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5070" w14:textId="4CB894A5" w:rsidR="00004D46" w:rsidRPr="00E72243" w:rsidRDefault="00004D46" w:rsidP="00004D46">
      <w:pPr>
        <w:pStyle w:val="prastasiniatinklio"/>
        <w:pBdr>
          <w:bottom w:val="single" w:sz="6" w:space="15" w:color="EEEEEE"/>
        </w:pBdr>
        <w:shd w:val="clear" w:color="auto" w:fill="FFFFFF"/>
        <w:spacing w:before="0" w:beforeAutospacing="0" w:after="120" w:afterAutospacing="0"/>
        <w:outlineLvl w:val="1"/>
        <w:rPr>
          <w:b/>
          <w:bCs/>
          <w:color w:val="000000"/>
          <w:kern w:val="36"/>
          <w:sz w:val="32"/>
          <w:szCs w:val="32"/>
        </w:rPr>
      </w:pPr>
      <w:r w:rsidRPr="00E72243">
        <w:rPr>
          <w:b/>
          <w:bCs/>
          <w:color w:val="000000"/>
          <w:kern w:val="36"/>
          <w:sz w:val="32"/>
          <w:szCs w:val="32"/>
        </w:rPr>
        <w:t>Ar vartotini veiksmažodžiai „</w:t>
      </w:r>
      <w:proofErr w:type="spellStart"/>
      <w:r w:rsidRPr="00E72243">
        <w:rPr>
          <w:b/>
          <w:bCs/>
          <w:color w:val="000000"/>
          <w:kern w:val="36"/>
          <w:sz w:val="32"/>
          <w:szCs w:val="32"/>
        </w:rPr>
        <w:t>prioritizuoti</w:t>
      </w:r>
      <w:proofErr w:type="spellEnd"/>
      <w:r w:rsidRPr="00E72243">
        <w:rPr>
          <w:b/>
          <w:bCs/>
          <w:color w:val="000000"/>
          <w:kern w:val="36"/>
          <w:sz w:val="32"/>
          <w:szCs w:val="32"/>
        </w:rPr>
        <w:t>“, „</w:t>
      </w:r>
      <w:proofErr w:type="spellStart"/>
      <w:r w:rsidRPr="00E72243">
        <w:rPr>
          <w:b/>
          <w:bCs/>
          <w:color w:val="000000"/>
          <w:kern w:val="36"/>
          <w:sz w:val="32"/>
          <w:szCs w:val="32"/>
        </w:rPr>
        <w:t>prioritetizuoti</w:t>
      </w:r>
      <w:proofErr w:type="spellEnd"/>
      <w:r w:rsidRPr="00E72243">
        <w:rPr>
          <w:b/>
          <w:bCs/>
          <w:color w:val="000000"/>
          <w:kern w:val="36"/>
          <w:sz w:val="32"/>
          <w:szCs w:val="32"/>
        </w:rPr>
        <w:t>“?</w:t>
      </w:r>
    </w:p>
    <w:p w14:paraId="2BAA94B5" w14:textId="56EC025B" w:rsidR="00004D46" w:rsidRPr="00004D46" w:rsidRDefault="00004D46" w:rsidP="00004D46">
      <w:pPr>
        <w:pStyle w:val="prastasiniatinklio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004D46">
        <w:rPr>
          <w:color w:val="000000"/>
        </w:rPr>
        <w:t xml:space="preserve">      Vartotini pasakymai (</w:t>
      </w:r>
      <w:r w:rsidRPr="00004D46">
        <w:rPr>
          <w:rStyle w:val="Grietas"/>
          <w:color w:val="000000"/>
        </w:rPr>
        <w:t>su)teikti prioritetą, (su)teikti pirmenybę</w:t>
      </w:r>
      <w:r w:rsidRPr="00004D46">
        <w:rPr>
          <w:color w:val="000000"/>
        </w:rPr>
        <w:t xml:space="preserve">, </w:t>
      </w:r>
      <w:r w:rsidRPr="00004D46">
        <w:rPr>
          <w:rStyle w:val="Grietas"/>
          <w:color w:val="000000"/>
        </w:rPr>
        <w:t>(su)teikti pirmumą</w:t>
      </w:r>
      <w:r w:rsidRPr="00004D46">
        <w:rPr>
          <w:color w:val="000000"/>
        </w:rPr>
        <w:t xml:space="preserve">, </w:t>
      </w:r>
      <w:r w:rsidRPr="00004D46">
        <w:rPr>
          <w:rStyle w:val="Grietas"/>
          <w:color w:val="000000"/>
        </w:rPr>
        <w:t xml:space="preserve">išdėstyti pagal svarbą, pagal skubą </w:t>
      </w:r>
      <w:r w:rsidRPr="00004D46">
        <w:rPr>
          <w:color w:val="000000"/>
        </w:rPr>
        <w:t>ir pan.</w:t>
      </w:r>
    </w:p>
    <w:p w14:paraId="4A17AA30" w14:textId="572B7CFF" w:rsidR="00004D46" w:rsidRPr="00004D46" w:rsidRDefault="00004D46" w:rsidP="00004D46">
      <w:pPr>
        <w:pStyle w:val="prastasiniatinklio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004D46">
        <w:rPr>
          <w:color w:val="000000"/>
        </w:rPr>
        <w:t xml:space="preserve">     Tarptautinis daiktavardis </w:t>
      </w:r>
      <w:r w:rsidRPr="00004D46">
        <w:rPr>
          <w:rStyle w:val="Grietas"/>
          <w:color w:val="000000"/>
        </w:rPr>
        <w:t>prioritetas</w:t>
      </w:r>
      <w:r w:rsidRPr="00004D46">
        <w:rPr>
          <w:color w:val="000000"/>
        </w:rPr>
        <w:t xml:space="preserve"> (iš vok. </w:t>
      </w:r>
      <w:proofErr w:type="spellStart"/>
      <w:r w:rsidRPr="00004D46">
        <w:rPr>
          <w:rStyle w:val="Emfaz"/>
          <w:color w:val="000000"/>
        </w:rPr>
        <w:t>Priorität</w:t>
      </w:r>
      <w:proofErr w:type="spellEnd"/>
      <w:r w:rsidRPr="00004D46">
        <w:rPr>
          <w:color w:val="000000"/>
        </w:rPr>
        <w:t xml:space="preserve"> &lt; lot. </w:t>
      </w:r>
      <w:proofErr w:type="spellStart"/>
      <w:r w:rsidRPr="00004D46">
        <w:rPr>
          <w:rStyle w:val="Emfaz"/>
          <w:color w:val="000000"/>
        </w:rPr>
        <w:t>prior</w:t>
      </w:r>
      <w:proofErr w:type="spellEnd"/>
      <w:r w:rsidRPr="00004D46">
        <w:rPr>
          <w:color w:val="000000"/>
        </w:rPr>
        <w:t xml:space="preserve"> – pirmas, žr. „Tarptautinių žodžių žodyną“) lietuvių kalboje vartotinas, nors turi ir atitikmenų (</w:t>
      </w:r>
      <w:r w:rsidRPr="00004D46">
        <w:rPr>
          <w:rStyle w:val="Grietas"/>
          <w:color w:val="000000"/>
        </w:rPr>
        <w:t>pirmenybė</w:t>
      </w:r>
      <w:r w:rsidRPr="00004D46">
        <w:rPr>
          <w:color w:val="000000"/>
        </w:rPr>
        <w:t xml:space="preserve">, </w:t>
      </w:r>
      <w:r w:rsidRPr="00004D46">
        <w:rPr>
          <w:rStyle w:val="Grietas"/>
          <w:color w:val="000000"/>
        </w:rPr>
        <w:t>pirmumas</w:t>
      </w:r>
      <w:r w:rsidRPr="00004D46">
        <w:rPr>
          <w:color w:val="000000"/>
        </w:rPr>
        <w:t xml:space="preserve">). Pastaruoju metu pradėtas kopijuoti ir anglų kalbos veiksmažodis </w:t>
      </w:r>
      <w:proofErr w:type="spellStart"/>
      <w:r w:rsidRPr="00004D46">
        <w:rPr>
          <w:rStyle w:val="Emfaz"/>
          <w:color w:val="000000"/>
        </w:rPr>
        <w:t>prioritize</w:t>
      </w:r>
      <w:proofErr w:type="spellEnd"/>
      <w:r w:rsidRPr="00004D46">
        <w:rPr>
          <w:color w:val="000000"/>
        </w:rPr>
        <w:t xml:space="preserve">: vieni vartoja beveik paraidžiui </w:t>
      </w:r>
      <w:proofErr w:type="spellStart"/>
      <w:r w:rsidRPr="00004D46">
        <w:rPr>
          <w:rStyle w:val="Grietas"/>
          <w:i/>
          <w:iCs/>
          <w:color w:val="000000"/>
        </w:rPr>
        <w:t>prioritizuoti</w:t>
      </w:r>
      <w:proofErr w:type="spellEnd"/>
      <w:r w:rsidRPr="00004D46">
        <w:rPr>
          <w:color w:val="000000"/>
        </w:rPr>
        <w:t xml:space="preserve">, kiti išlaiko lietuvių kalboje vartojamo daiktavardžio kamieną ir kopijuoja priesagą – </w:t>
      </w:r>
      <w:proofErr w:type="spellStart"/>
      <w:r w:rsidRPr="00004D46">
        <w:rPr>
          <w:rStyle w:val="Grietas"/>
          <w:i/>
          <w:iCs/>
          <w:color w:val="000000"/>
        </w:rPr>
        <w:t>prioritetizuoti</w:t>
      </w:r>
      <w:proofErr w:type="spellEnd"/>
      <w:r w:rsidRPr="00004D46">
        <w:rPr>
          <w:color w:val="000000"/>
        </w:rPr>
        <w:t xml:space="preserve">, dar pasitaiko </w:t>
      </w:r>
      <w:proofErr w:type="spellStart"/>
      <w:r w:rsidRPr="00004D46">
        <w:rPr>
          <w:rStyle w:val="Grietas"/>
          <w:i/>
          <w:iCs/>
          <w:color w:val="000000"/>
        </w:rPr>
        <w:t>priorizuoti</w:t>
      </w:r>
      <w:proofErr w:type="spellEnd"/>
      <w:r w:rsidRPr="00004D46">
        <w:rPr>
          <w:color w:val="000000"/>
        </w:rPr>
        <w:t xml:space="preserve"> (matyt, vedama iš pamatinio lotyniško kamieno).  Kartais pavartojamas ir hibridas su lietuviška priesaga – </w:t>
      </w:r>
      <w:proofErr w:type="spellStart"/>
      <w:r w:rsidRPr="00004D46">
        <w:rPr>
          <w:rStyle w:val="Grietas"/>
          <w:i/>
          <w:iCs/>
          <w:color w:val="000000"/>
        </w:rPr>
        <w:t>prioritetinti</w:t>
      </w:r>
      <w:proofErr w:type="spellEnd"/>
      <w:r w:rsidRPr="00004D46">
        <w:rPr>
          <w:color w:val="000000"/>
        </w:rPr>
        <w:t>. Patariama šių vedinių vengti.</w:t>
      </w:r>
    </w:p>
    <w:p w14:paraId="08E8C364" w14:textId="427E4335" w:rsidR="00004D46" w:rsidRPr="00004D46" w:rsidRDefault="00004D46" w:rsidP="00004D46">
      <w:pPr>
        <w:pStyle w:val="prastasiniatinklio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004D46">
        <w:rPr>
          <w:color w:val="000000"/>
        </w:rPr>
        <w:t xml:space="preserve">     Taisytina pagal norimą nusakyti mintį, pvz.: </w:t>
      </w:r>
      <w:r w:rsidRPr="00004D46">
        <w:rPr>
          <w:rStyle w:val="Emfaz"/>
          <w:color w:val="000000"/>
        </w:rPr>
        <w:t xml:space="preserve">Straipsnyje pateikiame priežastis, kodėl vadovai turi </w:t>
      </w:r>
      <w:proofErr w:type="spellStart"/>
      <w:r w:rsidRPr="00004D46">
        <w:rPr>
          <w:rStyle w:val="Grietas"/>
          <w:i/>
          <w:iCs/>
          <w:color w:val="000000"/>
        </w:rPr>
        <w:t>prioritetizuoti</w:t>
      </w:r>
      <w:proofErr w:type="spellEnd"/>
      <w:r w:rsidRPr="00004D46">
        <w:rPr>
          <w:rStyle w:val="Grietas"/>
          <w:i/>
          <w:iCs/>
          <w:color w:val="000000"/>
        </w:rPr>
        <w:t xml:space="preserve"> </w:t>
      </w:r>
      <w:r w:rsidRPr="00004D46">
        <w:rPr>
          <w:rStyle w:val="Emfaz"/>
          <w:color w:val="000000"/>
        </w:rPr>
        <w:t>IT veiklą savo bendrovėse</w:t>
      </w:r>
      <w:r w:rsidRPr="00004D46">
        <w:rPr>
          <w:color w:val="000000"/>
        </w:rPr>
        <w:t xml:space="preserve"> (taisoma ... turi IT veiklai </w:t>
      </w:r>
      <w:r w:rsidRPr="00004D46">
        <w:rPr>
          <w:rStyle w:val="Grietas"/>
          <w:color w:val="000000"/>
        </w:rPr>
        <w:t>teikti prioritetą</w:t>
      </w:r>
      <w:r w:rsidRPr="00004D46">
        <w:rPr>
          <w:color w:val="000000"/>
        </w:rPr>
        <w:t xml:space="preserve"> arba </w:t>
      </w:r>
      <w:r w:rsidRPr="00004D46">
        <w:rPr>
          <w:rStyle w:val="Grietas"/>
          <w:color w:val="000000"/>
        </w:rPr>
        <w:t>pirmenybę,</w:t>
      </w:r>
      <w:r w:rsidRPr="00004D46">
        <w:rPr>
          <w:color w:val="000000"/>
        </w:rPr>
        <w:t xml:space="preserve"> </w:t>
      </w:r>
      <w:r w:rsidRPr="00004D46">
        <w:rPr>
          <w:rStyle w:val="Grietas"/>
          <w:color w:val="000000"/>
        </w:rPr>
        <w:t>skirti didelį dėmesį</w:t>
      </w:r>
      <w:r w:rsidRPr="00004D46">
        <w:rPr>
          <w:color w:val="000000"/>
        </w:rPr>
        <w:t xml:space="preserve">). </w:t>
      </w:r>
      <w:r w:rsidRPr="00004D46">
        <w:rPr>
          <w:rStyle w:val="Emfaz"/>
          <w:color w:val="000000"/>
        </w:rPr>
        <w:t xml:space="preserve">Visiškai nematau prasmės </w:t>
      </w:r>
      <w:proofErr w:type="spellStart"/>
      <w:r w:rsidRPr="00004D46">
        <w:rPr>
          <w:rStyle w:val="Grietas"/>
          <w:i/>
          <w:iCs/>
          <w:color w:val="000000"/>
        </w:rPr>
        <w:t>prioritizuoti</w:t>
      </w:r>
      <w:proofErr w:type="spellEnd"/>
      <w:r w:rsidRPr="00004D46">
        <w:rPr>
          <w:rStyle w:val="Grietas"/>
          <w:i/>
          <w:iCs/>
          <w:color w:val="000000"/>
        </w:rPr>
        <w:t xml:space="preserve"> </w:t>
      </w:r>
      <w:r w:rsidRPr="00004D46">
        <w:rPr>
          <w:rStyle w:val="Emfaz"/>
          <w:color w:val="000000"/>
        </w:rPr>
        <w:t>mokslą</w:t>
      </w:r>
      <w:r w:rsidRPr="00004D46">
        <w:rPr>
          <w:color w:val="000000"/>
        </w:rPr>
        <w:t xml:space="preserve"> (taisoma ... </w:t>
      </w:r>
      <w:r w:rsidRPr="00004D46">
        <w:rPr>
          <w:rStyle w:val="Grietas"/>
          <w:color w:val="000000"/>
        </w:rPr>
        <w:t>teikti pirmumo</w:t>
      </w:r>
      <w:r w:rsidRPr="00004D46">
        <w:rPr>
          <w:color w:val="000000"/>
        </w:rPr>
        <w:t xml:space="preserve"> </w:t>
      </w:r>
      <w:r w:rsidRPr="00004D46">
        <w:rPr>
          <w:rStyle w:val="Grietas"/>
          <w:color w:val="000000"/>
        </w:rPr>
        <w:t>mokslui</w:t>
      </w:r>
      <w:r w:rsidRPr="00004D46">
        <w:rPr>
          <w:color w:val="000000"/>
        </w:rPr>
        <w:t xml:space="preserve">). </w:t>
      </w:r>
      <w:r w:rsidRPr="00004D46">
        <w:rPr>
          <w:rStyle w:val="Emfaz"/>
          <w:color w:val="000000"/>
        </w:rPr>
        <w:t xml:space="preserve">Kai darbų daugiau nei laiko, reikia darbus </w:t>
      </w:r>
      <w:proofErr w:type="spellStart"/>
      <w:r w:rsidRPr="00004D46">
        <w:rPr>
          <w:rStyle w:val="Grietas"/>
          <w:i/>
          <w:iCs/>
          <w:color w:val="000000"/>
        </w:rPr>
        <w:t>priorizuoti</w:t>
      </w:r>
      <w:proofErr w:type="spellEnd"/>
      <w:r w:rsidRPr="00004D46">
        <w:rPr>
          <w:rStyle w:val="Grietas"/>
          <w:i/>
          <w:iCs/>
          <w:color w:val="000000"/>
        </w:rPr>
        <w:t xml:space="preserve"> </w:t>
      </w:r>
      <w:r w:rsidRPr="00004D46">
        <w:rPr>
          <w:rStyle w:val="Emfaz"/>
          <w:color w:val="000000"/>
        </w:rPr>
        <w:t xml:space="preserve">ir pirmiausia atlikti svarbius </w:t>
      </w:r>
      <w:r w:rsidRPr="00004D46">
        <w:rPr>
          <w:color w:val="000000"/>
        </w:rPr>
        <w:t xml:space="preserve">(taisoma ... reikia </w:t>
      </w:r>
      <w:r w:rsidRPr="00004D46">
        <w:rPr>
          <w:rStyle w:val="Grietas"/>
          <w:color w:val="000000"/>
        </w:rPr>
        <w:t xml:space="preserve">nusistatyti </w:t>
      </w:r>
      <w:r w:rsidRPr="00004D46">
        <w:rPr>
          <w:color w:val="000000"/>
        </w:rPr>
        <w:t xml:space="preserve">ir pirmiausia atlikti </w:t>
      </w:r>
      <w:r w:rsidRPr="00004D46">
        <w:rPr>
          <w:rStyle w:val="Grietas"/>
          <w:color w:val="000000"/>
        </w:rPr>
        <w:t>svarbiausius</w:t>
      </w:r>
      <w:r w:rsidRPr="00004D46">
        <w:rPr>
          <w:color w:val="000000"/>
        </w:rPr>
        <w:t xml:space="preserve">). </w:t>
      </w:r>
      <w:r w:rsidRPr="00004D46">
        <w:rPr>
          <w:rStyle w:val="Emfaz"/>
          <w:color w:val="000000"/>
        </w:rPr>
        <w:t xml:space="preserve">Reikia nepagailėti laiko savo pašto dėžutės sutvarkymui ir laiškus </w:t>
      </w:r>
      <w:proofErr w:type="spellStart"/>
      <w:r w:rsidRPr="00004D46">
        <w:rPr>
          <w:rStyle w:val="Emfaz"/>
          <w:b/>
          <w:bCs/>
          <w:color w:val="000000"/>
        </w:rPr>
        <w:t>prioritizuoti</w:t>
      </w:r>
      <w:proofErr w:type="spellEnd"/>
      <w:r w:rsidRPr="00004D46">
        <w:rPr>
          <w:rStyle w:val="Grietas"/>
          <w:color w:val="000000"/>
        </w:rPr>
        <w:t xml:space="preserve"> </w:t>
      </w:r>
      <w:r w:rsidRPr="00004D46">
        <w:rPr>
          <w:color w:val="000000"/>
        </w:rPr>
        <w:t xml:space="preserve">(taisoma ... ir </w:t>
      </w:r>
      <w:r w:rsidRPr="00004D46">
        <w:rPr>
          <w:rStyle w:val="Grietas"/>
          <w:color w:val="000000"/>
        </w:rPr>
        <w:t xml:space="preserve">sudėlioti </w:t>
      </w:r>
      <w:r w:rsidRPr="00004D46">
        <w:rPr>
          <w:color w:val="000000"/>
        </w:rPr>
        <w:t xml:space="preserve">ar </w:t>
      </w:r>
      <w:r w:rsidRPr="00004D46">
        <w:rPr>
          <w:rStyle w:val="Grietas"/>
          <w:color w:val="000000"/>
        </w:rPr>
        <w:t xml:space="preserve">sužymėti </w:t>
      </w:r>
      <w:r w:rsidRPr="00004D46">
        <w:rPr>
          <w:color w:val="000000"/>
        </w:rPr>
        <w:t xml:space="preserve">laiškus </w:t>
      </w:r>
      <w:r w:rsidRPr="00004D46">
        <w:rPr>
          <w:rStyle w:val="Grietas"/>
          <w:color w:val="000000"/>
        </w:rPr>
        <w:t>pagal svarbą</w:t>
      </w:r>
      <w:r w:rsidRPr="00004D46">
        <w:rPr>
          <w:color w:val="000000"/>
        </w:rPr>
        <w:t>).</w:t>
      </w:r>
    </w:p>
    <w:p w14:paraId="649C7F89" w14:textId="719391DA" w:rsidR="00004D46" w:rsidRPr="00004D46" w:rsidRDefault="00004D46" w:rsidP="00004D46">
      <w:pPr>
        <w:pStyle w:val="prastasiniatinklio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004D46">
        <w:rPr>
          <w:color w:val="000000"/>
        </w:rPr>
        <w:t xml:space="preserve">    R. </w:t>
      </w:r>
      <w:proofErr w:type="spellStart"/>
      <w:r w:rsidRPr="00004D46">
        <w:rPr>
          <w:color w:val="000000"/>
        </w:rPr>
        <w:t>Urnėžiūtės</w:t>
      </w:r>
      <w:proofErr w:type="spellEnd"/>
      <w:r w:rsidRPr="00004D46">
        <w:rPr>
          <w:color w:val="000000"/>
        </w:rPr>
        <w:t xml:space="preserve"> straipsnyje „ ... ir vis tebesimokai (mokymo paslaugas teikiančių įmonių interneto svetainės)“ (Gimtoji kalba, 2012, Nr. 4, p. 13) taisoma: </w:t>
      </w:r>
      <w:r w:rsidRPr="00004D46">
        <w:rPr>
          <w:rStyle w:val="Emfaz"/>
          <w:color w:val="000000"/>
        </w:rPr>
        <w:t>Sužinos</w:t>
      </w:r>
      <w:r w:rsidRPr="00004D46">
        <w:rPr>
          <w:color w:val="000000"/>
        </w:rPr>
        <w:t xml:space="preserve">, </w:t>
      </w:r>
      <w:r w:rsidRPr="00004D46">
        <w:rPr>
          <w:rStyle w:val="Emfaz"/>
          <w:color w:val="000000"/>
        </w:rPr>
        <w:t xml:space="preserve">kaip </w:t>
      </w:r>
      <w:proofErr w:type="spellStart"/>
      <w:r w:rsidRPr="00004D46">
        <w:rPr>
          <w:rStyle w:val="Grietas"/>
          <w:i/>
          <w:iCs/>
          <w:color w:val="000000"/>
        </w:rPr>
        <w:t>prioritizuoti</w:t>
      </w:r>
      <w:proofErr w:type="spellEnd"/>
      <w:r w:rsidRPr="00004D46">
        <w:rPr>
          <w:rStyle w:val="Grietas"/>
          <w:i/>
          <w:iCs/>
          <w:color w:val="000000"/>
        </w:rPr>
        <w:t xml:space="preserve"> </w:t>
      </w:r>
      <w:r w:rsidRPr="00004D46">
        <w:rPr>
          <w:rStyle w:val="Emfaz"/>
          <w:color w:val="000000"/>
        </w:rPr>
        <w:t>klientus</w:t>
      </w:r>
      <w:r w:rsidRPr="00004D46">
        <w:rPr>
          <w:color w:val="000000"/>
        </w:rPr>
        <w:t xml:space="preserve"> (taisoma </w:t>
      </w:r>
      <w:r w:rsidRPr="00004D46">
        <w:rPr>
          <w:rStyle w:val="Grietas"/>
          <w:color w:val="000000"/>
        </w:rPr>
        <w:t>kaip</w:t>
      </w:r>
      <w:r w:rsidRPr="00004D46">
        <w:rPr>
          <w:color w:val="000000"/>
        </w:rPr>
        <w:t xml:space="preserve"> </w:t>
      </w:r>
      <w:r w:rsidRPr="00004D46">
        <w:rPr>
          <w:rStyle w:val="Grietas"/>
          <w:color w:val="000000"/>
        </w:rPr>
        <w:t>nustatyti klientų pirmenybę</w:t>
      </w:r>
      <w:r w:rsidRPr="00004D46">
        <w:rPr>
          <w:color w:val="000000"/>
        </w:rPr>
        <w:t>,</w:t>
      </w:r>
      <w:r w:rsidRPr="00004D46">
        <w:rPr>
          <w:rStyle w:val="Grietas"/>
          <w:color w:val="000000"/>
        </w:rPr>
        <w:t xml:space="preserve"> pirmumą</w:t>
      </w:r>
      <w:r w:rsidRPr="00004D46">
        <w:rPr>
          <w:color w:val="000000"/>
        </w:rPr>
        <w:t>)</w:t>
      </w:r>
      <w:r w:rsidRPr="00004D46">
        <w:rPr>
          <w:rStyle w:val="Emfaz"/>
          <w:color w:val="000000"/>
        </w:rPr>
        <w:t xml:space="preserve"> ir pasirinkti tinkamiausius prekybos</w:t>
      </w:r>
      <w:r w:rsidRPr="00004D46">
        <w:rPr>
          <w:color w:val="000000"/>
        </w:rPr>
        <w:t xml:space="preserve"> </w:t>
      </w:r>
      <w:r w:rsidRPr="00004D46">
        <w:rPr>
          <w:rStyle w:val="Emfaz"/>
          <w:color w:val="000000"/>
        </w:rPr>
        <w:t>kanalus.</w:t>
      </w:r>
    </w:p>
    <w:p w14:paraId="62D58B0D" w14:textId="2B73A41D" w:rsidR="00004D46" w:rsidRPr="00004D46" w:rsidRDefault="00004D46" w:rsidP="00004D46">
      <w:pPr>
        <w:pStyle w:val="prastasiniatinklio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004D46">
        <w:rPr>
          <w:color w:val="000000"/>
        </w:rPr>
        <w:t xml:space="preserve">    Atitinkamai randasi ir veiksmažodinių abstraktų, pvz.: </w:t>
      </w:r>
      <w:r w:rsidRPr="00004D46">
        <w:rPr>
          <w:rStyle w:val="Emfaz"/>
          <w:color w:val="000000"/>
        </w:rPr>
        <w:t xml:space="preserve">Teikiamų paslaugų reliatyvios </w:t>
      </w:r>
      <w:r w:rsidRPr="00004D46">
        <w:rPr>
          <w:rStyle w:val="Grietas"/>
          <w:color w:val="000000"/>
        </w:rPr>
        <w:t xml:space="preserve">svarbos nustatymas </w:t>
      </w:r>
      <w:r w:rsidRPr="00004D46">
        <w:rPr>
          <w:rStyle w:val="Emfaz"/>
          <w:color w:val="000000"/>
        </w:rPr>
        <w:t>(</w:t>
      </w:r>
      <w:proofErr w:type="spellStart"/>
      <w:r w:rsidRPr="00004D46">
        <w:rPr>
          <w:rStyle w:val="Emfaz"/>
          <w:color w:val="000000"/>
        </w:rPr>
        <w:t>prioritizavimas</w:t>
      </w:r>
      <w:proofErr w:type="spellEnd"/>
      <w:r w:rsidRPr="00004D46">
        <w:rPr>
          <w:rStyle w:val="Emfaz"/>
          <w:color w:val="000000"/>
        </w:rPr>
        <w:t>)</w:t>
      </w:r>
      <w:r w:rsidRPr="00004D46">
        <w:rPr>
          <w:color w:val="000000"/>
        </w:rPr>
        <w:t xml:space="preserve">. </w:t>
      </w:r>
      <w:r w:rsidRPr="00004D46">
        <w:rPr>
          <w:rStyle w:val="Grietas"/>
          <w:color w:val="000000"/>
        </w:rPr>
        <w:t xml:space="preserve">Atranka </w:t>
      </w:r>
      <w:r w:rsidRPr="00004D46">
        <w:rPr>
          <w:rStyle w:val="Emfaz"/>
          <w:color w:val="000000"/>
        </w:rPr>
        <w:t>(</w:t>
      </w:r>
      <w:proofErr w:type="spellStart"/>
      <w:r w:rsidRPr="00004D46">
        <w:rPr>
          <w:rStyle w:val="Emfaz"/>
          <w:color w:val="000000"/>
        </w:rPr>
        <w:t>prioritizacija</w:t>
      </w:r>
      <w:proofErr w:type="spellEnd"/>
      <w:r w:rsidRPr="00004D46">
        <w:rPr>
          <w:rStyle w:val="Emfaz"/>
          <w:color w:val="000000"/>
        </w:rPr>
        <w:t>) yra vykdoma pagal principą</w:t>
      </w:r>
      <w:r w:rsidRPr="00004D46">
        <w:rPr>
          <w:color w:val="000000"/>
        </w:rPr>
        <w:t xml:space="preserve">... Jų taip pat patariama vengti: </w:t>
      </w:r>
      <w:r w:rsidRPr="00004D46">
        <w:rPr>
          <w:rStyle w:val="Emfaz"/>
          <w:color w:val="000000"/>
        </w:rPr>
        <w:t xml:space="preserve">18:00–18.30 Kava, įžanga, dominančių temų susirašymas ir </w:t>
      </w:r>
      <w:proofErr w:type="spellStart"/>
      <w:r w:rsidRPr="00004D46">
        <w:rPr>
          <w:rStyle w:val="Emfaz"/>
          <w:b/>
          <w:bCs/>
          <w:color w:val="000000"/>
        </w:rPr>
        <w:t>prioritizavimas</w:t>
      </w:r>
      <w:proofErr w:type="spellEnd"/>
      <w:r w:rsidRPr="00004D46">
        <w:rPr>
          <w:rStyle w:val="Emfaz"/>
          <w:b/>
          <w:bCs/>
          <w:color w:val="000000"/>
        </w:rPr>
        <w:t xml:space="preserve"> </w:t>
      </w:r>
      <w:r w:rsidRPr="00004D46">
        <w:rPr>
          <w:color w:val="000000"/>
        </w:rPr>
        <w:t xml:space="preserve">(taisoma  </w:t>
      </w:r>
      <w:r w:rsidRPr="00004D46">
        <w:rPr>
          <w:rStyle w:val="Grietas"/>
          <w:color w:val="000000"/>
        </w:rPr>
        <w:t>(su)skirstymas pagal svarbą</w:t>
      </w:r>
      <w:r w:rsidRPr="00004D46">
        <w:rPr>
          <w:color w:val="000000"/>
        </w:rPr>
        <w:t xml:space="preserve">, </w:t>
      </w:r>
      <w:r w:rsidRPr="00004D46">
        <w:rPr>
          <w:rStyle w:val="Grietas"/>
          <w:color w:val="000000"/>
        </w:rPr>
        <w:t xml:space="preserve">svarbiausių </w:t>
      </w:r>
      <w:r w:rsidRPr="00004D46">
        <w:rPr>
          <w:color w:val="000000"/>
        </w:rPr>
        <w:t xml:space="preserve">arba </w:t>
      </w:r>
      <w:r w:rsidRPr="00004D46">
        <w:rPr>
          <w:rStyle w:val="Grietas"/>
          <w:color w:val="000000"/>
        </w:rPr>
        <w:t>pagrindinių išskyrimas</w:t>
      </w:r>
      <w:r w:rsidRPr="00004D46">
        <w:rPr>
          <w:color w:val="000000"/>
        </w:rPr>
        <w:t xml:space="preserve">). </w:t>
      </w:r>
      <w:r w:rsidRPr="00004D46">
        <w:rPr>
          <w:rStyle w:val="Emfaz"/>
          <w:color w:val="000000"/>
        </w:rPr>
        <w:t xml:space="preserve">Vieno iš interesų ar poreikių </w:t>
      </w:r>
      <w:proofErr w:type="spellStart"/>
      <w:r w:rsidRPr="00004D46">
        <w:rPr>
          <w:rStyle w:val="Emfaz"/>
          <w:b/>
          <w:bCs/>
          <w:color w:val="000000"/>
        </w:rPr>
        <w:t>prioritizavimas</w:t>
      </w:r>
      <w:proofErr w:type="spellEnd"/>
      <w:r w:rsidRPr="00004D46">
        <w:rPr>
          <w:rStyle w:val="Grietas"/>
          <w:color w:val="000000"/>
        </w:rPr>
        <w:t xml:space="preserve"> </w:t>
      </w:r>
      <w:r w:rsidRPr="00004D46">
        <w:rPr>
          <w:color w:val="000000"/>
        </w:rPr>
        <w:t xml:space="preserve">(taisoma </w:t>
      </w:r>
      <w:r w:rsidRPr="00004D46">
        <w:rPr>
          <w:rStyle w:val="Grietas"/>
          <w:color w:val="000000"/>
        </w:rPr>
        <w:t>išskyrimas</w:t>
      </w:r>
      <w:r w:rsidRPr="00004D46">
        <w:rPr>
          <w:color w:val="000000"/>
        </w:rPr>
        <w:t xml:space="preserve">) </w:t>
      </w:r>
      <w:r w:rsidRPr="00004D46">
        <w:rPr>
          <w:rStyle w:val="Emfaz"/>
          <w:color w:val="000000"/>
        </w:rPr>
        <w:t>gali neigiamai paveikti kitus valstybės ar visuomenės poreikius bei interesus</w:t>
      </w:r>
      <w:r w:rsidRPr="00004D46">
        <w:rPr>
          <w:color w:val="000000"/>
        </w:rPr>
        <w:t>.</w:t>
      </w:r>
    </w:p>
    <w:p w14:paraId="6181F0CE" w14:textId="3735E563" w:rsidR="0044493B" w:rsidRDefault="008A366E" w:rsidP="00004D4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Parengta pagal VLKK</w:t>
      </w:r>
    </w:p>
    <w:p w14:paraId="29ADD08C" w14:textId="03219700" w:rsidR="008A366E" w:rsidRPr="00004D46" w:rsidRDefault="008A366E" w:rsidP="00004D4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2022-10-25</w:t>
      </w:r>
    </w:p>
    <w:sectPr w:rsidR="008A366E" w:rsidRPr="00004D46" w:rsidSect="001F3CB3">
      <w:pgSz w:w="11906" w:h="16838"/>
      <w:pgMar w:top="1134" w:right="567" w:bottom="1134" w:left="1701" w:header="0" w:footer="0" w:gutter="0"/>
      <w:cols w:space="1296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46"/>
    <w:rsid w:val="00004D46"/>
    <w:rsid w:val="001F3CB3"/>
    <w:rsid w:val="0044493B"/>
    <w:rsid w:val="008A366E"/>
    <w:rsid w:val="00CC633A"/>
    <w:rsid w:val="00E7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1F69"/>
  <w15:chartTrackingRefBased/>
  <w15:docId w15:val="{F0F1E722-A586-4A04-8BE0-771E7B3E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00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004D46"/>
    <w:rPr>
      <w:b/>
      <w:bCs/>
    </w:rPr>
  </w:style>
  <w:style w:type="character" w:styleId="Emfaz">
    <w:name w:val="Emphasis"/>
    <w:basedOn w:val="Numatytasispastraiposriftas"/>
    <w:uiPriority w:val="20"/>
    <w:qFormat/>
    <w:rsid w:val="00004D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16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1431</Words>
  <Characters>816</Characters>
  <Application>Microsoft Office Word</Application>
  <DocSecurity>0</DocSecurity>
  <Lines>6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Baškevičienė</dc:creator>
  <cp:keywords/>
  <dc:description/>
  <cp:lastModifiedBy>Asta Baškevičienė</cp:lastModifiedBy>
  <cp:revision>4</cp:revision>
  <dcterms:created xsi:type="dcterms:W3CDTF">2022-12-11T00:05:00Z</dcterms:created>
  <dcterms:modified xsi:type="dcterms:W3CDTF">2022-12-18T17:56:00Z</dcterms:modified>
</cp:coreProperties>
</file>