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824B9" w14:textId="7065747E" w:rsidR="00AC5CA7" w:rsidRPr="005525FA" w:rsidRDefault="006C20F6" w:rsidP="006C20F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>NERINGOS SAVIVALDYBĖS TARYBA</w:t>
      </w:r>
    </w:p>
    <w:p w14:paraId="7F32F2A4" w14:textId="2E2FCF77" w:rsidR="006C20F6" w:rsidRPr="000C1A49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KONTROLĖS KOMITETO POSĖDŽIO DARBOTVARKĖ Nr. </w:t>
      </w:r>
      <w:r w:rsidR="000C1A4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1</w:t>
      </w:r>
      <w:r w:rsidR="009F635F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2</w:t>
      </w:r>
      <w:bookmarkStart w:id="0" w:name="_GoBack"/>
      <w:bookmarkEnd w:id="0"/>
    </w:p>
    <w:p w14:paraId="78C98D48" w14:textId="50158E95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202</w:t>
      </w:r>
      <w:r w:rsidR="00B675D0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3</w:t>
      </w: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B675D0">
        <w:rPr>
          <w:rFonts w:ascii="Times New Roman" w:eastAsiaTheme="majorEastAsia" w:hAnsi="Times New Roman" w:cs="Times New Roman"/>
          <w:bCs/>
          <w:sz w:val="24"/>
          <w:szCs w:val="24"/>
        </w:rPr>
        <w:t>03</w:t>
      </w: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B675D0">
        <w:rPr>
          <w:rFonts w:ascii="Times New Roman" w:eastAsiaTheme="majorEastAsia" w:hAnsi="Times New Roman" w:cs="Times New Roman"/>
          <w:bCs/>
          <w:sz w:val="24"/>
          <w:szCs w:val="24"/>
        </w:rPr>
        <w:t>23</w:t>
      </w:r>
    </w:p>
    <w:p w14:paraId="2D3D5661" w14:textId="416A7134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Neringa</w:t>
      </w:r>
    </w:p>
    <w:p w14:paraId="2B85A332" w14:textId="40D27DB2" w:rsidR="006C20F6" w:rsidRPr="005525FA" w:rsidRDefault="006C20F6" w:rsidP="006C20F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62CE8E8" w14:textId="2E64C724" w:rsidR="006C20F6" w:rsidRPr="001D4310" w:rsidRDefault="006C20F6" w:rsidP="00C744D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Vadovaudamasis Neringos savivaldybės tarybos veiklos reglamento 52 punktu, šaukiu </w:t>
      </w:r>
      <w:r w:rsidRPr="001D4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 w:bidi="lo-LA"/>
        </w:rPr>
        <w:t>Kontrolės</w:t>
      </w:r>
      <w:r w:rsidRPr="001D4310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lt-LT" w:bidi="lo-LA"/>
        </w:rPr>
        <w:t xml:space="preserve"> </w:t>
      </w:r>
      <w:r w:rsidRPr="001D4310">
        <w:rPr>
          <w:rFonts w:ascii="Times New Roman" w:eastAsia="Times New Roman" w:hAnsi="Times New Roman" w:cs="Times New Roman"/>
          <w:bCs/>
          <w:sz w:val="24"/>
          <w:szCs w:val="24"/>
        </w:rPr>
        <w:t>komiteto posėdį 202</w:t>
      </w:r>
      <w:r w:rsidR="00C744D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D4310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C744DA">
        <w:rPr>
          <w:rFonts w:ascii="Times New Roman" w:eastAsia="Times New Roman" w:hAnsi="Times New Roman" w:cs="Times New Roman"/>
          <w:bCs/>
          <w:sz w:val="24"/>
          <w:szCs w:val="24"/>
        </w:rPr>
        <w:t>kovo 23</w:t>
      </w:r>
      <w:r w:rsidRPr="001D4310">
        <w:rPr>
          <w:rFonts w:ascii="Times New Roman" w:eastAsia="Times New Roman" w:hAnsi="Times New Roman" w:cs="Times New Roman"/>
          <w:bCs/>
          <w:sz w:val="24"/>
          <w:szCs w:val="24"/>
        </w:rPr>
        <w:t xml:space="preserve"> d. 13.00</w:t>
      </w:r>
      <w:r w:rsidRPr="001D43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310">
        <w:rPr>
          <w:rFonts w:ascii="Times New Roman" w:eastAsia="Times New Roman" w:hAnsi="Times New Roman" w:cs="Times New Roman"/>
          <w:bCs/>
          <w:sz w:val="24"/>
          <w:szCs w:val="24"/>
        </w:rPr>
        <w:t xml:space="preserve">val. </w:t>
      </w:r>
      <w:r w:rsidR="00C744DA" w:rsidRPr="00C744DA">
        <w:rPr>
          <w:rFonts w:ascii="Times New Roman" w:eastAsia="Times New Roman" w:hAnsi="Times New Roman" w:cs="Times New Roman"/>
          <w:bCs/>
          <w:sz w:val="24"/>
          <w:szCs w:val="24"/>
        </w:rPr>
        <w:t>Neringos savivaldybės administracijos</w:t>
      </w:r>
      <w:r w:rsidR="00C744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44DA" w:rsidRPr="00C744DA">
        <w:rPr>
          <w:rFonts w:ascii="Times New Roman" w:eastAsia="Times New Roman" w:hAnsi="Times New Roman" w:cs="Times New Roman"/>
          <w:bCs/>
          <w:sz w:val="24"/>
          <w:szCs w:val="24"/>
        </w:rPr>
        <w:t>posėdžių salėje III aukšte</w:t>
      </w:r>
      <w:r w:rsidRPr="001D4310">
        <w:rPr>
          <w:rFonts w:ascii="Times New Roman" w:eastAsia="Times New Roman" w:hAnsi="Times New Roman" w:cs="Times New Roman"/>
          <w:bCs/>
          <w:sz w:val="24"/>
          <w:szCs w:val="24"/>
        </w:rPr>
        <w:t xml:space="preserve"> ir sudarau posėdžio darbotvarkę:</w:t>
      </w:r>
    </w:p>
    <w:p w14:paraId="7CB80F26" w14:textId="063F3A7F" w:rsidR="006C20F6" w:rsidRPr="001D4310" w:rsidRDefault="006C20F6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42B3BC01" w14:textId="23DD226F" w:rsidR="001B113C" w:rsidRPr="001D4310" w:rsidRDefault="001B113C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38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 xml:space="preserve">Dėl Neringos savivaldybės kontrolės ir audito tarnybos savivaldybės kontrolierės Jolantos </w:t>
      </w:r>
      <w:proofErr w:type="spellStart"/>
      <w:r w:rsidRPr="001D4310">
        <w:rPr>
          <w:rFonts w:ascii="Times New Roman" w:hAnsi="Times New Roman" w:cs="Times New Roman"/>
          <w:sz w:val="24"/>
          <w:szCs w:val="24"/>
        </w:rPr>
        <w:t>Kičiatovienės</w:t>
      </w:r>
      <w:proofErr w:type="spellEnd"/>
      <w:r w:rsidRPr="001D4310">
        <w:rPr>
          <w:rFonts w:ascii="Times New Roman" w:hAnsi="Times New Roman" w:cs="Times New Roman"/>
          <w:sz w:val="24"/>
          <w:szCs w:val="24"/>
        </w:rPr>
        <w:t xml:space="preserve"> tiesioginio vadovo motyvuoto siūlymo kasmetinio tarnybinės veiklos vertinimo metu įgyvendinimo“ (Virginija Stanulevičienė)</w:t>
      </w:r>
    </w:p>
    <w:p w14:paraId="757EB0C5" w14:textId="1A2E5498" w:rsidR="001B113C" w:rsidRPr="001D4310" w:rsidRDefault="00D86747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45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 xml:space="preserve">Dėl pritarimo projekto „socialinė </w:t>
      </w:r>
      <w:proofErr w:type="spellStart"/>
      <w:r w:rsidRPr="001D4310">
        <w:rPr>
          <w:rFonts w:ascii="Times New Roman" w:hAnsi="Times New Roman" w:cs="Times New Roman"/>
          <w:sz w:val="24"/>
          <w:szCs w:val="24"/>
        </w:rPr>
        <w:t>įtrauktis</w:t>
      </w:r>
      <w:proofErr w:type="spellEnd"/>
      <w:r w:rsidRPr="001D4310">
        <w:rPr>
          <w:rFonts w:ascii="Times New Roman" w:hAnsi="Times New Roman" w:cs="Times New Roman"/>
          <w:sz w:val="24"/>
          <w:szCs w:val="24"/>
        </w:rPr>
        <w:t xml:space="preserve"> ir sveikatos stiprinimas  Latvijos ir Lietuvos pasienio regione, plėtojant kritimo prevencijos priemones ir gerinant fizinės  ir socialinės veiklos prieinamumą“ įgyvendinimui“ (Vilma Kavaliova)</w:t>
      </w:r>
    </w:p>
    <w:p w14:paraId="60646900" w14:textId="6314B14B" w:rsidR="00D86747" w:rsidRPr="001D4310" w:rsidRDefault="00D86747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46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Bitininkų tako pavadinimo suteikimo“ (Lina Lukauskaitė)</w:t>
      </w:r>
    </w:p>
    <w:p w14:paraId="2ADB1535" w14:textId="2BBF2F65" w:rsidR="00D86747" w:rsidRPr="001D4310" w:rsidRDefault="00D86747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4</w:t>
      </w:r>
      <w:r w:rsidR="00E6521A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7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sutikimo nurašyti ir likviduoti pripažintą nereikalingu ilgalaikį materialųjį turtą“ (</w:t>
      </w:r>
      <w:proofErr w:type="spellStart"/>
      <w:r w:rsidRPr="001D4310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1D4310"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4F3C8A94" w14:textId="5CCBD71B" w:rsidR="00FA2E15" w:rsidRPr="001D4310" w:rsidRDefault="00FA2E15" w:rsidP="00473A65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48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Neringos savivaldybės tarybos 2022 m. rugpjūčio 25 d. sprendimo Nr. T1-139 „Dėl elektromobilių viešojo įkrovimo paslaugos teikimo“ pakeitimo“ (Simonas Sakevičius)</w:t>
      </w:r>
    </w:p>
    <w:p w14:paraId="1307FCD4" w14:textId="42DE0389" w:rsidR="00FA2E15" w:rsidRPr="001D4310" w:rsidRDefault="00FA2E15" w:rsidP="00473A65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49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„D</w:t>
      </w:r>
      <w:r w:rsidRPr="001D4310">
        <w:rPr>
          <w:rFonts w:ascii="Times New Roman" w:hAnsi="Times New Roman" w:cs="Times New Roman"/>
          <w:sz w:val="24"/>
          <w:szCs w:val="24"/>
        </w:rPr>
        <w:t>ėl atleidimo nuo vietinės rinkliavos už leidimą į važiuoti mechaninėmis transporto priemonėmis į valstybės saugomą Neringos savivaldybės administruojamą teritoriją“ (Kristina Jasaitienė)</w:t>
      </w:r>
    </w:p>
    <w:p w14:paraId="68EC81E8" w14:textId="6DFF5345" w:rsidR="002D08E8" w:rsidRPr="001D4310" w:rsidRDefault="001D4310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53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pritarimo Neringos savivaldybės kontrolės ir audito tarnybos 2022 metų veiklos ataskaitai“ (Jolanta Kičiatovienė)</w:t>
      </w:r>
    </w:p>
    <w:p w14:paraId="022DAFBC" w14:textId="27D3D080" w:rsidR="001D4310" w:rsidRPr="001D4310" w:rsidRDefault="001D4310" w:rsidP="001D4310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5</w:t>
      </w:r>
      <w:r w:rsidR="00E6521A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8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 xml:space="preserve">Dėl pritarimo projekto „Šviesa tamsoje – kaimo ir pakrančių turizmo atsparumo didinimas šiauriniame Baltijos jūros regione, sukuriant patirtis ne sezono metu“ įgyvendinimui“ (Vilma </w:t>
      </w:r>
      <w:proofErr w:type="spellStart"/>
      <w:r w:rsidRPr="001D4310">
        <w:rPr>
          <w:rFonts w:ascii="Times New Roman" w:hAnsi="Times New Roman" w:cs="Times New Roman"/>
          <w:sz w:val="24"/>
          <w:szCs w:val="24"/>
        </w:rPr>
        <w:t>Kavaliova</w:t>
      </w:r>
      <w:proofErr w:type="spellEnd"/>
      <w:r w:rsidRPr="001D4310">
        <w:rPr>
          <w:rFonts w:ascii="Times New Roman" w:hAnsi="Times New Roman" w:cs="Times New Roman"/>
          <w:sz w:val="24"/>
          <w:szCs w:val="24"/>
        </w:rPr>
        <w:t>)</w:t>
      </w:r>
    </w:p>
    <w:p w14:paraId="772A8323" w14:textId="085306C1" w:rsidR="001D4310" w:rsidRPr="001D4310" w:rsidRDefault="001D4310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5</w:t>
      </w:r>
      <w:r w:rsidR="00E6521A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9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pritarimo įrangos talpinimo sutarčiai“ (</w:t>
      </w:r>
      <w:proofErr w:type="spellStart"/>
      <w:r w:rsidRPr="001D4310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1D4310"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0F1E04F3" w14:textId="45A1CEE0" w:rsidR="001D4310" w:rsidRPr="001D4310" w:rsidRDefault="001D4310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61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pritarimo Neringos savivaldybės 2020-2022 m. Korupcijos prevencijos programos 2022 metų priemonių plano įgyvendinimui ir Neringos savivaldybės antikorupcijos komisijos 2022 metų veiklos ataskaitai“ (Vida Baltokienė)</w:t>
      </w:r>
    </w:p>
    <w:p w14:paraId="6B8A4542" w14:textId="5C1D5395" w:rsidR="001D4310" w:rsidRPr="001D4310" w:rsidRDefault="001D4310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63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pritarimo Neringos savivaldybės tarybos ir mero 2022 metų veiklos ataskaitai“ (</w:t>
      </w:r>
      <w:proofErr w:type="spellStart"/>
      <w:r w:rsidRPr="001D4310">
        <w:rPr>
          <w:rFonts w:ascii="Times New Roman" w:hAnsi="Times New Roman" w:cs="Times New Roman"/>
          <w:sz w:val="24"/>
          <w:szCs w:val="24"/>
        </w:rPr>
        <w:t>IgnėKriščiūnaitė</w:t>
      </w:r>
      <w:proofErr w:type="spellEnd"/>
      <w:r w:rsidRPr="001D4310">
        <w:rPr>
          <w:rFonts w:ascii="Times New Roman" w:hAnsi="Times New Roman" w:cs="Times New Roman"/>
          <w:sz w:val="24"/>
          <w:szCs w:val="24"/>
        </w:rPr>
        <w:t>)</w:t>
      </w:r>
    </w:p>
    <w:p w14:paraId="6C1C4FDF" w14:textId="45A6E2B5" w:rsidR="001D4310" w:rsidRPr="001D4310" w:rsidRDefault="001D4310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>Dėl Neringos savivaldybės tarybos sprendimo Nr. TP-</w:t>
      </w:r>
      <w:r w:rsidRPr="001D4310">
        <w:rPr>
          <w:rFonts w:ascii="Times New Roman" w:eastAsia="Times New Roman" w:hAnsi="Times New Roman" w:cs="Times New Roman"/>
          <w:sz w:val="24"/>
          <w:szCs w:val="24"/>
          <w:lang w:val="en-US" w:eastAsia="lt-LT" w:bidi="lo-LA"/>
        </w:rPr>
        <w:t>64</w:t>
      </w:r>
      <w:r w:rsidRPr="001D4310"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  <w:t xml:space="preserve"> „</w:t>
      </w:r>
      <w:r w:rsidRPr="001D4310">
        <w:rPr>
          <w:rFonts w:ascii="Times New Roman" w:hAnsi="Times New Roman" w:cs="Times New Roman"/>
          <w:sz w:val="24"/>
          <w:szCs w:val="24"/>
        </w:rPr>
        <w:t>Dėl Neringos savivaldybės tarybos 2023 m. vasario 2 d. sprendimo Nr. T1-19 „Dėl Neringos savivaldybės 2023 metų biudžeto patvirtinimo“ pakeitimo (Janina Kobozeva)</w:t>
      </w:r>
    </w:p>
    <w:p w14:paraId="697A6465" w14:textId="77777777" w:rsidR="00AD459F" w:rsidRPr="001D4310" w:rsidRDefault="00AD459F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BF43FA" w14:textId="2B7C4392" w:rsidR="00F44A3B" w:rsidRPr="005525FA" w:rsidRDefault="00F44A3B" w:rsidP="00F44A3B">
      <w:pPr>
        <w:pStyle w:val="Sraopastraip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4310">
        <w:rPr>
          <w:rFonts w:ascii="Times New Roman" w:hAnsi="Times New Roman" w:cs="Times New Roman"/>
          <w:sz w:val="24"/>
          <w:szCs w:val="24"/>
        </w:rPr>
        <w:t>Kontrolės komiteto pirmininkė</w:t>
      </w:r>
      <w:r w:rsidRPr="001D4310">
        <w:rPr>
          <w:rFonts w:ascii="Times New Roman" w:hAnsi="Times New Roman" w:cs="Times New Roman"/>
          <w:sz w:val="24"/>
          <w:szCs w:val="24"/>
        </w:rPr>
        <w:tab/>
      </w:r>
      <w:r w:rsidRPr="001D4310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  <w:t>Agnė Jenčauskienė</w:t>
      </w:r>
    </w:p>
    <w:sectPr w:rsidR="00F44A3B" w:rsidRPr="005525FA" w:rsidSect="006C20F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EA16" w16cex:dateUtc="2023-03-20T12:20:00Z"/>
  <w16cex:commentExtensible w16cex:durableId="27C2EA59" w16cex:dateUtc="2023-03-20T12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470"/>
    <w:multiLevelType w:val="hybridMultilevel"/>
    <w:tmpl w:val="887A130A"/>
    <w:lvl w:ilvl="0" w:tplc="EF368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E1C4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4EE"/>
    <w:multiLevelType w:val="multilevel"/>
    <w:tmpl w:val="37FADD5C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6"/>
    <w:rsid w:val="00006781"/>
    <w:rsid w:val="00042602"/>
    <w:rsid w:val="00071354"/>
    <w:rsid w:val="000A1A56"/>
    <w:rsid w:val="000A77F9"/>
    <w:rsid w:val="000B500A"/>
    <w:rsid w:val="000C1A49"/>
    <w:rsid w:val="000E5E14"/>
    <w:rsid w:val="000F271C"/>
    <w:rsid w:val="001442E2"/>
    <w:rsid w:val="001475F4"/>
    <w:rsid w:val="00156108"/>
    <w:rsid w:val="0017647B"/>
    <w:rsid w:val="001A74C4"/>
    <w:rsid w:val="001B113C"/>
    <w:rsid w:val="001D3C17"/>
    <w:rsid w:val="001D4310"/>
    <w:rsid w:val="001D523E"/>
    <w:rsid w:val="001D6F8F"/>
    <w:rsid w:val="001E6166"/>
    <w:rsid w:val="001E76D1"/>
    <w:rsid w:val="0021245F"/>
    <w:rsid w:val="002322C4"/>
    <w:rsid w:val="00241A69"/>
    <w:rsid w:val="00245F12"/>
    <w:rsid w:val="00290D01"/>
    <w:rsid w:val="002D08E8"/>
    <w:rsid w:val="002E7EA0"/>
    <w:rsid w:val="0033699A"/>
    <w:rsid w:val="0034465D"/>
    <w:rsid w:val="00357AC6"/>
    <w:rsid w:val="00375335"/>
    <w:rsid w:val="003A29F0"/>
    <w:rsid w:val="003A3D9C"/>
    <w:rsid w:val="00426959"/>
    <w:rsid w:val="004A43DB"/>
    <w:rsid w:val="0050523A"/>
    <w:rsid w:val="00521657"/>
    <w:rsid w:val="0053404A"/>
    <w:rsid w:val="005525FA"/>
    <w:rsid w:val="0057437D"/>
    <w:rsid w:val="00577B22"/>
    <w:rsid w:val="0059738D"/>
    <w:rsid w:val="005C00DF"/>
    <w:rsid w:val="005C65BA"/>
    <w:rsid w:val="005D6263"/>
    <w:rsid w:val="00602EF4"/>
    <w:rsid w:val="00614988"/>
    <w:rsid w:val="006363A3"/>
    <w:rsid w:val="00641AAF"/>
    <w:rsid w:val="006420EF"/>
    <w:rsid w:val="0065064E"/>
    <w:rsid w:val="00651719"/>
    <w:rsid w:val="00665951"/>
    <w:rsid w:val="00672301"/>
    <w:rsid w:val="00685B36"/>
    <w:rsid w:val="006B1DBD"/>
    <w:rsid w:val="006C20F6"/>
    <w:rsid w:val="006D4C8E"/>
    <w:rsid w:val="006E2F8F"/>
    <w:rsid w:val="006E6AB6"/>
    <w:rsid w:val="00793FE6"/>
    <w:rsid w:val="00795391"/>
    <w:rsid w:val="007A46EE"/>
    <w:rsid w:val="007B5722"/>
    <w:rsid w:val="007C1138"/>
    <w:rsid w:val="007C3019"/>
    <w:rsid w:val="007C52B9"/>
    <w:rsid w:val="007D4F8F"/>
    <w:rsid w:val="007D52AD"/>
    <w:rsid w:val="007F494E"/>
    <w:rsid w:val="00803385"/>
    <w:rsid w:val="00825B1E"/>
    <w:rsid w:val="008619E0"/>
    <w:rsid w:val="00865D2F"/>
    <w:rsid w:val="00886755"/>
    <w:rsid w:val="00891D66"/>
    <w:rsid w:val="008A6664"/>
    <w:rsid w:val="008D1790"/>
    <w:rsid w:val="009012A3"/>
    <w:rsid w:val="0091017E"/>
    <w:rsid w:val="009810B3"/>
    <w:rsid w:val="009862A7"/>
    <w:rsid w:val="009B482D"/>
    <w:rsid w:val="009C36D4"/>
    <w:rsid w:val="009E1F5C"/>
    <w:rsid w:val="009E4197"/>
    <w:rsid w:val="009F635F"/>
    <w:rsid w:val="00A00A5E"/>
    <w:rsid w:val="00A03D85"/>
    <w:rsid w:val="00A06A1A"/>
    <w:rsid w:val="00A2505E"/>
    <w:rsid w:val="00A35B45"/>
    <w:rsid w:val="00A843EA"/>
    <w:rsid w:val="00A95C3F"/>
    <w:rsid w:val="00A963E1"/>
    <w:rsid w:val="00A96E8E"/>
    <w:rsid w:val="00AA4883"/>
    <w:rsid w:val="00AB56A0"/>
    <w:rsid w:val="00AC5CA7"/>
    <w:rsid w:val="00AD459F"/>
    <w:rsid w:val="00B0027B"/>
    <w:rsid w:val="00B13C52"/>
    <w:rsid w:val="00B24ECF"/>
    <w:rsid w:val="00B27597"/>
    <w:rsid w:val="00B675D0"/>
    <w:rsid w:val="00BC40FB"/>
    <w:rsid w:val="00C12AF2"/>
    <w:rsid w:val="00C15B0E"/>
    <w:rsid w:val="00C2084E"/>
    <w:rsid w:val="00C744DA"/>
    <w:rsid w:val="00C75DE7"/>
    <w:rsid w:val="00C75E2C"/>
    <w:rsid w:val="00C96126"/>
    <w:rsid w:val="00CA1CD3"/>
    <w:rsid w:val="00CA6287"/>
    <w:rsid w:val="00CD5C1D"/>
    <w:rsid w:val="00D019C5"/>
    <w:rsid w:val="00D1152D"/>
    <w:rsid w:val="00D15851"/>
    <w:rsid w:val="00D24DA0"/>
    <w:rsid w:val="00D3409A"/>
    <w:rsid w:val="00D8495A"/>
    <w:rsid w:val="00D84E5B"/>
    <w:rsid w:val="00D86747"/>
    <w:rsid w:val="00D90D7E"/>
    <w:rsid w:val="00DA229F"/>
    <w:rsid w:val="00DD3ADA"/>
    <w:rsid w:val="00E12345"/>
    <w:rsid w:val="00E231AA"/>
    <w:rsid w:val="00E30576"/>
    <w:rsid w:val="00E30920"/>
    <w:rsid w:val="00E44AE3"/>
    <w:rsid w:val="00E6521A"/>
    <w:rsid w:val="00E71F0F"/>
    <w:rsid w:val="00E86EB1"/>
    <w:rsid w:val="00E9284B"/>
    <w:rsid w:val="00EA7205"/>
    <w:rsid w:val="00EC1F31"/>
    <w:rsid w:val="00EF0837"/>
    <w:rsid w:val="00EF13E6"/>
    <w:rsid w:val="00EF72EF"/>
    <w:rsid w:val="00F204A6"/>
    <w:rsid w:val="00F44A3B"/>
    <w:rsid w:val="00F57654"/>
    <w:rsid w:val="00F62A7C"/>
    <w:rsid w:val="00F83C15"/>
    <w:rsid w:val="00F90772"/>
    <w:rsid w:val="00FA2E15"/>
    <w:rsid w:val="00FD64D6"/>
    <w:rsid w:val="00FD67DC"/>
    <w:rsid w:val="00FD6DF8"/>
    <w:rsid w:val="00FE4AD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F71"/>
  <w15:docId w15:val="{9019ADAE-C6F4-4590-9865-559533A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20F6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A488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A488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A488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A48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A4883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A488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BE96-B88D-4997-BCED-1935C10F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JENČAUSKIENĖ Agnė</dc:creator>
  <cp:keywords/>
  <dc:description/>
  <cp:lastModifiedBy>JENČAUSKIENĖ Agnė</cp:lastModifiedBy>
  <cp:revision>3</cp:revision>
  <dcterms:created xsi:type="dcterms:W3CDTF">2023-03-20T13:24:00Z</dcterms:created>
  <dcterms:modified xsi:type="dcterms:W3CDTF">2023-03-20T13:25:00Z</dcterms:modified>
</cp:coreProperties>
</file>