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4116" w14:textId="77777777"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0E1F98E0" w14:textId="77777777"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6D387F79" w14:textId="77777777"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87241C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Nr.4</w:t>
      </w:r>
    </w:p>
    <w:p w14:paraId="2B7F2458" w14:textId="77777777"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14:paraId="47A20049" w14:textId="77777777" w:rsidR="007209D0" w:rsidRDefault="0087241C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2023-04-19</w:t>
      </w:r>
    </w:p>
    <w:p w14:paraId="2CF1D2D4" w14:textId="77777777"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14:paraId="5431CE7B" w14:textId="77777777" w:rsidR="007209D0" w:rsidRPr="0087697B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5CB18C2" w14:textId="77777777" w:rsidR="007209D0" w:rsidRPr="0087697B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Vadovaudamasis Neringos savivaldybės tarybos veiklos reglamento 50 punktu, šaukiu </w:t>
      </w:r>
      <w:r w:rsidRPr="0087697B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 w:rsidRPr="0087697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87697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posėdį </w:t>
      </w:r>
      <w:r w:rsidR="001920A4"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94E27"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2023</w:t>
      </w:r>
      <w:r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87241C"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balandžio 19</w:t>
      </w:r>
      <w:r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D75D42" w:rsidRPr="0087697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8.45</w:t>
      </w:r>
      <w:r w:rsidRPr="0087697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val. ir sudarau posėdžio darbotvarkę:</w:t>
      </w:r>
    </w:p>
    <w:p w14:paraId="2B817650" w14:textId="77777777" w:rsidR="007209D0" w:rsidRPr="0087697B" w:rsidRDefault="007209D0" w:rsidP="007209D0">
      <w:pPr>
        <w:pStyle w:val="Sraopastraipa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20A49882" w14:textId="77777777" w:rsidR="008E5757" w:rsidRPr="0087697B" w:rsidRDefault="00A94EAA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pritarimo Neringos socialinių paslaugų centro 2022 metų veiklos ataskaitai.</w:t>
      </w:r>
    </w:p>
    <w:p w14:paraId="657B649A" w14:textId="77777777" w:rsidR="00A94EAA" w:rsidRPr="0087697B" w:rsidRDefault="00A94EAA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Neringos savivaldybės 2023 metų socialinių paslaugų plano patvirtinimo.</w:t>
      </w:r>
    </w:p>
    <w:p w14:paraId="49CF5CAF" w14:textId="77777777" w:rsidR="00A94EAA" w:rsidRPr="0087697B" w:rsidRDefault="00A94EAA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97B">
        <w:rPr>
          <w:rFonts w:ascii="Times New Roman" w:hAnsi="Times New Roman" w:cs="Times New Roman"/>
          <w:color w:val="000000" w:themeColor="text1"/>
          <w:sz w:val="24"/>
          <w:szCs w:val="24"/>
        </w:rPr>
        <w:t>Dėl Viešosios įstaigos Neringos pirminės sveikatos priežiūros centro 2022 metų veiklos ataskaitos ir finansinių ataskaitų rinkinio patvirtinimo.</w:t>
      </w:r>
    </w:p>
    <w:p w14:paraId="33237F44" w14:textId="77777777" w:rsidR="00503026" w:rsidRPr="0087697B" w:rsidRDefault="00503026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Neringos savivaldybės tarybos 2023 m. vasario 2 d. sprendimo Nr. T1-19 „Dėl Neringos savivaldybės 2023 metų biudžeto patvirtinimo‘‘ pakeitimo.</w:t>
      </w:r>
    </w:p>
    <w:p w14:paraId="73D6176F" w14:textId="77777777" w:rsidR="00503026" w:rsidRPr="0087697B" w:rsidRDefault="00503026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Neringos savivaldybės tarybos 2023 m. vasario 2 d. sprendimo Nr. T1-18 „Dėl Neringos savivaldybės 2023–2026 metų strateginio veiklos plano patvirtinimo“ pakeitimo.</w:t>
      </w:r>
    </w:p>
    <w:p w14:paraId="774E0551" w14:textId="77777777" w:rsidR="00D75D42" w:rsidRPr="0087697B" w:rsidRDefault="00D75D42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pritarimo Neringos savivaldybės administracijos direktoriaus 2022 m. veiklos ataskaitai.</w:t>
      </w:r>
    </w:p>
    <w:p w14:paraId="072EE858" w14:textId="77777777" w:rsidR="00D75D42" w:rsidRPr="0087697B" w:rsidRDefault="00D75D42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Neringos savivaldybės administracijos direktoriaus Egidijaus Šakalio atleidimo iš pareigų.</w:t>
      </w:r>
    </w:p>
    <w:p w14:paraId="2D942B72" w14:textId="77777777" w:rsidR="00D75D42" w:rsidRPr="0087697B" w:rsidRDefault="00D75D42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Neringos savivaldybės administracijos direktoriaus pavaduotojo Sigito Šveikausko atleidimo iš pareigų.</w:t>
      </w:r>
    </w:p>
    <w:p w14:paraId="28538616" w14:textId="77777777" w:rsidR="00D75D42" w:rsidRPr="0087697B" w:rsidRDefault="00D75D42" w:rsidP="00A94EAA">
      <w:pPr>
        <w:pStyle w:val="Sraopastraipa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7697B">
        <w:rPr>
          <w:rFonts w:ascii="Times New Roman" w:hAnsi="Times New Roman" w:cs="Times New Roman"/>
          <w:sz w:val="24"/>
          <w:szCs w:val="24"/>
        </w:rPr>
        <w:t>Dėl Neringos savivaldybės tarybos veiklos reglamento patvirtinimo.</w:t>
      </w:r>
    </w:p>
    <w:p w14:paraId="274BD362" w14:textId="77777777" w:rsidR="00D75D42" w:rsidRPr="00D75D42" w:rsidRDefault="00D75D42" w:rsidP="00D75D42">
      <w:pPr>
        <w:pStyle w:val="Sraopastraipa"/>
        <w:keepNext/>
        <w:keepLines/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</w:p>
    <w:p w14:paraId="22F924D4" w14:textId="77777777" w:rsidR="00D75D42" w:rsidRPr="00503026" w:rsidRDefault="00D75D42" w:rsidP="00D75D42">
      <w:pPr>
        <w:pStyle w:val="Sraopastraipa"/>
        <w:keepNext/>
        <w:keepLines/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</w:p>
    <w:p w14:paraId="4B06A4C5" w14:textId="77777777" w:rsidR="0087241C" w:rsidRPr="00A94EAA" w:rsidRDefault="0087241C" w:rsidP="0087241C">
      <w:pPr>
        <w:pStyle w:val="Sraopastraipa"/>
        <w:keepNext/>
        <w:keepLines/>
        <w:tabs>
          <w:tab w:val="left" w:pos="7335"/>
        </w:tabs>
        <w:spacing w:line="276" w:lineRule="auto"/>
        <w:outlineLvl w:val="1"/>
        <w:rPr>
          <w:color w:val="000000" w:themeColor="text1"/>
          <w:sz w:val="22"/>
          <w:szCs w:val="22"/>
        </w:rPr>
      </w:pPr>
    </w:p>
    <w:p w14:paraId="58EBE58B" w14:textId="77777777" w:rsidR="00094E27" w:rsidRDefault="00182015" w:rsidP="00182015">
      <w:pPr>
        <w:keepNext/>
        <w:keepLines/>
        <w:tabs>
          <w:tab w:val="left" w:pos="7335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</w:p>
    <w:p w14:paraId="6CD1E660" w14:textId="77777777"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B7FEBC2" w14:textId="77777777"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14:paraId="05844720" w14:textId="77777777"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14:paraId="3EA93B57" w14:textId="77777777" w:rsidR="00B54183" w:rsidRDefault="00B54183"/>
    <w:sectPr w:rsidR="00B541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81132"/>
    <w:multiLevelType w:val="hybridMultilevel"/>
    <w:tmpl w:val="1812E7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04"/>
    <w:rsid w:val="00083C7B"/>
    <w:rsid w:val="00094E27"/>
    <w:rsid w:val="000D4228"/>
    <w:rsid w:val="001118E5"/>
    <w:rsid w:val="00160F6E"/>
    <w:rsid w:val="00182015"/>
    <w:rsid w:val="001920A4"/>
    <w:rsid w:val="00252A18"/>
    <w:rsid w:val="002F06DF"/>
    <w:rsid w:val="00471519"/>
    <w:rsid w:val="00503026"/>
    <w:rsid w:val="005C0752"/>
    <w:rsid w:val="006109CE"/>
    <w:rsid w:val="00696D36"/>
    <w:rsid w:val="007209D0"/>
    <w:rsid w:val="00835765"/>
    <w:rsid w:val="0087241C"/>
    <w:rsid w:val="0087697B"/>
    <w:rsid w:val="008804B8"/>
    <w:rsid w:val="008E5757"/>
    <w:rsid w:val="00937B04"/>
    <w:rsid w:val="009F109A"/>
    <w:rsid w:val="00A726DD"/>
    <w:rsid w:val="00A94EAA"/>
    <w:rsid w:val="00AF0F46"/>
    <w:rsid w:val="00B36F04"/>
    <w:rsid w:val="00B54183"/>
    <w:rsid w:val="00B6121B"/>
    <w:rsid w:val="00B840BF"/>
    <w:rsid w:val="00BD7870"/>
    <w:rsid w:val="00CB0B7A"/>
    <w:rsid w:val="00D75D42"/>
    <w:rsid w:val="00F57872"/>
    <w:rsid w:val="00F61FC5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70D3"/>
  <w15:chartTrackingRefBased/>
  <w15:docId w15:val="{6243DCDD-7132-4C35-B6BC-663C789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09D0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09D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07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0752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Viktorija Dirvelienė</cp:lastModifiedBy>
  <cp:revision>2</cp:revision>
  <cp:lastPrinted>2023-04-14T12:18:00Z</cp:lastPrinted>
  <dcterms:created xsi:type="dcterms:W3CDTF">2023-04-14T12:28:00Z</dcterms:created>
  <dcterms:modified xsi:type="dcterms:W3CDTF">2023-04-14T12:28:00Z</dcterms:modified>
</cp:coreProperties>
</file>