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6590" w14:textId="77777777" w:rsidR="0058184A" w:rsidRPr="009F44FF" w:rsidRDefault="0058184A" w:rsidP="005176FA">
      <w:pPr>
        <w:pStyle w:val="Paantrat"/>
        <w:rPr>
          <w:rFonts w:ascii="Times New Roman" w:hAnsi="Times New Roman" w:cs="Times New Roman"/>
          <w:sz w:val="24"/>
          <w:szCs w:val="24"/>
          <w:lang w:val="lt-LT"/>
        </w:rPr>
      </w:pPr>
    </w:p>
    <w:p w14:paraId="78F03B19" w14:textId="77777777" w:rsidR="0058184A" w:rsidRPr="009F44FF" w:rsidRDefault="0058184A" w:rsidP="00766F9C">
      <w:pPr>
        <w:autoSpaceDE w:val="0"/>
        <w:autoSpaceDN w:val="0"/>
        <w:adjustRightInd w:val="0"/>
        <w:ind w:left="5760" w:firstLine="477"/>
        <w:jc w:val="both"/>
        <w:rPr>
          <w:lang w:val="lt-LT"/>
        </w:rPr>
      </w:pPr>
      <w:r w:rsidRPr="009F44FF">
        <w:rPr>
          <w:lang w:val="lt-LT"/>
        </w:rPr>
        <w:t>PATVIRTINTA</w:t>
      </w:r>
    </w:p>
    <w:p w14:paraId="33181C9A" w14:textId="77777777" w:rsidR="0058184A" w:rsidRPr="009F44FF" w:rsidRDefault="0058184A" w:rsidP="00766F9C">
      <w:pPr>
        <w:autoSpaceDE w:val="0"/>
        <w:autoSpaceDN w:val="0"/>
        <w:adjustRightInd w:val="0"/>
        <w:ind w:left="5760" w:firstLine="477"/>
        <w:rPr>
          <w:lang w:val="lt-LT"/>
        </w:rPr>
      </w:pPr>
      <w:r w:rsidRPr="009F44FF">
        <w:rPr>
          <w:lang w:val="lt-LT"/>
        </w:rPr>
        <w:t>Neringos savivaldybės tarybos</w:t>
      </w:r>
    </w:p>
    <w:p w14:paraId="3F0E16CA" w14:textId="7213FF4C" w:rsidR="0058184A" w:rsidRPr="009F44FF" w:rsidRDefault="0058184A" w:rsidP="00766F9C">
      <w:pPr>
        <w:autoSpaceDE w:val="0"/>
        <w:autoSpaceDN w:val="0"/>
        <w:adjustRightInd w:val="0"/>
        <w:ind w:left="5760" w:firstLine="477"/>
        <w:jc w:val="both"/>
        <w:rPr>
          <w:lang w:val="lt-LT"/>
        </w:rPr>
      </w:pPr>
      <w:r w:rsidRPr="009F44FF">
        <w:rPr>
          <w:lang w:val="lt-LT"/>
        </w:rPr>
        <w:t>20</w:t>
      </w:r>
      <w:r w:rsidR="00A95598" w:rsidRPr="009F44FF">
        <w:rPr>
          <w:lang w:val="lt-LT"/>
        </w:rPr>
        <w:t>2</w:t>
      </w:r>
      <w:r w:rsidR="009466C5" w:rsidRPr="009F44FF">
        <w:rPr>
          <w:lang w:val="lt-LT"/>
        </w:rPr>
        <w:t>1</w:t>
      </w:r>
      <w:r w:rsidRPr="009F44FF">
        <w:rPr>
          <w:lang w:val="lt-LT"/>
        </w:rPr>
        <w:t xml:space="preserve"> m</w:t>
      </w:r>
      <w:r w:rsidR="009466C5" w:rsidRPr="009F44FF">
        <w:rPr>
          <w:lang w:val="lt-LT"/>
        </w:rPr>
        <w:t>.</w:t>
      </w:r>
      <w:r w:rsidR="00917011">
        <w:rPr>
          <w:lang w:val="lt-LT"/>
        </w:rPr>
        <w:t xml:space="preserve"> spalio 28 </w:t>
      </w:r>
      <w:r w:rsidRPr="009F44FF">
        <w:rPr>
          <w:lang w:val="lt-LT"/>
        </w:rPr>
        <w:t xml:space="preserve">d. </w:t>
      </w:r>
    </w:p>
    <w:p w14:paraId="1A8D0ADE" w14:textId="5B01554B" w:rsidR="0058184A" w:rsidRPr="009F44FF" w:rsidRDefault="0058184A" w:rsidP="00766F9C">
      <w:pPr>
        <w:autoSpaceDE w:val="0"/>
        <w:autoSpaceDN w:val="0"/>
        <w:adjustRightInd w:val="0"/>
        <w:ind w:left="5760" w:firstLine="477"/>
        <w:jc w:val="both"/>
        <w:rPr>
          <w:lang w:val="lt-LT"/>
        </w:rPr>
      </w:pPr>
      <w:r w:rsidRPr="009F44FF">
        <w:rPr>
          <w:lang w:val="lt-LT"/>
        </w:rPr>
        <w:t>sprendimu Nr. T1-</w:t>
      </w:r>
      <w:r w:rsidR="00917011">
        <w:rPr>
          <w:lang w:val="lt-LT"/>
        </w:rPr>
        <w:t>172</w:t>
      </w:r>
    </w:p>
    <w:p w14:paraId="2FE6A511" w14:textId="77777777" w:rsidR="0058184A" w:rsidRPr="009F44FF" w:rsidRDefault="0058184A" w:rsidP="00B37FAA">
      <w:pPr>
        <w:autoSpaceDE w:val="0"/>
        <w:autoSpaceDN w:val="0"/>
        <w:adjustRightInd w:val="0"/>
        <w:jc w:val="both"/>
        <w:rPr>
          <w:lang w:val="lt-LT"/>
        </w:rPr>
      </w:pPr>
    </w:p>
    <w:p w14:paraId="3E573C6A" w14:textId="77777777" w:rsidR="00A95598" w:rsidRPr="009F44FF" w:rsidRDefault="00A95598" w:rsidP="007079A6">
      <w:pPr>
        <w:pStyle w:val="Antrat1"/>
        <w:rPr>
          <w:lang w:val="lt-LT"/>
        </w:rPr>
      </w:pPr>
    </w:p>
    <w:p w14:paraId="33B59409" w14:textId="77777777" w:rsidR="00FA5D97" w:rsidRPr="009F44FF" w:rsidRDefault="007C5EC6" w:rsidP="00FA5D97">
      <w:pPr>
        <w:pStyle w:val="Antrat1"/>
        <w:rPr>
          <w:lang w:val="lt-LT"/>
        </w:rPr>
      </w:pPr>
      <w:r w:rsidRPr="009F44FF">
        <w:rPr>
          <w:lang w:val="lt-LT"/>
        </w:rPr>
        <w:t xml:space="preserve">  RENGINIŲ ORGANIZAVIMO NERINGOS SAVIVALDYBEI PRIKLAUSANČIOSE AR VALDYTOJO TEISE VALDOMOSE VIEŠOJO NAUDOJIMO TERITORIJOSE TVARKOS APRAŠAS</w:t>
      </w:r>
    </w:p>
    <w:p w14:paraId="57FCFBD4" w14:textId="77777777" w:rsidR="0058184A" w:rsidRPr="009F44FF" w:rsidRDefault="0058184A">
      <w:pPr>
        <w:autoSpaceDE w:val="0"/>
        <w:autoSpaceDN w:val="0"/>
        <w:adjustRightInd w:val="0"/>
        <w:jc w:val="both"/>
        <w:rPr>
          <w:b/>
          <w:bCs/>
          <w:lang w:val="lt-LT"/>
        </w:rPr>
      </w:pPr>
    </w:p>
    <w:p w14:paraId="1F55D6B3" w14:textId="77777777" w:rsidR="00E23AB9" w:rsidRPr="009F44FF" w:rsidRDefault="0058184A">
      <w:pPr>
        <w:pStyle w:val="Antrat1"/>
        <w:rPr>
          <w:lang w:val="lt-LT"/>
        </w:rPr>
      </w:pPr>
      <w:r w:rsidRPr="009F44FF">
        <w:rPr>
          <w:lang w:val="lt-LT"/>
        </w:rPr>
        <w:t>I</w:t>
      </w:r>
      <w:r w:rsidR="00E23AB9" w:rsidRPr="009F44FF">
        <w:rPr>
          <w:lang w:val="lt-LT"/>
        </w:rPr>
        <w:t xml:space="preserve"> SKYRIUS</w:t>
      </w:r>
    </w:p>
    <w:p w14:paraId="3B1A4CF8" w14:textId="77777777" w:rsidR="0058184A" w:rsidRPr="009F44FF" w:rsidRDefault="0058184A">
      <w:pPr>
        <w:pStyle w:val="Antrat1"/>
        <w:rPr>
          <w:lang w:val="lt-LT"/>
        </w:rPr>
      </w:pPr>
      <w:r w:rsidRPr="009F44FF">
        <w:rPr>
          <w:lang w:val="lt-LT"/>
        </w:rPr>
        <w:t>BENDROSIOS NUOSTATOS</w:t>
      </w:r>
    </w:p>
    <w:p w14:paraId="7B07ABEB" w14:textId="77777777" w:rsidR="0058184A" w:rsidRPr="009F44FF" w:rsidRDefault="0058184A">
      <w:pPr>
        <w:autoSpaceDE w:val="0"/>
        <w:autoSpaceDN w:val="0"/>
        <w:adjustRightInd w:val="0"/>
        <w:jc w:val="both"/>
        <w:rPr>
          <w:lang w:val="lt-LT"/>
        </w:rPr>
      </w:pPr>
    </w:p>
    <w:p w14:paraId="705B50CD" w14:textId="79AA0751" w:rsidR="0058184A" w:rsidRPr="009F44FF" w:rsidRDefault="0058184A" w:rsidP="00BE0646">
      <w:pPr>
        <w:autoSpaceDE w:val="0"/>
        <w:autoSpaceDN w:val="0"/>
        <w:adjustRightInd w:val="0"/>
        <w:ind w:firstLine="709"/>
        <w:jc w:val="both"/>
        <w:rPr>
          <w:lang w:val="lt-LT"/>
        </w:rPr>
      </w:pPr>
      <w:r w:rsidRPr="009F44FF">
        <w:rPr>
          <w:lang w:val="lt-LT"/>
        </w:rPr>
        <w:t xml:space="preserve">1. Renginių organizavimo Neringos </w:t>
      </w:r>
      <w:r w:rsidR="00FA5D97" w:rsidRPr="009F44FF">
        <w:rPr>
          <w:lang w:val="lt-LT"/>
        </w:rPr>
        <w:t>savivaldybei priklausančiose ar valdytojo teise valdomose</w:t>
      </w:r>
      <w:r w:rsidRPr="009F44FF">
        <w:rPr>
          <w:lang w:val="lt-LT"/>
        </w:rPr>
        <w:t xml:space="preserve"> </w:t>
      </w:r>
      <w:r w:rsidR="00FA5D97" w:rsidRPr="009F44FF">
        <w:rPr>
          <w:lang w:val="lt-LT"/>
        </w:rPr>
        <w:t xml:space="preserve">viešojo naudojimo teritorijose </w:t>
      </w:r>
      <w:r w:rsidRPr="009F44FF">
        <w:rPr>
          <w:lang w:val="lt-LT"/>
        </w:rPr>
        <w:t xml:space="preserve">tvarkos aprašas (toliau – Tvarkos aprašas) nustato komercinių ir nekomercinių renginių, nereglamentuojamų Lietuvos Respublikos susirinkimų įstatymo (koncertų, spektaklių, švenčių, mugių, teatralizuotų renginių, meninių ir reklaminių akcijų, </w:t>
      </w:r>
      <w:r w:rsidR="00492B10" w:rsidRPr="009F44FF">
        <w:rPr>
          <w:lang w:val="lt-LT"/>
        </w:rPr>
        <w:t xml:space="preserve">sporto </w:t>
      </w:r>
      <w:r w:rsidRPr="009F44FF">
        <w:rPr>
          <w:lang w:val="lt-LT"/>
        </w:rPr>
        <w:t>varžybų ir žaidimų, pramogų ir atrakcionų parkų, filmavimų ir kitų viešų renginių), organizavimo Neringos savivaldybės (toliau – Savivaldybė) viešojo naudojimo teritorijose tvarką: prašymų pateikimą, jų nagrinėjimą, leidimų išdavimą ir organizatorių atsakomybę.</w:t>
      </w:r>
    </w:p>
    <w:p w14:paraId="416C0FB7" w14:textId="1893FAA3" w:rsidR="00322864" w:rsidRPr="009F44FF" w:rsidRDefault="0058184A" w:rsidP="00BE0646">
      <w:pPr>
        <w:tabs>
          <w:tab w:val="left" w:pos="709"/>
          <w:tab w:val="left" w:pos="1276"/>
        </w:tabs>
        <w:ind w:firstLine="709"/>
        <w:jc w:val="both"/>
        <w:rPr>
          <w:lang w:val="lt-LT"/>
        </w:rPr>
      </w:pPr>
      <w:r w:rsidRPr="009F44FF">
        <w:rPr>
          <w:lang w:val="lt-LT"/>
        </w:rPr>
        <w:t xml:space="preserve">2. Tvarkos aprašas </w:t>
      </w:r>
      <w:r w:rsidR="001B171A" w:rsidRPr="009F44FF">
        <w:rPr>
          <w:lang w:val="lt-LT"/>
        </w:rPr>
        <w:t>ne</w:t>
      </w:r>
      <w:r w:rsidRPr="009F44FF">
        <w:rPr>
          <w:lang w:val="lt-LT"/>
        </w:rPr>
        <w:t>taikomas</w:t>
      </w:r>
      <w:r w:rsidR="00322864" w:rsidRPr="009F44FF">
        <w:rPr>
          <w:lang w:val="lt-LT"/>
        </w:rPr>
        <w:t xml:space="preserve"> susirinkimams, kurie organizuojami Lietuvos Respublikos susirinkimų įstatymo nustatyta tvarka.</w:t>
      </w:r>
    </w:p>
    <w:p w14:paraId="47FAF387" w14:textId="0AE79515" w:rsidR="0058184A" w:rsidRPr="009F44FF" w:rsidRDefault="0058184A" w:rsidP="00BE0646">
      <w:pPr>
        <w:autoSpaceDE w:val="0"/>
        <w:autoSpaceDN w:val="0"/>
        <w:adjustRightInd w:val="0"/>
        <w:ind w:firstLine="709"/>
        <w:jc w:val="both"/>
        <w:rPr>
          <w:lang w:val="lt-LT"/>
        </w:rPr>
      </w:pPr>
      <w:r w:rsidRPr="009F44FF">
        <w:rPr>
          <w:lang w:val="lt-LT"/>
        </w:rPr>
        <w:t xml:space="preserve">3. </w:t>
      </w:r>
      <w:r w:rsidR="001F56A7" w:rsidRPr="009F44FF">
        <w:rPr>
          <w:lang w:val="lt-LT"/>
        </w:rPr>
        <w:t>T</w:t>
      </w:r>
      <w:r w:rsidRPr="009F44FF">
        <w:rPr>
          <w:lang w:val="lt-LT"/>
        </w:rPr>
        <w:t>varkos aprašo privalo laikytis visi fiziniai ir juridiniai asmenys, kurie organizuoja renginius Savivaldyb</w:t>
      </w:r>
      <w:r w:rsidR="00492B10" w:rsidRPr="009F44FF">
        <w:rPr>
          <w:lang w:val="lt-LT"/>
        </w:rPr>
        <w:t>ei priklausančiose ar valdytojo teise valdomose</w:t>
      </w:r>
      <w:r w:rsidRPr="009F44FF">
        <w:rPr>
          <w:lang w:val="lt-LT"/>
        </w:rPr>
        <w:t xml:space="preserve"> viešojo naudojimo teritorijose. </w:t>
      </w:r>
    </w:p>
    <w:p w14:paraId="39E33414" w14:textId="5352DFED" w:rsidR="005713DC" w:rsidRPr="0067116F" w:rsidRDefault="0058184A" w:rsidP="005713DC">
      <w:pPr>
        <w:ind w:firstLine="709"/>
        <w:jc w:val="both"/>
        <w:rPr>
          <w:b/>
          <w:bCs/>
          <w:lang w:val="lt-LT"/>
        </w:rPr>
      </w:pPr>
      <w:r w:rsidRPr="0067116F">
        <w:rPr>
          <w:lang w:val="lt-LT"/>
        </w:rPr>
        <w:t xml:space="preserve">4. </w:t>
      </w:r>
      <w:r w:rsidR="005713DC" w:rsidRPr="0067116F">
        <w:rPr>
          <w:lang w:val="lt-LT"/>
        </w:rPr>
        <w:t xml:space="preserve">Tvarkos aprašas nereglamentuoja renginių, vykstančių privatiems asmenims išnuomotose ar </w:t>
      </w:r>
      <w:r w:rsidR="000E20B0" w:rsidRPr="0067116F">
        <w:rPr>
          <w:lang w:val="lt-LT"/>
        </w:rPr>
        <w:t xml:space="preserve">teisėtu pagrindu </w:t>
      </w:r>
      <w:r w:rsidR="005713DC" w:rsidRPr="0067116F">
        <w:rPr>
          <w:lang w:val="lt-LT"/>
        </w:rPr>
        <w:t xml:space="preserve">perduotose naudotis teritorijose ir uždarose patalpose. </w:t>
      </w:r>
    </w:p>
    <w:p w14:paraId="015D5897" w14:textId="5C51C8B8" w:rsidR="0058184A" w:rsidRPr="009F44FF" w:rsidRDefault="0058184A" w:rsidP="00BE0646">
      <w:pPr>
        <w:ind w:firstLine="709"/>
        <w:jc w:val="both"/>
        <w:rPr>
          <w:lang w:val="lt-LT"/>
        </w:rPr>
      </w:pPr>
    </w:p>
    <w:p w14:paraId="751C4476" w14:textId="77777777" w:rsidR="0058184A" w:rsidRPr="009F44FF" w:rsidRDefault="0058184A" w:rsidP="00766F9C">
      <w:pPr>
        <w:tabs>
          <w:tab w:val="left" w:pos="567"/>
          <w:tab w:val="left" w:pos="709"/>
        </w:tabs>
        <w:ind w:firstLine="709"/>
        <w:jc w:val="both"/>
        <w:rPr>
          <w:lang w:val="lt-LT"/>
        </w:rPr>
      </w:pPr>
      <w:r w:rsidRPr="009F44FF">
        <w:rPr>
          <w:lang w:val="lt-LT"/>
        </w:rPr>
        <w:tab/>
      </w:r>
    </w:p>
    <w:p w14:paraId="587B5821" w14:textId="77777777" w:rsidR="00E23AB9" w:rsidRPr="009F44FF" w:rsidRDefault="0058184A" w:rsidP="00766F9C">
      <w:pPr>
        <w:pStyle w:val="Antrat1"/>
        <w:ind w:firstLine="709"/>
        <w:rPr>
          <w:lang w:val="lt-LT"/>
        </w:rPr>
      </w:pPr>
      <w:r w:rsidRPr="009F44FF">
        <w:rPr>
          <w:lang w:val="lt-LT"/>
        </w:rPr>
        <w:t>II</w:t>
      </w:r>
      <w:r w:rsidR="00E23AB9" w:rsidRPr="009F44FF">
        <w:rPr>
          <w:lang w:val="lt-LT"/>
        </w:rPr>
        <w:t xml:space="preserve"> SKYRIUS</w:t>
      </w:r>
    </w:p>
    <w:p w14:paraId="0EF0D9B6" w14:textId="77777777" w:rsidR="0058184A" w:rsidRPr="009F44FF" w:rsidRDefault="0058184A" w:rsidP="00766F9C">
      <w:pPr>
        <w:pStyle w:val="Antrat1"/>
        <w:ind w:firstLine="709"/>
        <w:rPr>
          <w:lang w:val="lt-LT"/>
        </w:rPr>
      </w:pPr>
      <w:r w:rsidRPr="009F44FF">
        <w:rPr>
          <w:lang w:val="lt-LT"/>
        </w:rPr>
        <w:t>SĄVOKOS</w:t>
      </w:r>
    </w:p>
    <w:p w14:paraId="48DCC7ED" w14:textId="77777777" w:rsidR="0058184A" w:rsidRPr="009F44FF" w:rsidRDefault="0058184A" w:rsidP="00766F9C">
      <w:pPr>
        <w:ind w:firstLine="709"/>
        <w:rPr>
          <w:lang w:val="lt-LT"/>
        </w:rPr>
      </w:pPr>
    </w:p>
    <w:p w14:paraId="58EE9A66" w14:textId="77777777" w:rsidR="0058184A" w:rsidRPr="009F44FF" w:rsidRDefault="0058184A" w:rsidP="00766F9C">
      <w:pPr>
        <w:autoSpaceDE w:val="0"/>
        <w:autoSpaceDN w:val="0"/>
        <w:adjustRightInd w:val="0"/>
        <w:ind w:firstLine="709"/>
        <w:jc w:val="both"/>
        <w:rPr>
          <w:lang w:val="lt-LT"/>
        </w:rPr>
      </w:pPr>
      <w:r w:rsidRPr="009F44FF">
        <w:rPr>
          <w:lang w:val="lt-LT"/>
        </w:rPr>
        <w:t>5. Pagrindinės šiame Tvarkos apraše naudojamos sąvokos:</w:t>
      </w:r>
    </w:p>
    <w:p w14:paraId="3912D80E" w14:textId="0435EF23" w:rsidR="00832FDD" w:rsidRPr="009F44FF" w:rsidRDefault="00446994" w:rsidP="00766F9C">
      <w:pPr>
        <w:autoSpaceDE w:val="0"/>
        <w:autoSpaceDN w:val="0"/>
        <w:adjustRightInd w:val="0"/>
        <w:ind w:firstLine="709"/>
        <w:jc w:val="both"/>
        <w:rPr>
          <w:lang w:val="lt-LT"/>
        </w:rPr>
      </w:pPr>
      <w:r w:rsidRPr="009F44FF">
        <w:rPr>
          <w:lang w:val="lt-LT"/>
        </w:rPr>
        <w:t>5.1.</w:t>
      </w:r>
      <w:r w:rsidRPr="009F44FF">
        <w:rPr>
          <w:b/>
          <w:bCs/>
          <w:lang w:val="lt-LT"/>
        </w:rPr>
        <w:t xml:space="preserve"> </w:t>
      </w:r>
      <w:r w:rsidR="0058184A" w:rsidRPr="009F44FF">
        <w:rPr>
          <w:b/>
          <w:bCs/>
          <w:lang w:val="lt-LT"/>
        </w:rPr>
        <w:t xml:space="preserve">Renginys </w:t>
      </w:r>
      <w:r w:rsidR="0058184A" w:rsidRPr="009F44FF">
        <w:rPr>
          <w:lang w:val="lt-LT"/>
        </w:rPr>
        <w:t>–</w:t>
      </w:r>
      <w:r w:rsidR="00832FDD" w:rsidRPr="009F44FF">
        <w:rPr>
          <w:lang w:val="lt-LT" w:bidi="he-IL"/>
        </w:rPr>
        <w:t xml:space="preserve"> šventė, koncertas, sporto varžybos, mugė, festivalis, paroda, reklaminė, socialinė ar kitokio pobūdžio akcija, santuokos ir kt. ceremonija, atmintinos dienos minėjimas, cirko ir </w:t>
      </w:r>
      <w:r w:rsidR="00492B10" w:rsidRPr="009F44FF">
        <w:rPr>
          <w:lang w:val="lt-LT" w:bidi="he-IL"/>
        </w:rPr>
        <w:t xml:space="preserve">(ar) </w:t>
      </w:r>
      <w:r w:rsidR="00832FDD" w:rsidRPr="009F44FF">
        <w:rPr>
          <w:lang w:val="lt-LT" w:bidi="he-IL"/>
        </w:rPr>
        <w:t xml:space="preserve">teatro vaidinimas, filmo (vaizdo klipo) filmavimas, masinė fotosesija, teatralizuotos eitynės, meninė akcija, meninė instaliacija, </w:t>
      </w:r>
      <w:r w:rsidR="00111C45" w:rsidRPr="00917011">
        <w:rPr>
          <w:color w:val="000000" w:themeColor="text1"/>
          <w:lang w:val="lt-LT" w:bidi="he-IL"/>
        </w:rPr>
        <w:t>pastatų,</w:t>
      </w:r>
      <w:r w:rsidR="00832FDD" w:rsidRPr="00917011">
        <w:rPr>
          <w:color w:val="000000" w:themeColor="text1"/>
          <w:lang w:val="lt-LT" w:bidi="he-IL"/>
        </w:rPr>
        <w:t xml:space="preserve"> </w:t>
      </w:r>
      <w:r w:rsidR="00832FDD" w:rsidRPr="009F44FF">
        <w:rPr>
          <w:lang w:val="lt-LT" w:bidi="he-IL"/>
        </w:rPr>
        <w:t>paminklų ir (ar) kitų objektų apšvietimas, papuošimas, renginiai ant vandens telkinių ir kiti vieši organizuoti žmonių susibūrimai, kurių forma nepriskiriama susirinkimui</w:t>
      </w:r>
      <w:r w:rsidR="00492B10" w:rsidRPr="009F44FF">
        <w:rPr>
          <w:lang w:val="lt-LT" w:bidi="he-IL"/>
        </w:rPr>
        <w:t>;</w:t>
      </w:r>
    </w:p>
    <w:p w14:paraId="05A42287" w14:textId="7D03394E" w:rsidR="0058184A" w:rsidRPr="009F44FF" w:rsidRDefault="00446994" w:rsidP="00766F9C">
      <w:pPr>
        <w:autoSpaceDE w:val="0"/>
        <w:autoSpaceDN w:val="0"/>
        <w:adjustRightInd w:val="0"/>
        <w:ind w:firstLine="709"/>
        <w:jc w:val="both"/>
        <w:rPr>
          <w:lang w:val="lt-LT"/>
        </w:rPr>
      </w:pPr>
      <w:r w:rsidRPr="009F44FF">
        <w:rPr>
          <w:lang w:val="lt-LT"/>
        </w:rPr>
        <w:t>5.2.</w:t>
      </w:r>
      <w:r w:rsidRPr="009F44FF">
        <w:rPr>
          <w:b/>
          <w:bCs/>
          <w:lang w:val="lt-LT"/>
        </w:rPr>
        <w:t xml:space="preserve"> </w:t>
      </w:r>
      <w:r w:rsidR="0058184A" w:rsidRPr="009F44FF">
        <w:rPr>
          <w:b/>
          <w:bCs/>
          <w:lang w:val="lt-LT"/>
        </w:rPr>
        <w:t>Nedidelis renginys</w:t>
      </w:r>
      <w:r w:rsidR="0058184A" w:rsidRPr="009F44FF">
        <w:rPr>
          <w:lang w:val="lt-LT"/>
        </w:rPr>
        <w:t xml:space="preserve"> – renginys, kuriame planuojamas dalyvių skaičius neviršija 100 žmonių</w:t>
      </w:r>
      <w:r w:rsidR="00492B10" w:rsidRPr="009F44FF">
        <w:rPr>
          <w:lang w:val="lt-LT"/>
        </w:rPr>
        <w:t>;</w:t>
      </w:r>
    </w:p>
    <w:p w14:paraId="04CD40F4" w14:textId="2CCE9928" w:rsidR="0058184A" w:rsidRPr="00917011" w:rsidRDefault="00446994" w:rsidP="00766F9C">
      <w:pPr>
        <w:autoSpaceDE w:val="0"/>
        <w:autoSpaceDN w:val="0"/>
        <w:adjustRightInd w:val="0"/>
        <w:ind w:firstLine="709"/>
        <w:jc w:val="both"/>
        <w:rPr>
          <w:i/>
          <w:color w:val="000000" w:themeColor="text1"/>
          <w:lang w:val="lt-LT"/>
        </w:rPr>
      </w:pPr>
      <w:r w:rsidRPr="00917011">
        <w:rPr>
          <w:color w:val="000000" w:themeColor="text1"/>
          <w:lang w:val="lt-LT"/>
        </w:rPr>
        <w:t xml:space="preserve">5.3. </w:t>
      </w:r>
      <w:r w:rsidR="005713DC" w:rsidRPr="00917011">
        <w:rPr>
          <w:b/>
          <w:bCs/>
          <w:color w:val="000000" w:themeColor="text1"/>
          <w:lang w:val="lt-LT"/>
        </w:rPr>
        <w:t>Didelis (masinis) renginys</w:t>
      </w:r>
      <w:r w:rsidR="005713DC" w:rsidRPr="00917011">
        <w:rPr>
          <w:color w:val="000000" w:themeColor="text1"/>
          <w:lang w:val="lt-LT"/>
        </w:rPr>
        <w:t xml:space="preserve"> – renginys, kuriame planuojamas dalyvių skaičius viršija 100 žmonių. </w:t>
      </w:r>
      <w:r w:rsidR="00825750" w:rsidRPr="00917011">
        <w:rPr>
          <w:color w:val="000000" w:themeColor="text1"/>
          <w:lang w:val="lt-LT"/>
        </w:rPr>
        <w:t>Didelio renginio</w:t>
      </w:r>
      <w:r w:rsidR="005713DC" w:rsidRPr="00917011">
        <w:rPr>
          <w:color w:val="000000" w:themeColor="text1"/>
          <w:lang w:val="lt-LT"/>
        </w:rPr>
        <w:t xml:space="preserve"> dalyvių skaičius negali viršyti </w:t>
      </w:r>
      <w:r w:rsidR="00917011" w:rsidRPr="00917011">
        <w:rPr>
          <w:color w:val="000000" w:themeColor="text1"/>
          <w:lang w:val="lt-LT"/>
        </w:rPr>
        <w:t>3</w:t>
      </w:r>
      <w:r w:rsidR="005713DC" w:rsidRPr="00917011">
        <w:rPr>
          <w:color w:val="000000" w:themeColor="text1"/>
          <w:lang w:val="lt-LT"/>
        </w:rPr>
        <w:t>000 žmonių</w:t>
      </w:r>
      <w:r w:rsidR="00805C56" w:rsidRPr="00917011">
        <w:rPr>
          <w:color w:val="000000" w:themeColor="text1"/>
          <w:lang w:val="lt-LT"/>
        </w:rPr>
        <w:t xml:space="preserve"> vienoje  renginio vietoje per vieną parą</w:t>
      </w:r>
      <w:r w:rsidR="005713DC" w:rsidRPr="00917011">
        <w:rPr>
          <w:color w:val="000000" w:themeColor="text1"/>
          <w:lang w:val="lt-LT"/>
        </w:rPr>
        <w:t>;</w:t>
      </w:r>
    </w:p>
    <w:p w14:paraId="5141950D" w14:textId="0EF651E4" w:rsidR="0058184A" w:rsidRPr="009F44FF" w:rsidRDefault="00446994" w:rsidP="00766F9C">
      <w:pPr>
        <w:autoSpaceDE w:val="0"/>
        <w:autoSpaceDN w:val="0"/>
        <w:adjustRightInd w:val="0"/>
        <w:ind w:firstLine="709"/>
        <w:jc w:val="both"/>
        <w:rPr>
          <w:lang w:val="lt-LT"/>
        </w:rPr>
      </w:pPr>
      <w:r w:rsidRPr="009F44FF">
        <w:rPr>
          <w:lang w:val="lt-LT"/>
        </w:rPr>
        <w:t>5.4.</w:t>
      </w:r>
      <w:r w:rsidRPr="009F44FF">
        <w:rPr>
          <w:b/>
          <w:bCs/>
          <w:lang w:val="lt-LT"/>
        </w:rPr>
        <w:t xml:space="preserve"> </w:t>
      </w:r>
      <w:r w:rsidR="0058184A" w:rsidRPr="009F44FF">
        <w:rPr>
          <w:b/>
          <w:bCs/>
          <w:lang w:val="lt-LT"/>
        </w:rPr>
        <w:t xml:space="preserve">Komercinis renginys </w:t>
      </w:r>
      <w:r w:rsidR="0058184A" w:rsidRPr="009F44FF">
        <w:rPr>
          <w:lang w:val="lt-LT"/>
        </w:rPr>
        <w:t xml:space="preserve">– renginys, </w:t>
      </w:r>
      <w:r w:rsidR="00492B10" w:rsidRPr="009F44FF">
        <w:rPr>
          <w:lang w:val="lt-LT"/>
        </w:rPr>
        <w:t xml:space="preserve">į </w:t>
      </w:r>
      <w:r w:rsidR="0058184A" w:rsidRPr="009F44FF">
        <w:rPr>
          <w:lang w:val="lt-LT"/>
        </w:rPr>
        <w:t>kur</w:t>
      </w:r>
      <w:r w:rsidR="00492B10" w:rsidRPr="009F44FF">
        <w:rPr>
          <w:lang w:val="lt-LT"/>
        </w:rPr>
        <w:t>į</w:t>
      </w:r>
      <w:r w:rsidR="0058184A" w:rsidRPr="009F44FF">
        <w:rPr>
          <w:lang w:val="lt-LT"/>
        </w:rPr>
        <w:t xml:space="preserve"> įėjimas yra mokamas arba renginiu siekiama finansinės naudos, t.</w:t>
      </w:r>
      <w:r w:rsidR="00BE0646" w:rsidRPr="009F44FF">
        <w:rPr>
          <w:lang w:val="lt-LT"/>
        </w:rPr>
        <w:t xml:space="preserve"> </w:t>
      </w:r>
      <w:r w:rsidR="0058184A" w:rsidRPr="009F44FF">
        <w:rPr>
          <w:lang w:val="lt-LT"/>
        </w:rPr>
        <w:t>y. renginys organizatoriams duoda pajamų (reklama, prekių ar paslaugų pardavimas</w:t>
      </w:r>
      <w:r w:rsidR="006829B7" w:rsidRPr="009F44FF">
        <w:rPr>
          <w:lang w:val="lt-LT"/>
        </w:rPr>
        <w:t>, mokamų</w:t>
      </w:r>
      <w:r w:rsidR="0058184A" w:rsidRPr="009F44FF">
        <w:rPr>
          <w:lang w:val="lt-LT"/>
        </w:rPr>
        <w:t xml:space="preserve"> </w:t>
      </w:r>
      <w:r w:rsidR="006829B7" w:rsidRPr="009F44FF">
        <w:rPr>
          <w:lang w:val="lt-LT"/>
        </w:rPr>
        <w:t xml:space="preserve">paslaugų </w:t>
      </w:r>
      <w:r w:rsidRPr="009F44FF">
        <w:rPr>
          <w:lang w:val="lt-LT"/>
        </w:rPr>
        <w:t xml:space="preserve">teikimas </w:t>
      </w:r>
      <w:r w:rsidR="0058184A" w:rsidRPr="009F44FF">
        <w:rPr>
          <w:lang w:val="lt-LT"/>
        </w:rPr>
        <w:t>renginio metu, filmų, vaizdo klipų kūrimas</w:t>
      </w:r>
      <w:r w:rsidR="003D24D0" w:rsidRPr="009F44FF">
        <w:rPr>
          <w:lang w:val="lt-LT"/>
        </w:rPr>
        <w:t xml:space="preserve"> </w:t>
      </w:r>
      <w:r w:rsidR="0058184A" w:rsidRPr="009F44FF">
        <w:rPr>
          <w:lang w:val="lt-LT"/>
        </w:rPr>
        <w:t xml:space="preserve">ir kiti panašaus pobūdžio </w:t>
      </w:r>
      <w:r w:rsidR="003D24D0" w:rsidRPr="009F44FF">
        <w:rPr>
          <w:lang w:val="lt-LT"/>
        </w:rPr>
        <w:t>renginiai</w:t>
      </w:r>
      <w:r w:rsidR="0058184A" w:rsidRPr="009F44FF">
        <w:rPr>
          <w:lang w:val="lt-LT"/>
        </w:rPr>
        <w:t>)</w:t>
      </w:r>
      <w:r w:rsidRPr="009F44FF">
        <w:rPr>
          <w:lang w:val="lt-LT"/>
        </w:rPr>
        <w:t xml:space="preserve">, taip pat </w:t>
      </w:r>
      <w:r w:rsidR="009466C5" w:rsidRPr="009F44FF">
        <w:rPr>
          <w:lang w:val="lt-LT"/>
        </w:rPr>
        <w:t xml:space="preserve">santuokos ceremonijos </w:t>
      </w:r>
      <w:r w:rsidRPr="009F44FF">
        <w:rPr>
          <w:lang w:val="lt-LT"/>
        </w:rPr>
        <w:t xml:space="preserve">ir kiti uždari renginiai. </w:t>
      </w:r>
      <w:r w:rsidR="0058184A" w:rsidRPr="009F44FF">
        <w:rPr>
          <w:lang w:val="lt-LT"/>
        </w:rPr>
        <w:t>Už leidimo komerciniam renginiui išdavimą organizatoriai moka Savivaldybės tarybos sprendimu patvirtintą vietinę rinkliavą</w:t>
      </w:r>
      <w:r w:rsidR="00492B10" w:rsidRPr="009F44FF">
        <w:rPr>
          <w:lang w:val="lt-LT"/>
        </w:rPr>
        <w:t>;</w:t>
      </w:r>
    </w:p>
    <w:p w14:paraId="5BFFE757" w14:textId="3E52AA08" w:rsidR="0058184A" w:rsidRPr="009F44FF" w:rsidRDefault="00446994" w:rsidP="00766F9C">
      <w:pPr>
        <w:autoSpaceDE w:val="0"/>
        <w:autoSpaceDN w:val="0"/>
        <w:adjustRightInd w:val="0"/>
        <w:ind w:firstLine="709"/>
        <w:jc w:val="both"/>
        <w:rPr>
          <w:strike/>
          <w:lang w:val="lt-LT"/>
        </w:rPr>
      </w:pPr>
      <w:r w:rsidRPr="009F44FF">
        <w:rPr>
          <w:bCs/>
          <w:lang w:val="lt-LT"/>
        </w:rPr>
        <w:t>5.5.</w:t>
      </w:r>
      <w:r w:rsidRPr="009F44FF">
        <w:rPr>
          <w:b/>
          <w:lang w:val="lt-LT"/>
        </w:rPr>
        <w:t xml:space="preserve"> </w:t>
      </w:r>
      <w:r w:rsidR="0058184A" w:rsidRPr="009F44FF">
        <w:rPr>
          <w:b/>
          <w:lang w:val="lt-LT"/>
        </w:rPr>
        <w:t xml:space="preserve">Nekomercinis renginys </w:t>
      </w:r>
      <w:r w:rsidR="00E055E4" w:rsidRPr="009F44FF">
        <w:rPr>
          <w:lang w:val="lt-LT"/>
        </w:rPr>
        <w:t>–</w:t>
      </w:r>
      <w:r w:rsidR="0058184A" w:rsidRPr="009F44FF">
        <w:rPr>
          <w:b/>
          <w:lang w:val="lt-LT"/>
        </w:rPr>
        <w:t xml:space="preserve"> </w:t>
      </w:r>
      <w:r w:rsidR="0058184A" w:rsidRPr="009F44FF">
        <w:rPr>
          <w:lang w:val="lt-LT"/>
        </w:rPr>
        <w:t xml:space="preserve">renginys, </w:t>
      </w:r>
      <w:r w:rsidR="00492B10" w:rsidRPr="009F44FF">
        <w:rPr>
          <w:lang w:val="lt-LT"/>
        </w:rPr>
        <w:t xml:space="preserve">į </w:t>
      </w:r>
      <w:r w:rsidR="0058184A" w:rsidRPr="009F44FF">
        <w:rPr>
          <w:lang w:val="lt-LT"/>
        </w:rPr>
        <w:t>kur</w:t>
      </w:r>
      <w:r w:rsidR="00492B10" w:rsidRPr="009F44FF">
        <w:rPr>
          <w:lang w:val="lt-LT"/>
        </w:rPr>
        <w:t>į</w:t>
      </w:r>
      <w:r w:rsidR="0058184A" w:rsidRPr="009F44FF">
        <w:rPr>
          <w:lang w:val="lt-LT"/>
        </w:rPr>
        <w:t xml:space="preserve"> </w:t>
      </w:r>
      <w:r w:rsidR="00670F7F" w:rsidRPr="009F44FF">
        <w:rPr>
          <w:lang w:val="lt-LT"/>
        </w:rPr>
        <w:t xml:space="preserve">įėjimas yra nemokamas ir renginio </w:t>
      </w:r>
      <w:r w:rsidR="0058184A" w:rsidRPr="009F44FF">
        <w:rPr>
          <w:lang w:val="lt-LT"/>
        </w:rPr>
        <w:t>organizatorius nesiekia finansinės naudos</w:t>
      </w:r>
      <w:r w:rsidR="00792960" w:rsidRPr="009F44FF">
        <w:rPr>
          <w:lang w:val="lt-LT"/>
        </w:rPr>
        <w:t>;</w:t>
      </w:r>
    </w:p>
    <w:p w14:paraId="035AE9B9" w14:textId="672810C8" w:rsidR="0058184A" w:rsidRPr="009F44FF" w:rsidRDefault="00446994" w:rsidP="00766F9C">
      <w:pPr>
        <w:autoSpaceDE w:val="0"/>
        <w:autoSpaceDN w:val="0"/>
        <w:adjustRightInd w:val="0"/>
        <w:ind w:firstLine="709"/>
        <w:jc w:val="both"/>
        <w:rPr>
          <w:strike/>
          <w:lang w:val="lt-LT"/>
        </w:rPr>
      </w:pPr>
      <w:r w:rsidRPr="009F44FF">
        <w:rPr>
          <w:lang w:val="lt-LT"/>
        </w:rPr>
        <w:t>5.6.</w:t>
      </w:r>
      <w:r w:rsidRPr="009F44FF">
        <w:rPr>
          <w:b/>
          <w:bCs/>
          <w:lang w:val="lt-LT"/>
        </w:rPr>
        <w:t xml:space="preserve"> </w:t>
      </w:r>
      <w:r w:rsidR="0058184A" w:rsidRPr="009F44FF">
        <w:rPr>
          <w:b/>
          <w:bCs/>
          <w:lang w:val="lt-LT"/>
        </w:rPr>
        <w:t xml:space="preserve">Vietinė rinkliava </w:t>
      </w:r>
      <w:r w:rsidR="0058184A" w:rsidRPr="009F44FF">
        <w:rPr>
          <w:lang w:val="lt-LT"/>
        </w:rPr>
        <w:t>–</w:t>
      </w:r>
      <w:r w:rsidR="0058184A" w:rsidRPr="009F44FF">
        <w:rPr>
          <w:shd w:val="clear" w:color="auto" w:fill="FFFFFF"/>
          <w:lang w:val="lt-LT"/>
        </w:rPr>
        <w:t xml:space="preserve"> Savivaldybės tarybos sprendimu nustatyta privaloma įmoka, galiojanti </w:t>
      </w:r>
      <w:r w:rsidR="00792960" w:rsidRPr="009F44FF">
        <w:rPr>
          <w:shd w:val="clear" w:color="auto" w:fill="FFFFFF"/>
          <w:lang w:val="lt-LT"/>
        </w:rPr>
        <w:t>S</w:t>
      </w:r>
      <w:r w:rsidR="0058184A" w:rsidRPr="009F44FF">
        <w:rPr>
          <w:shd w:val="clear" w:color="auto" w:fill="FFFFFF"/>
          <w:lang w:val="lt-LT"/>
        </w:rPr>
        <w:t>avivaldybės teritorijoje</w:t>
      </w:r>
      <w:r w:rsidR="00792960" w:rsidRPr="009F44FF">
        <w:rPr>
          <w:shd w:val="clear" w:color="auto" w:fill="FFFFFF"/>
          <w:lang w:val="lt-LT"/>
        </w:rPr>
        <w:t>;</w:t>
      </w:r>
    </w:p>
    <w:p w14:paraId="51C50E03" w14:textId="0EB33959" w:rsidR="0058184A" w:rsidRPr="009F44FF" w:rsidRDefault="00446994" w:rsidP="00766F9C">
      <w:pPr>
        <w:autoSpaceDE w:val="0"/>
        <w:autoSpaceDN w:val="0"/>
        <w:adjustRightInd w:val="0"/>
        <w:ind w:firstLine="709"/>
        <w:jc w:val="both"/>
        <w:rPr>
          <w:lang w:val="lt-LT"/>
        </w:rPr>
      </w:pPr>
      <w:r w:rsidRPr="009F44FF">
        <w:rPr>
          <w:lang w:val="lt-LT"/>
        </w:rPr>
        <w:lastRenderedPageBreak/>
        <w:t>5.7.</w:t>
      </w:r>
      <w:r w:rsidRPr="009F44FF">
        <w:rPr>
          <w:b/>
          <w:bCs/>
          <w:lang w:val="lt-LT"/>
        </w:rPr>
        <w:t xml:space="preserve"> </w:t>
      </w:r>
      <w:r w:rsidR="0058184A" w:rsidRPr="009F44FF">
        <w:rPr>
          <w:b/>
          <w:bCs/>
          <w:lang w:val="lt-LT"/>
        </w:rPr>
        <w:t xml:space="preserve">Prašymas </w:t>
      </w:r>
      <w:r w:rsidR="0058184A" w:rsidRPr="009F44FF">
        <w:rPr>
          <w:lang w:val="lt-LT"/>
        </w:rPr>
        <w:t>–</w:t>
      </w:r>
      <w:r w:rsidR="006D5029" w:rsidRPr="009F44FF">
        <w:rPr>
          <w:lang w:val="lt-LT"/>
        </w:rPr>
        <w:t xml:space="preserve"> </w:t>
      </w:r>
      <w:r w:rsidR="008C1C6D" w:rsidRPr="009F44FF">
        <w:rPr>
          <w:lang w:val="lt-LT"/>
        </w:rPr>
        <w:t xml:space="preserve">Savivaldybės administracijos direktoriaus įsakymu patvirtintos formos renginio </w:t>
      </w:r>
      <w:r w:rsidR="0058184A" w:rsidRPr="009F44FF">
        <w:rPr>
          <w:lang w:val="lt-LT"/>
        </w:rPr>
        <w:t>organizatori</w:t>
      </w:r>
      <w:r w:rsidR="008C1C6D" w:rsidRPr="009F44FF">
        <w:rPr>
          <w:lang w:val="lt-LT"/>
        </w:rPr>
        <w:t xml:space="preserve">aus pasirašytas </w:t>
      </w:r>
      <w:r w:rsidR="0058184A" w:rsidRPr="009F44FF">
        <w:rPr>
          <w:lang w:val="lt-LT"/>
        </w:rPr>
        <w:t xml:space="preserve">kreipimasis </w:t>
      </w:r>
      <w:r w:rsidR="008C1C6D" w:rsidRPr="009F44FF">
        <w:rPr>
          <w:lang w:val="lt-LT"/>
        </w:rPr>
        <w:t xml:space="preserve">į Savivaldybės administraciją </w:t>
      </w:r>
      <w:r w:rsidR="0058184A" w:rsidRPr="009F44FF">
        <w:rPr>
          <w:lang w:val="lt-LT"/>
        </w:rPr>
        <w:t>leisti organizuoti renginį</w:t>
      </w:r>
      <w:r w:rsidR="00792960" w:rsidRPr="009F44FF">
        <w:rPr>
          <w:lang w:val="lt-LT"/>
        </w:rPr>
        <w:t>;</w:t>
      </w:r>
      <w:r w:rsidR="0058184A" w:rsidRPr="009F44FF">
        <w:rPr>
          <w:lang w:val="lt-LT"/>
        </w:rPr>
        <w:t xml:space="preserve"> </w:t>
      </w:r>
    </w:p>
    <w:p w14:paraId="0FB75E96" w14:textId="0CABB6CB" w:rsidR="0058184A" w:rsidRPr="009F44FF" w:rsidRDefault="00446994" w:rsidP="00FA5D97">
      <w:pPr>
        <w:autoSpaceDE w:val="0"/>
        <w:autoSpaceDN w:val="0"/>
        <w:adjustRightInd w:val="0"/>
        <w:ind w:firstLine="709"/>
        <w:jc w:val="both"/>
        <w:rPr>
          <w:lang w:val="lt-LT"/>
        </w:rPr>
      </w:pPr>
      <w:r w:rsidRPr="009F44FF">
        <w:rPr>
          <w:lang w:val="lt-LT"/>
        </w:rPr>
        <w:t>5.8.</w:t>
      </w:r>
      <w:r w:rsidRPr="009F44FF">
        <w:rPr>
          <w:b/>
          <w:bCs/>
          <w:lang w:val="lt-LT"/>
        </w:rPr>
        <w:t xml:space="preserve"> </w:t>
      </w:r>
      <w:r w:rsidR="00FA5D97" w:rsidRPr="009F44FF">
        <w:rPr>
          <w:b/>
          <w:bCs/>
          <w:lang w:val="lt-LT"/>
        </w:rPr>
        <w:t xml:space="preserve">Leidimas </w:t>
      </w:r>
      <w:r w:rsidR="00FA5D97" w:rsidRPr="009F44FF">
        <w:rPr>
          <w:lang w:val="lt-LT"/>
        </w:rPr>
        <w:t>– Savivaldybės tarybos nustatyta tvarka išduotas dokumentas, suteikiantis teisę organizuoti renginius Savivaldybei priklausančiose ar valdytojo teise valdomose viešojo naudojimo teritorijose</w:t>
      </w:r>
      <w:r w:rsidR="00792960" w:rsidRPr="009F44FF">
        <w:rPr>
          <w:lang w:val="lt-LT"/>
        </w:rPr>
        <w:t>;</w:t>
      </w:r>
    </w:p>
    <w:p w14:paraId="494664AE" w14:textId="7D45AE73" w:rsidR="00555674" w:rsidRPr="009F44FF" w:rsidRDefault="00555674" w:rsidP="00555674">
      <w:pPr>
        <w:ind w:firstLine="709"/>
        <w:jc w:val="both"/>
        <w:rPr>
          <w:lang w:val="lt-LT"/>
        </w:rPr>
      </w:pPr>
      <w:r w:rsidRPr="009F44FF">
        <w:rPr>
          <w:lang w:val="lt-LT"/>
        </w:rPr>
        <w:t>5</w:t>
      </w:r>
      <w:r w:rsidR="00446994" w:rsidRPr="009F44FF">
        <w:rPr>
          <w:lang w:val="lt-LT"/>
        </w:rPr>
        <w:t>.9.</w:t>
      </w:r>
      <w:r w:rsidR="00446994" w:rsidRPr="009F44FF">
        <w:rPr>
          <w:b/>
          <w:bCs/>
          <w:lang w:val="lt-LT"/>
        </w:rPr>
        <w:t xml:space="preserve"> </w:t>
      </w:r>
      <w:r w:rsidRPr="009F44FF">
        <w:rPr>
          <w:b/>
          <w:bCs/>
          <w:lang w:val="lt-LT"/>
        </w:rPr>
        <w:t xml:space="preserve">Renginio </w:t>
      </w:r>
      <w:r w:rsidR="00786136" w:rsidRPr="009F44FF">
        <w:rPr>
          <w:b/>
          <w:bCs/>
          <w:lang w:val="lt-LT"/>
        </w:rPr>
        <w:t>koordinatorius</w:t>
      </w:r>
      <w:r w:rsidR="00786136" w:rsidRPr="009F44FF">
        <w:rPr>
          <w:lang w:val="lt-LT"/>
        </w:rPr>
        <w:t xml:space="preserve"> </w:t>
      </w:r>
      <w:r w:rsidRPr="009F44FF">
        <w:rPr>
          <w:lang w:val="lt-LT"/>
        </w:rPr>
        <w:t>– Savivaldybės administracijos direktoriaus paskirt</w:t>
      </w:r>
      <w:r w:rsidR="00786136" w:rsidRPr="009F44FF">
        <w:rPr>
          <w:lang w:val="lt-LT"/>
        </w:rPr>
        <w:t xml:space="preserve">as </w:t>
      </w:r>
      <w:r w:rsidRPr="009F44FF">
        <w:rPr>
          <w:lang w:val="lt-LT"/>
        </w:rPr>
        <w:t>darbuotoja</w:t>
      </w:r>
      <w:r w:rsidR="00786136" w:rsidRPr="009F44FF">
        <w:rPr>
          <w:lang w:val="lt-LT"/>
        </w:rPr>
        <w:t xml:space="preserve">s </w:t>
      </w:r>
      <w:r w:rsidRPr="009F44FF">
        <w:rPr>
          <w:lang w:val="lt-LT"/>
        </w:rPr>
        <w:t>/</w:t>
      </w:r>
      <w:r w:rsidR="00786136" w:rsidRPr="009F44FF">
        <w:rPr>
          <w:lang w:val="lt-LT"/>
        </w:rPr>
        <w:t xml:space="preserve"> </w:t>
      </w:r>
      <w:r w:rsidRPr="009F44FF">
        <w:rPr>
          <w:lang w:val="lt-LT"/>
        </w:rPr>
        <w:t>valstybės tarnautoja</w:t>
      </w:r>
      <w:r w:rsidR="00786136" w:rsidRPr="009F44FF">
        <w:rPr>
          <w:lang w:val="lt-LT"/>
        </w:rPr>
        <w:t>s</w:t>
      </w:r>
      <w:r w:rsidRPr="009F44FF">
        <w:rPr>
          <w:lang w:val="lt-LT"/>
        </w:rPr>
        <w:t>, koordinuojant</w:t>
      </w:r>
      <w:r w:rsidR="00786136" w:rsidRPr="009F44FF">
        <w:rPr>
          <w:lang w:val="lt-LT"/>
        </w:rPr>
        <w:t>i</w:t>
      </w:r>
      <w:r w:rsidRPr="009F44FF">
        <w:rPr>
          <w:lang w:val="lt-LT"/>
        </w:rPr>
        <w:t>s renginius viešosiose vietose, atsaking</w:t>
      </w:r>
      <w:r w:rsidR="00786136" w:rsidRPr="009F44FF">
        <w:rPr>
          <w:lang w:val="lt-LT"/>
        </w:rPr>
        <w:t xml:space="preserve">as </w:t>
      </w:r>
      <w:r w:rsidRPr="009F44FF">
        <w:rPr>
          <w:lang w:val="lt-LT"/>
        </w:rPr>
        <w:t>už dokumentų nagrinėjimą ir leidimų renginiui organizuoti parengimą bei atsakymų į pranešimą apie renginį parengimą (toliau – Koordinatorius)</w:t>
      </w:r>
      <w:r w:rsidR="00792960" w:rsidRPr="009F44FF">
        <w:rPr>
          <w:lang w:val="lt-LT"/>
        </w:rPr>
        <w:t>;</w:t>
      </w:r>
    </w:p>
    <w:p w14:paraId="0A78F216" w14:textId="0D8C4501" w:rsidR="0058184A" w:rsidRPr="009F44FF" w:rsidRDefault="00446994" w:rsidP="00766F9C">
      <w:pPr>
        <w:ind w:firstLine="709"/>
        <w:jc w:val="both"/>
        <w:rPr>
          <w:lang w:val="lt-LT"/>
        </w:rPr>
      </w:pPr>
      <w:r w:rsidRPr="009F44FF">
        <w:rPr>
          <w:bCs/>
          <w:lang w:val="lt-LT"/>
        </w:rPr>
        <w:t>5.10.</w:t>
      </w:r>
      <w:r w:rsidRPr="009F44FF">
        <w:rPr>
          <w:b/>
          <w:lang w:val="lt-LT"/>
        </w:rPr>
        <w:t xml:space="preserve"> </w:t>
      </w:r>
      <w:r w:rsidR="0058184A" w:rsidRPr="009F44FF">
        <w:rPr>
          <w:b/>
          <w:lang w:val="lt-LT"/>
        </w:rPr>
        <w:t>Renginio organizatorius</w:t>
      </w:r>
      <w:r w:rsidR="0058184A" w:rsidRPr="009F44FF">
        <w:rPr>
          <w:lang w:val="lt-LT"/>
        </w:rPr>
        <w:t xml:space="preserve"> – </w:t>
      </w:r>
      <w:r w:rsidR="004E43A7" w:rsidRPr="009F44FF">
        <w:rPr>
          <w:lang w:val="lt-LT"/>
        </w:rPr>
        <w:t>ne jaunesnis</w:t>
      </w:r>
      <w:r w:rsidR="0058184A" w:rsidRPr="009F44FF">
        <w:rPr>
          <w:lang w:val="lt-LT"/>
        </w:rPr>
        <w:t xml:space="preserve"> kaip 18 metų</w:t>
      </w:r>
      <w:r w:rsidR="004E43A7" w:rsidRPr="009F44FF">
        <w:rPr>
          <w:lang w:val="lt-LT"/>
        </w:rPr>
        <w:t>,</w:t>
      </w:r>
      <w:r w:rsidR="0058184A" w:rsidRPr="009F44FF">
        <w:rPr>
          <w:lang w:val="lt-LT"/>
        </w:rPr>
        <w:t xml:space="preserve"> veiksnus fizinis asmuo ar įstatymų nustatyta tvarka įregistruotas juridinis asmuo</w:t>
      </w:r>
      <w:r w:rsidR="00792960" w:rsidRPr="009F44FF">
        <w:rPr>
          <w:lang w:val="lt-LT"/>
        </w:rPr>
        <w:t>;</w:t>
      </w:r>
      <w:r w:rsidR="0058184A" w:rsidRPr="009F44FF">
        <w:rPr>
          <w:lang w:val="lt-LT"/>
        </w:rPr>
        <w:t xml:space="preserve"> </w:t>
      </w:r>
    </w:p>
    <w:p w14:paraId="576E6EE1" w14:textId="77777777" w:rsidR="0001496E" w:rsidRPr="009F44FF" w:rsidRDefault="001B171A" w:rsidP="00766F9C">
      <w:pPr>
        <w:ind w:firstLine="709"/>
        <w:jc w:val="both"/>
        <w:rPr>
          <w:lang w:val="lt-LT"/>
        </w:rPr>
      </w:pPr>
      <w:bookmarkStart w:id="0" w:name="_Hlk82508989"/>
      <w:r w:rsidRPr="009F44FF">
        <w:rPr>
          <w:lang w:val="lt-LT"/>
        </w:rPr>
        <w:t xml:space="preserve">5.11. </w:t>
      </w:r>
      <w:bookmarkStart w:id="1" w:name="_Hlk82509015"/>
      <w:r w:rsidRPr="009F44FF">
        <w:rPr>
          <w:b/>
          <w:bCs/>
          <w:lang w:val="lt-LT"/>
        </w:rPr>
        <w:t>Darbo grupė</w:t>
      </w:r>
      <w:r w:rsidRPr="009F44FF">
        <w:rPr>
          <w:lang w:val="lt-LT"/>
        </w:rPr>
        <w:t xml:space="preserve"> – Savivaldybės administracijos direktoriaus</w:t>
      </w:r>
      <w:r w:rsidR="006B67E8" w:rsidRPr="009F44FF">
        <w:rPr>
          <w:lang w:val="lt-LT"/>
        </w:rPr>
        <w:t xml:space="preserve"> įsakymu</w:t>
      </w:r>
      <w:r w:rsidRPr="009F44FF">
        <w:rPr>
          <w:lang w:val="lt-LT"/>
        </w:rPr>
        <w:t xml:space="preserve"> paskirti darbuotojai</w:t>
      </w:r>
      <w:r w:rsidR="00786136" w:rsidRPr="009F44FF">
        <w:rPr>
          <w:lang w:val="lt-LT"/>
        </w:rPr>
        <w:t xml:space="preserve"> </w:t>
      </w:r>
      <w:r w:rsidRPr="009F44FF">
        <w:rPr>
          <w:lang w:val="lt-LT"/>
        </w:rPr>
        <w:t>/</w:t>
      </w:r>
      <w:r w:rsidR="00786136" w:rsidRPr="009F44FF">
        <w:rPr>
          <w:lang w:val="lt-LT"/>
        </w:rPr>
        <w:t xml:space="preserve"> </w:t>
      </w:r>
      <w:r w:rsidRPr="009F44FF">
        <w:rPr>
          <w:lang w:val="lt-LT"/>
        </w:rPr>
        <w:t>valstybės tarnautojai</w:t>
      </w:r>
      <w:r w:rsidR="00E10086" w:rsidRPr="009F44FF">
        <w:rPr>
          <w:lang w:val="lt-LT"/>
        </w:rPr>
        <w:t>, kurie vertina Renginių organizatorių prašymus ir priima rekomendacinio pobūdžio sprendimus Tvarkos aprašo 13 punkte nurodytais atvejais;</w:t>
      </w:r>
    </w:p>
    <w:bookmarkEnd w:id="0"/>
    <w:bookmarkEnd w:id="1"/>
    <w:p w14:paraId="5CEBEE7D" w14:textId="43893DB9" w:rsidR="0058184A" w:rsidRPr="00917011" w:rsidRDefault="00446994" w:rsidP="00766F9C">
      <w:pPr>
        <w:ind w:firstLine="709"/>
        <w:jc w:val="both"/>
        <w:rPr>
          <w:color w:val="000000" w:themeColor="text1"/>
          <w:lang w:val="lt-LT"/>
        </w:rPr>
      </w:pPr>
      <w:r w:rsidRPr="009F44FF">
        <w:rPr>
          <w:bCs/>
          <w:lang w:val="lt-LT"/>
        </w:rPr>
        <w:t>5.1</w:t>
      </w:r>
      <w:r w:rsidR="00E62E11" w:rsidRPr="009F44FF">
        <w:rPr>
          <w:bCs/>
          <w:lang w:val="lt-LT"/>
        </w:rPr>
        <w:t>2</w:t>
      </w:r>
      <w:r w:rsidRPr="009F44FF">
        <w:rPr>
          <w:bCs/>
          <w:lang w:val="lt-LT"/>
        </w:rPr>
        <w:t>.</w:t>
      </w:r>
      <w:r w:rsidR="00687134" w:rsidRPr="009F44FF">
        <w:rPr>
          <w:bCs/>
          <w:lang w:val="lt-LT"/>
        </w:rPr>
        <w:t xml:space="preserve"> </w:t>
      </w:r>
      <w:r w:rsidR="0058184A" w:rsidRPr="009F44FF">
        <w:rPr>
          <w:b/>
          <w:lang w:val="lt-LT"/>
        </w:rPr>
        <w:t xml:space="preserve">Viešojo naudojimo teritorija </w:t>
      </w:r>
      <w:r w:rsidR="00A95598" w:rsidRPr="009F44FF">
        <w:rPr>
          <w:lang w:val="lt-LT"/>
        </w:rPr>
        <w:t xml:space="preserve">– </w:t>
      </w:r>
      <w:r w:rsidR="00817701" w:rsidRPr="009F44FF">
        <w:rPr>
          <w:lang w:val="lt-LT"/>
        </w:rPr>
        <w:t xml:space="preserve">Savivaldybės teritorijoje esanti valstybei ar </w:t>
      </w:r>
      <w:r w:rsidR="004E43A7" w:rsidRPr="009F44FF">
        <w:rPr>
          <w:lang w:val="lt-LT"/>
        </w:rPr>
        <w:t>S</w:t>
      </w:r>
      <w:r w:rsidR="00817701" w:rsidRPr="009F44FF">
        <w:rPr>
          <w:lang w:val="lt-LT"/>
        </w:rPr>
        <w:t xml:space="preserve">avivaldybei nuosavybės teise priklausanti ar kitais pagrindais valdoma teritorija </w:t>
      </w:r>
      <w:r w:rsidR="0058184A" w:rsidRPr="009F44FF">
        <w:rPr>
          <w:lang w:val="lt-LT"/>
        </w:rPr>
        <w:t xml:space="preserve">(gatvės, šalia jų esantys atviri kiemai, aikštės, želdynai, skverai, miškai, pėsčiųjų takai, automobilių stovėjimo </w:t>
      </w:r>
      <w:r w:rsidR="0058184A" w:rsidRPr="00917011">
        <w:rPr>
          <w:color w:val="000000" w:themeColor="text1"/>
          <w:lang w:val="lt-LT"/>
        </w:rPr>
        <w:t>aikštelės, paplūdimiai bei jų prieigos, marių krantinės ir kitos žmonių susibūrimo vietos)</w:t>
      </w:r>
      <w:r w:rsidR="00111C45" w:rsidRPr="00917011">
        <w:rPr>
          <w:color w:val="000000" w:themeColor="text1"/>
          <w:lang w:val="lt-LT"/>
        </w:rPr>
        <w:t>;</w:t>
      </w:r>
    </w:p>
    <w:p w14:paraId="0311B621" w14:textId="11D827D7" w:rsidR="00111C45" w:rsidRPr="00917011" w:rsidRDefault="00111C45" w:rsidP="00766F9C">
      <w:pPr>
        <w:ind w:firstLine="709"/>
        <w:jc w:val="both"/>
        <w:rPr>
          <w:color w:val="000000" w:themeColor="text1"/>
          <w:lang w:val="lt-LT" w:eastAsia="lt-LT"/>
        </w:rPr>
      </w:pPr>
      <w:r w:rsidRPr="00917011">
        <w:rPr>
          <w:color w:val="000000" w:themeColor="text1"/>
          <w:lang w:val="lt-LT"/>
        </w:rPr>
        <w:t xml:space="preserve">5.13. </w:t>
      </w:r>
      <w:r w:rsidRPr="00917011">
        <w:rPr>
          <w:b/>
          <w:bCs/>
          <w:color w:val="000000" w:themeColor="text1"/>
          <w:lang w:val="lt-LT"/>
        </w:rPr>
        <w:t>Renginio įranga</w:t>
      </w:r>
      <w:r w:rsidRPr="00917011">
        <w:rPr>
          <w:color w:val="000000" w:themeColor="text1"/>
          <w:lang w:val="lt-LT"/>
        </w:rPr>
        <w:t xml:space="preserve"> </w:t>
      </w:r>
      <w:r w:rsidR="00095BA0" w:rsidRPr="00917011">
        <w:rPr>
          <w:color w:val="000000" w:themeColor="text1"/>
          <w:lang w:val="lt-LT"/>
        </w:rPr>
        <w:t>– scenos, stendai, palapinės, kilnojami daiktai ir kiti įrenginiai, kurie turi techninius pasus</w:t>
      </w:r>
      <w:r w:rsidR="00556A95" w:rsidRPr="00917011">
        <w:rPr>
          <w:color w:val="000000" w:themeColor="text1"/>
          <w:lang w:val="lt-LT"/>
        </w:rPr>
        <w:t>, sertifikatus</w:t>
      </w:r>
      <w:r w:rsidR="00095BA0" w:rsidRPr="00917011">
        <w:rPr>
          <w:color w:val="000000" w:themeColor="text1"/>
          <w:lang w:val="lt-LT"/>
        </w:rPr>
        <w:t xml:space="preserve"> ar kitus dokumentus</w:t>
      </w:r>
      <w:r w:rsidR="00556A95" w:rsidRPr="00917011">
        <w:rPr>
          <w:color w:val="000000" w:themeColor="text1"/>
          <w:lang w:val="lt-LT"/>
        </w:rPr>
        <w:t>.</w:t>
      </w:r>
    </w:p>
    <w:p w14:paraId="61BA5466" w14:textId="77777777" w:rsidR="00367A95" w:rsidRPr="009F44FF" w:rsidRDefault="00367A95" w:rsidP="00D174AD">
      <w:pPr>
        <w:tabs>
          <w:tab w:val="left" w:pos="1276"/>
        </w:tabs>
        <w:jc w:val="center"/>
        <w:rPr>
          <w:b/>
          <w:lang w:val="lt-LT"/>
        </w:rPr>
      </w:pPr>
    </w:p>
    <w:p w14:paraId="1CDA51A8" w14:textId="7CC66269" w:rsidR="00D174AD" w:rsidRPr="009F44FF" w:rsidRDefault="00D174AD" w:rsidP="00D174AD">
      <w:pPr>
        <w:tabs>
          <w:tab w:val="left" w:pos="1276"/>
        </w:tabs>
        <w:jc w:val="center"/>
        <w:rPr>
          <w:b/>
        </w:rPr>
      </w:pPr>
      <w:r w:rsidRPr="009F44FF">
        <w:rPr>
          <w:b/>
        </w:rPr>
        <w:t>III SKYRIUS</w:t>
      </w:r>
    </w:p>
    <w:p w14:paraId="7E7B4DE1" w14:textId="1960EB9C" w:rsidR="00D174AD" w:rsidRPr="009F44FF" w:rsidRDefault="00D174AD" w:rsidP="00D1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rPr>
      </w:pPr>
      <w:r w:rsidRPr="009F44FF">
        <w:rPr>
          <w:rFonts w:eastAsia="Courier New"/>
          <w:b/>
        </w:rPr>
        <w:t xml:space="preserve">RENGINIAI, </w:t>
      </w:r>
      <w:r w:rsidR="004E43A7" w:rsidRPr="009F44FF">
        <w:rPr>
          <w:rFonts w:eastAsia="Courier New"/>
          <w:b/>
        </w:rPr>
        <w:t xml:space="preserve">KURIŲ ORGANIZAVIMUI </w:t>
      </w:r>
      <w:r w:rsidRPr="009F44FF">
        <w:rPr>
          <w:rFonts w:eastAsia="Courier New"/>
          <w:b/>
        </w:rPr>
        <w:t xml:space="preserve">NEREIKALINGAS </w:t>
      </w:r>
      <w:r w:rsidR="004E43A7" w:rsidRPr="009F44FF">
        <w:rPr>
          <w:rFonts w:eastAsia="Courier New"/>
          <w:b/>
        </w:rPr>
        <w:t>LEIDIMAS</w:t>
      </w:r>
    </w:p>
    <w:p w14:paraId="5B67B0C0" w14:textId="77777777" w:rsidR="00D174AD" w:rsidRPr="009F44FF" w:rsidRDefault="00D174AD" w:rsidP="00D1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rPr>
      </w:pPr>
    </w:p>
    <w:p w14:paraId="5B2D1855" w14:textId="01F3CE15" w:rsidR="00D174AD" w:rsidRPr="0067116F" w:rsidRDefault="00BE0646" w:rsidP="0036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lt-LT" w:eastAsia="lt-LT"/>
        </w:rPr>
      </w:pPr>
      <w:r w:rsidRPr="0067116F">
        <w:rPr>
          <w:lang w:val="lt-LT"/>
        </w:rPr>
        <w:t>6</w:t>
      </w:r>
      <w:r w:rsidR="00367A95" w:rsidRPr="0067116F">
        <w:rPr>
          <w:lang w:val="lt-LT"/>
        </w:rPr>
        <w:t xml:space="preserve">. Leidimo organizuoti renginį nereikia </w:t>
      </w:r>
      <w:r w:rsidR="00825750" w:rsidRPr="0067116F">
        <w:rPr>
          <w:lang w:val="lt-LT"/>
        </w:rPr>
        <w:t xml:space="preserve">nedideliam </w:t>
      </w:r>
      <w:r w:rsidR="00367A95" w:rsidRPr="0067116F">
        <w:rPr>
          <w:lang w:val="lt-LT"/>
        </w:rPr>
        <w:t>nekomerciniam rengini</w:t>
      </w:r>
      <w:r w:rsidR="00825750" w:rsidRPr="0067116F">
        <w:rPr>
          <w:lang w:val="lt-LT"/>
        </w:rPr>
        <w:t>ui</w:t>
      </w:r>
      <w:r w:rsidR="00F56633" w:rsidRPr="0067116F">
        <w:rPr>
          <w:lang w:val="lt-LT"/>
        </w:rPr>
        <w:t xml:space="preserve">, </w:t>
      </w:r>
      <w:r w:rsidR="00825750" w:rsidRPr="0067116F">
        <w:rPr>
          <w:lang w:val="lt-LT"/>
        </w:rPr>
        <w:t xml:space="preserve">organizuojamam </w:t>
      </w:r>
      <w:r w:rsidR="004E43A7" w:rsidRPr="0067116F">
        <w:rPr>
          <w:lang w:val="lt-LT"/>
        </w:rPr>
        <w:t>S</w:t>
      </w:r>
      <w:r w:rsidR="002F47F3" w:rsidRPr="0067116F">
        <w:rPr>
          <w:lang w:val="lt-LT"/>
        </w:rPr>
        <w:t>avivaldybės teritorijoj</w:t>
      </w:r>
      <w:r w:rsidR="00D623E9" w:rsidRPr="0067116F">
        <w:rPr>
          <w:lang w:val="lt-LT"/>
        </w:rPr>
        <w:t>e,</w:t>
      </w:r>
      <w:r w:rsidR="00972D8E" w:rsidRPr="0067116F">
        <w:rPr>
          <w:lang w:val="lt-LT"/>
        </w:rPr>
        <w:t xml:space="preserve"> </w:t>
      </w:r>
      <w:r w:rsidR="00825750" w:rsidRPr="0067116F">
        <w:rPr>
          <w:lang w:val="lt-LT"/>
        </w:rPr>
        <w:t xml:space="preserve">kurį </w:t>
      </w:r>
      <w:r w:rsidRPr="0067116F">
        <w:rPr>
          <w:lang w:val="lt-LT"/>
        </w:rPr>
        <w:t>organiz</w:t>
      </w:r>
      <w:r w:rsidR="00D623E9" w:rsidRPr="0067116F">
        <w:rPr>
          <w:lang w:val="lt-LT"/>
        </w:rPr>
        <w:t xml:space="preserve">uoja </w:t>
      </w:r>
      <w:r w:rsidR="00F56633" w:rsidRPr="0067116F">
        <w:rPr>
          <w:lang w:val="lt-LT"/>
        </w:rPr>
        <w:t>Savivaldybės biudžetinės įstaigos ir</w:t>
      </w:r>
      <w:r w:rsidR="00825750" w:rsidRPr="0067116F">
        <w:rPr>
          <w:lang w:val="lt-LT"/>
        </w:rPr>
        <w:t xml:space="preserve"> (ar)</w:t>
      </w:r>
      <w:r w:rsidR="00F56633" w:rsidRPr="0067116F">
        <w:rPr>
          <w:lang w:val="lt-LT"/>
        </w:rPr>
        <w:t xml:space="preserve"> jų padaliniai.</w:t>
      </w:r>
      <w:r w:rsidRPr="0067116F">
        <w:rPr>
          <w:lang w:val="lt-LT"/>
        </w:rPr>
        <w:t xml:space="preserve"> </w:t>
      </w:r>
      <w:r w:rsidR="00D174AD" w:rsidRPr="0067116F">
        <w:rPr>
          <w:lang w:val="lt-LT" w:eastAsia="lt-LT"/>
        </w:rPr>
        <w:t xml:space="preserve">Tokio renginio organizatorius ne vėliau kaip prieš 3 darbo dienas iki renginio pradžios raštu pateikia Savivaldybės administracijai pranešimą apie organizuojamą renginį, nurodydamas renginio vietą ir laiką, pristatydamas renginio veiklas bei planuojamą renginio dalyvių skaičių. </w:t>
      </w:r>
      <w:r w:rsidR="00AC5316" w:rsidRPr="0067116F">
        <w:rPr>
          <w:lang w:val="lt-LT"/>
        </w:rPr>
        <w:t>K</w:t>
      </w:r>
      <w:r w:rsidR="00367A95" w:rsidRPr="0067116F">
        <w:rPr>
          <w:lang w:val="lt-LT"/>
        </w:rPr>
        <w:t>oordinatorius</w:t>
      </w:r>
      <w:r w:rsidR="00D174AD" w:rsidRPr="0067116F">
        <w:rPr>
          <w:lang w:val="lt-LT"/>
        </w:rPr>
        <w:t xml:space="preserve"> parengia raštišką atsakymą (el. paštu) per </w:t>
      </w:r>
      <w:r w:rsidR="00972D8E" w:rsidRPr="0067116F">
        <w:rPr>
          <w:lang w:val="lt-LT"/>
        </w:rPr>
        <w:t>2</w:t>
      </w:r>
      <w:r w:rsidR="00D174AD" w:rsidRPr="0067116F">
        <w:rPr>
          <w:lang w:val="lt-LT"/>
        </w:rPr>
        <w:t xml:space="preserve"> darbo dien</w:t>
      </w:r>
      <w:r w:rsidR="00972D8E" w:rsidRPr="0067116F">
        <w:rPr>
          <w:lang w:val="lt-LT"/>
        </w:rPr>
        <w:t>as</w:t>
      </w:r>
      <w:r w:rsidR="00D174AD" w:rsidRPr="0067116F">
        <w:rPr>
          <w:lang w:val="lt-LT"/>
        </w:rPr>
        <w:t xml:space="preserve"> nuo pranešimo gavimo, kuriame patvirtinama renginio vieta ir laikas arba informuojama apie kitą toje pačioje viešojoje vietoje vyks</w:t>
      </w:r>
      <w:r w:rsidR="009A4EA3" w:rsidRPr="0067116F">
        <w:rPr>
          <w:lang w:val="lt-LT"/>
        </w:rPr>
        <w:t>i</w:t>
      </w:r>
      <w:r w:rsidR="00D174AD" w:rsidRPr="0067116F">
        <w:rPr>
          <w:lang w:val="lt-LT"/>
        </w:rPr>
        <w:t>antį renginį</w:t>
      </w:r>
      <w:r w:rsidR="009B60A8" w:rsidRPr="0067116F">
        <w:rPr>
          <w:lang w:val="lt-LT"/>
        </w:rPr>
        <w:t xml:space="preserve">. </w:t>
      </w:r>
      <w:r w:rsidR="00D174AD" w:rsidRPr="0067116F">
        <w:rPr>
          <w:lang w:val="lt-LT"/>
        </w:rPr>
        <w:t xml:space="preserve"> </w:t>
      </w:r>
    </w:p>
    <w:p w14:paraId="6C0B5BE7" w14:textId="0E51E78F" w:rsidR="00D174AD" w:rsidRPr="0067116F" w:rsidRDefault="00BE0646" w:rsidP="00367A95">
      <w:pPr>
        <w:shd w:val="clear" w:color="auto" w:fill="FFFFFF"/>
        <w:ind w:firstLine="709"/>
        <w:jc w:val="both"/>
        <w:rPr>
          <w:lang w:val="lt-LT" w:eastAsia="lt-LT"/>
        </w:rPr>
      </w:pPr>
      <w:r w:rsidRPr="0067116F">
        <w:rPr>
          <w:lang w:val="lt-LT" w:eastAsia="lt-LT"/>
        </w:rPr>
        <w:t>7</w:t>
      </w:r>
      <w:r w:rsidR="00D174AD" w:rsidRPr="0067116F">
        <w:rPr>
          <w:lang w:val="lt-LT" w:eastAsia="lt-LT"/>
        </w:rPr>
        <w:t xml:space="preserve">. </w:t>
      </w:r>
      <w:r w:rsidR="00367A95" w:rsidRPr="0067116F">
        <w:rPr>
          <w:lang w:val="lt-LT" w:eastAsia="lt-LT"/>
        </w:rPr>
        <w:t>Nedidelio</w:t>
      </w:r>
      <w:r w:rsidR="00D174AD" w:rsidRPr="0067116F">
        <w:rPr>
          <w:lang w:val="lt-LT" w:eastAsia="lt-LT"/>
        </w:rPr>
        <w:t xml:space="preserve"> </w:t>
      </w:r>
      <w:r w:rsidR="00F4511A" w:rsidRPr="0067116F">
        <w:rPr>
          <w:lang w:val="lt-LT" w:eastAsia="lt-LT"/>
        </w:rPr>
        <w:t xml:space="preserve">nekomercinio </w:t>
      </w:r>
      <w:r w:rsidR="00D174AD" w:rsidRPr="0067116F">
        <w:rPr>
          <w:lang w:val="lt-LT" w:eastAsia="lt-LT"/>
        </w:rPr>
        <w:t>renginio organizatorius privalo:</w:t>
      </w:r>
    </w:p>
    <w:p w14:paraId="0AD1A3C2" w14:textId="5E359F1E" w:rsidR="00D174AD" w:rsidRPr="0067116F" w:rsidRDefault="00BE0646" w:rsidP="00367A95">
      <w:pPr>
        <w:shd w:val="clear" w:color="auto" w:fill="FFFFFF"/>
        <w:ind w:firstLine="709"/>
        <w:jc w:val="both"/>
        <w:rPr>
          <w:lang w:val="lt-LT" w:eastAsia="lt-LT"/>
        </w:rPr>
      </w:pPr>
      <w:r w:rsidRPr="0067116F">
        <w:rPr>
          <w:lang w:val="lt-LT" w:eastAsia="lt-LT"/>
        </w:rPr>
        <w:t>7</w:t>
      </w:r>
      <w:r w:rsidR="00D174AD" w:rsidRPr="0067116F">
        <w:rPr>
          <w:lang w:val="lt-LT" w:eastAsia="lt-LT"/>
        </w:rPr>
        <w:t>.1. užtikrinti renginio dalyvių ir žiūrovų saugumą;</w:t>
      </w:r>
    </w:p>
    <w:p w14:paraId="27840040" w14:textId="370DC4C7" w:rsidR="00D174AD" w:rsidRPr="0067116F" w:rsidRDefault="00BE0646" w:rsidP="00367A95">
      <w:pPr>
        <w:shd w:val="clear" w:color="auto" w:fill="FFFFFF"/>
        <w:ind w:firstLine="709"/>
        <w:jc w:val="both"/>
        <w:rPr>
          <w:lang w:val="lt-LT" w:eastAsia="lt-LT"/>
        </w:rPr>
      </w:pPr>
      <w:r w:rsidRPr="0067116F">
        <w:rPr>
          <w:lang w:val="lt-LT" w:eastAsia="lt-LT"/>
        </w:rPr>
        <w:t>7</w:t>
      </w:r>
      <w:r w:rsidR="00D174AD" w:rsidRPr="0067116F">
        <w:rPr>
          <w:lang w:val="lt-LT" w:eastAsia="lt-LT"/>
        </w:rPr>
        <w:t>.2. užtikrinti, kad renginio metu nebūtų trukdomas, draudžiamas ar ribojamas transporto priemonių eismas, o renginio organizatoriai ir dalyviai laikytųsi Kelių eismo taisyklių reikalavimų;</w:t>
      </w:r>
    </w:p>
    <w:p w14:paraId="0E0A68A0" w14:textId="6AAF3749" w:rsidR="00D174AD" w:rsidRPr="0067116F" w:rsidRDefault="00BE0646" w:rsidP="00367A95">
      <w:pPr>
        <w:shd w:val="clear" w:color="auto" w:fill="FFFFFF"/>
        <w:ind w:firstLine="709"/>
        <w:jc w:val="both"/>
        <w:rPr>
          <w:lang w:val="lt-LT" w:eastAsia="lt-LT"/>
        </w:rPr>
      </w:pPr>
      <w:r w:rsidRPr="0067116F">
        <w:rPr>
          <w:lang w:val="lt-LT" w:eastAsia="lt-LT"/>
        </w:rPr>
        <w:t>7</w:t>
      </w:r>
      <w:r w:rsidR="00D174AD" w:rsidRPr="0067116F">
        <w:rPr>
          <w:lang w:val="lt-LT" w:eastAsia="lt-LT"/>
        </w:rPr>
        <w:t>.3. laikytis Bendrųjų gaisrinės saugos taisyklių ir kitų priešgaisrinės saugos reikalavimų;</w:t>
      </w:r>
    </w:p>
    <w:p w14:paraId="405C7FA4" w14:textId="2646854C" w:rsidR="00D174AD" w:rsidRPr="0067116F" w:rsidRDefault="00BE0646" w:rsidP="00367A95">
      <w:pPr>
        <w:shd w:val="clear" w:color="auto" w:fill="FFFFFF"/>
        <w:ind w:firstLine="709"/>
        <w:jc w:val="both"/>
        <w:rPr>
          <w:lang w:val="lt-LT" w:eastAsia="lt-LT"/>
        </w:rPr>
      </w:pPr>
      <w:r w:rsidRPr="0067116F">
        <w:rPr>
          <w:lang w:val="lt-LT" w:eastAsia="lt-LT"/>
        </w:rPr>
        <w:t>7</w:t>
      </w:r>
      <w:r w:rsidR="00D174AD" w:rsidRPr="0067116F">
        <w:rPr>
          <w:lang w:val="lt-LT" w:eastAsia="lt-LT"/>
        </w:rPr>
        <w:t>.4. netrikdyti viešosios rimties, asmenų ramybės, poilsio ar darbo;</w:t>
      </w:r>
    </w:p>
    <w:p w14:paraId="1A010224" w14:textId="6E5F3A80" w:rsidR="00D174AD" w:rsidRPr="0067116F" w:rsidRDefault="00BE0646" w:rsidP="00367A95">
      <w:pPr>
        <w:shd w:val="clear" w:color="auto" w:fill="FFFFFF"/>
        <w:ind w:firstLine="709"/>
        <w:jc w:val="both"/>
        <w:rPr>
          <w:lang w:val="lt-LT" w:eastAsia="lt-LT"/>
        </w:rPr>
      </w:pPr>
      <w:r w:rsidRPr="0067116F">
        <w:rPr>
          <w:lang w:val="lt-LT" w:eastAsia="lt-LT"/>
        </w:rPr>
        <w:t>7</w:t>
      </w:r>
      <w:r w:rsidR="00D174AD" w:rsidRPr="0067116F">
        <w:rPr>
          <w:lang w:val="lt-LT" w:eastAsia="lt-LT"/>
        </w:rPr>
        <w:t>.</w:t>
      </w:r>
      <w:r w:rsidR="00226691" w:rsidRPr="0067116F">
        <w:rPr>
          <w:lang w:val="lt-LT" w:eastAsia="lt-LT"/>
        </w:rPr>
        <w:t>5</w:t>
      </w:r>
      <w:r w:rsidR="00D174AD" w:rsidRPr="0067116F">
        <w:rPr>
          <w:lang w:val="lt-LT" w:eastAsia="lt-LT"/>
        </w:rPr>
        <w:t>. renginio metu ir jam pasibaigus sutvarkyti renginio teritoriją</w:t>
      </w:r>
      <w:r w:rsidR="00616ECB" w:rsidRPr="0067116F">
        <w:rPr>
          <w:lang w:val="lt-LT" w:eastAsia="lt-LT"/>
        </w:rPr>
        <w:t>;</w:t>
      </w:r>
    </w:p>
    <w:p w14:paraId="56542354" w14:textId="05741A80" w:rsidR="00616ECB" w:rsidRPr="0067116F" w:rsidRDefault="00616ECB" w:rsidP="00616ECB">
      <w:pPr>
        <w:ind w:firstLine="709"/>
        <w:jc w:val="both"/>
        <w:rPr>
          <w:iCs/>
        </w:rPr>
      </w:pPr>
      <w:r w:rsidRPr="0067116F">
        <w:t>7</w:t>
      </w:r>
      <w:r w:rsidRPr="0067116F">
        <w:rPr>
          <w:lang w:val="lt-LT"/>
        </w:rPr>
        <w:t xml:space="preserve">.6. </w:t>
      </w:r>
      <w:r w:rsidRPr="0067116F">
        <w:rPr>
          <w:iCs/>
          <w:lang w:val="lt-LT"/>
        </w:rPr>
        <w:t>rengin</w:t>
      </w:r>
      <w:r w:rsidR="00825750" w:rsidRPr="0067116F">
        <w:rPr>
          <w:iCs/>
          <w:lang w:val="lt-LT"/>
        </w:rPr>
        <w:t>į,</w:t>
      </w:r>
      <w:r w:rsidRPr="0067116F">
        <w:rPr>
          <w:iCs/>
          <w:lang w:val="lt-LT"/>
        </w:rPr>
        <w:t xml:space="preserve"> </w:t>
      </w:r>
      <w:r w:rsidR="00825750" w:rsidRPr="0067116F">
        <w:rPr>
          <w:iCs/>
          <w:lang w:val="lt-LT"/>
        </w:rPr>
        <w:t xml:space="preserve">vykstantį </w:t>
      </w:r>
      <w:r w:rsidRPr="0067116F">
        <w:rPr>
          <w:iCs/>
          <w:lang w:val="lt-LT"/>
        </w:rPr>
        <w:t>neurbanizuotose teritorijose</w:t>
      </w:r>
      <w:r w:rsidR="00825750" w:rsidRPr="0067116F">
        <w:rPr>
          <w:iCs/>
          <w:lang w:val="lt-LT"/>
        </w:rPr>
        <w:t>,</w:t>
      </w:r>
      <w:r w:rsidRPr="0067116F">
        <w:rPr>
          <w:iCs/>
          <w:lang w:val="lt-LT"/>
        </w:rPr>
        <w:t xml:space="preserve"> suderinti su Kuršių nerijos nacionalinio parko direkcija.</w:t>
      </w:r>
    </w:p>
    <w:p w14:paraId="25ACC4C0" w14:textId="47DCC32E" w:rsidR="009B60A8" w:rsidRPr="009F44FF" w:rsidRDefault="009B60A8" w:rsidP="00367A95">
      <w:pPr>
        <w:shd w:val="clear" w:color="auto" w:fill="FFFFFF"/>
        <w:ind w:firstLine="709"/>
        <w:jc w:val="both"/>
        <w:rPr>
          <w:lang w:val="lt-LT" w:eastAsia="lt-LT"/>
        </w:rPr>
      </w:pPr>
      <w:r w:rsidRPr="0067116F">
        <w:rPr>
          <w:lang w:val="lt-LT" w:eastAsia="lt-LT"/>
        </w:rPr>
        <w:t xml:space="preserve">8. Jeigu </w:t>
      </w:r>
      <w:r w:rsidRPr="009F44FF">
        <w:rPr>
          <w:lang w:val="lt-LT" w:eastAsia="lt-LT"/>
        </w:rPr>
        <w:t xml:space="preserve">Renginio organizatoriui pateikus pranešimą apie organizuojamą renginį paaiškėja, kad Koordinatorius toje pačioje viešojoje vietoje tuo pačiu laiku jau </w:t>
      </w:r>
      <w:r w:rsidR="00D623E9" w:rsidRPr="009F44FF">
        <w:rPr>
          <w:lang w:val="lt-LT" w:eastAsia="lt-LT"/>
        </w:rPr>
        <w:t>patvirtino</w:t>
      </w:r>
      <w:r w:rsidRPr="009F44FF">
        <w:rPr>
          <w:lang w:val="lt-LT" w:eastAsia="lt-LT"/>
        </w:rPr>
        <w:t xml:space="preserve"> kitą renginį, tai Renginio organizatorius privalo raštiškai (el. paštu) </w:t>
      </w:r>
      <w:r w:rsidR="00D623E9" w:rsidRPr="009F44FF">
        <w:rPr>
          <w:lang w:val="lt-LT" w:eastAsia="lt-LT"/>
        </w:rPr>
        <w:t>susisiekti</w:t>
      </w:r>
      <w:r w:rsidRPr="009F44FF">
        <w:rPr>
          <w:lang w:val="lt-LT" w:eastAsia="lt-LT"/>
        </w:rPr>
        <w:t xml:space="preserve"> su kito </w:t>
      </w:r>
      <w:r w:rsidR="00D623E9" w:rsidRPr="009F44FF">
        <w:rPr>
          <w:lang w:val="lt-LT" w:eastAsia="lt-LT"/>
        </w:rPr>
        <w:t>R</w:t>
      </w:r>
      <w:r w:rsidRPr="009F44FF">
        <w:rPr>
          <w:lang w:val="lt-LT" w:eastAsia="lt-LT"/>
        </w:rPr>
        <w:t>enginio organizatoriumi</w:t>
      </w:r>
      <w:r w:rsidR="00D623E9" w:rsidRPr="009F44FF">
        <w:rPr>
          <w:lang w:val="lt-LT" w:eastAsia="lt-LT"/>
        </w:rPr>
        <w:t xml:space="preserve"> ir suderinti abiejų renginių organizavimo detales.</w:t>
      </w:r>
    </w:p>
    <w:p w14:paraId="714FF0BA" w14:textId="77777777" w:rsidR="009B60A8" w:rsidRPr="009F44FF" w:rsidRDefault="009B60A8" w:rsidP="00367A95">
      <w:pPr>
        <w:shd w:val="clear" w:color="auto" w:fill="FFFFFF"/>
        <w:ind w:firstLine="709"/>
        <w:jc w:val="both"/>
        <w:rPr>
          <w:lang w:val="lt-LT" w:eastAsia="lt-LT"/>
        </w:rPr>
      </w:pPr>
    </w:p>
    <w:p w14:paraId="5B622AC4" w14:textId="42B6DCBB" w:rsidR="00E23AB9" w:rsidRPr="009F44FF" w:rsidRDefault="0058184A" w:rsidP="00766F9C">
      <w:pPr>
        <w:pStyle w:val="Antrat1"/>
        <w:ind w:firstLine="709"/>
        <w:rPr>
          <w:lang w:val="lt-LT"/>
        </w:rPr>
      </w:pPr>
      <w:r w:rsidRPr="009F44FF">
        <w:rPr>
          <w:lang w:val="lt-LT"/>
        </w:rPr>
        <w:t>I</w:t>
      </w:r>
      <w:r w:rsidR="00222BB8" w:rsidRPr="009F44FF">
        <w:rPr>
          <w:lang w:val="lt-LT"/>
        </w:rPr>
        <w:t>V</w:t>
      </w:r>
      <w:r w:rsidR="00E23AB9" w:rsidRPr="009F44FF">
        <w:rPr>
          <w:lang w:val="lt-LT"/>
        </w:rPr>
        <w:t xml:space="preserve"> SKYRIUS</w:t>
      </w:r>
    </w:p>
    <w:p w14:paraId="600F8887" w14:textId="77777777" w:rsidR="0058184A" w:rsidRPr="009F44FF" w:rsidRDefault="0058184A" w:rsidP="00766F9C">
      <w:pPr>
        <w:pStyle w:val="Antrat1"/>
        <w:ind w:firstLine="709"/>
        <w:rPr>
          <w:lang w:val="lt-LT"/>
        </w:rPr>
      </w:pPr>
      <w:r w:rsidRPr="009F44FF">
        <w:rPr>
          <w:lang w:val="lt-LT"/>
        </w:rPr>
        <w:t xml:space="preserve">PRAŠYMŲ PATEIKIMAS, NAGRINĖJIMAS IR </w:t>
      </w:r>
    </w:p>
    <w:p w14:paraId="4EF58F64" w14:textId="77777777" w:rsidR="0058184A" w:rsidRPr="009F44FF" w:rsidRDefault="0058184A" w:rsidP="00766F9C">
      <w:pPr>
        <w:pStyle w:val="Antrat1"/>
        <w:ind w:firstLine="709"/>
        <w:rPr>
          <w:lang w:val="lt-LT"/>
        </w:rPr>
      </w:pPr>
      <w:r w:rsidRPr="009F44FF">
        <w:rPr>
          <w:lang w:val="lt-LT"/>
        </w:rPr>
        <w:t>SPRENDIMŲ PRIĖMIMAS</w:t>
      </w:r>
    </w:p>
    <w:p w14:paraId="3D8ABBD5" w14:textId="77777777" w:rsidR="0058184A" w:rsidRPr="009F44FF" w:rsidRDefault="0058184A" w:rsidP="00766F9C">
      <w:pPr>
        <w:ind w:firstLine="709"/>
        <w:rPr>
          <w:lang w:val="lt-LT"/>
        </w:rPr>
      </w:pPr>
    </w:p>
    <w:p w14:paraId="54DD208B" w14:textId="7B3892ED" w:rsidR="000E375E" w:rsidRPr="009F44FF" w:rsidRDefault="00DC2D74" w:rsidP="00766F9C">
      <w:pPr>
        <w:autoSpaceDE w:val="0"/>
        <w:autoSpaceDN w:val="0"/>
        <w:adjustRightInd w:val="0"/>
        <w:ind w:firstLine="709"/>
        <w:jc w:val="both"/>
        <w:rPr>
          <w:lang w:val="lt-LT"/>
        </w:rPr>
      </w:pPr>
      <w:r w:rsidRPr="009F44FF">
        <w:rPr>
          <w:lang w:val="lt-LT"/>
        </w:rPr>
        <w:t>9</w:t>
      </w:r>
      <w:r w:rsidR="0058184A" w:rsidRPr="009F44FF">
        <w:rPr>
          <w:lang w:val="lt-LT"/>
        </w:rPr>
        <w:t xml:space="preserve">. Prašymas </w:t>
      </w:r>
      <w:r w:rsidR="00972D8E" w:rsidRPr="009F44FF">
        <w:rPr>
          <w:lang w:val="lt-LT"/>
        </w:rPr>
        <w:t xml:space="preserve">dėl leidimo </w:t>
      </w:r>
      <w:r w:rsidR="0058184A" w:rsidRPr="009F44FF">
        <w:rPr>
          <w:lang w:val="lt-LT"/>
        </w:rPr>
        <w:t>organizuoti renginį</w:t>
      </w:r>
      <w:r w:rsidR="00F56633" w:rsidRPr="009F44FF">
        <w:rPr>
          <w:lang w:val="lt-LT"/>
        </w:rPr>
        <w:t xml:space="preserve"> </w:t>
      </w:r>
      <w:r w:rsidR="00BE0646" w:rsidRPr="009F44FF">
        <w:rPr>
          <w:lang w:val="lt-LT"/>
        </w:rPr>
        <w:t>S</w:t>
      </w:r>
      <w:r w:rsidR="00342859" w:rsidRPr="009F44FF">
        <w:rPr>
          <w:lang w:val="lt-LT"/>
        </w:rPr>
        <w:t>avivaldybės administracijai</w:t>
      </w:r>
      <w:r w:rsidR="00972D8E" w:rsidRPr="009F44FF">
        <w:rPr>
          <w:lang w:val="lt-LT"/>
        </w:rPr>
        <w:t xml:space="preserve"> gali būti pateikiamas</w:t>
      </w:r>
      <w:r w:rsidR="000E375E" w:rsidRPr="009F44FF">
        <w:rPr>
          <w:lang w:val="lt-LT"/>
        </w:rPr>
        <w:t>:</w:t>
      </w:r>
    </w:p>
    <w:p w14:paraId="13195A42" w14:textId="5EE93820" w:rsidR="000E375E" w:rsidRPr="009F44FF" w:rsidRDefault="00DC2D74" w:rsidP="00766F9C">
      <w:pPr>
        <w:autoSpaceDE w:val="0"/>
        <w:autoSpaceDN w:val="0"/>
        <w:adjustRightInd w:val="0"/>
        <w:ind w:firstLine="709"/>
        <w:jc w:val="both"/>
        <w:rPr>
          <w:lang w:val="lt-LT"/>
        </w:rPr>
      </w:pPr>
      <w:r w:rsidRPr="009F44FF">
        <w:rPr>
          <w:lang w:val="lt-LT"/>
        </w:rPr>
        <w:t>9</w:t>
      </w:r>
      <w:r w:rsidR="000E375E" w:rsidRPr="009F44FF">
        <w:rPr>
          <w:lang w:val="lt-LT"/>
        </w:rPr>
        <w:t>.1.</w:t>
      </w:r>
      <w:r w:rsidR="00CB572F" w:rsidRPr="009F44FF">
        <w:rPr>
          <w:lang w:val="lt-LT"/>
        </w:rPr>
        <w:t xml:space="preserve"> </w:t>
      </w:r>
      <w:r w:rsidR="00342859" w:rsidRPr="009F44FF">
        <w:rPr>
          <w:lang w:val="lt-LT"/>
        </w:rPr>
        <w:t xml:space="preserve">ne </w:t>
      </w:r>
      <w:r w:rsidR="00F56633" w:rsidRPr="009F44FF">
        <w:rPr>
          <w:lang w:val="lt-LT"/>
        </w:rPr>
        <w:t xml:space="preserve">ankščiau </w:t>
      </w:r>
      <w:r w:rsidR="00972D8E" w:rsidRPr="009F44FF">
        <w:rPr>
          <w:lang w:val="lt-LT"/>
        </w:rPr>
        <w:t xml:space="preserve">nei likus </w:t>
      </w:r>
      <w:r w:rsidR="00F56633" w:rsidRPr="009F44FF">
        <w:rPr>
          <w:lang w:val="lt-LT"/>
        </w:rPr>
        <w:t>6 mėnesia</w:t>
      </w:r>
      <w:r w:rsidR="00972D8E" w:rsidRPr="009F44FF">
        <w:rPr>
          <w:lang w:val="lt-LT"/>
        </w:rPr>
        <w:t>ms</w:t>
      </w:r>
      <w:r w:rsidR="00F56633" w:rsidRPr="009F44FF">
        <w:rPr>
          <w:lang w:val="lt-LT"/>
        </w:rPr>
        <w:t xml:space="preserve"> iki renginio pradžios</w:t>
      </w:r>
      <w:r w:rsidR="000E375E" w:rsidRPr="009F44FF">
        <w:rPr>
          <w:lang w:val="lt-LT"/>
        </w:rPr>
        <w:t>. Pateik</w:t>
      </w:r>
      <w:r w:rsidR="00CB572F" w:rsidRPr="009F44FF">
        <w:rPr>
          <w:lang w:val="lt-LT"/>
        </w:rPr>
        <w:t>us</w:t>
      </w:r>
      <w:r w:rsidR="000E375E" w:rsidRPr="009F44FF">
        <w:rPr>
          <w:lang w:val="lt-LT"/>
        </w:rPr>
        <w:t xml:space="preserve"> prašymą ankščiau </w:t>
      </w:r>
      <w:r w:rsidR="00CB572F" w:rsidRPr="009F44FF">
        <w:rPr>
          <w:lang w:val="lt-LT"/>
        </w:rPr>
        <w:t xml:space="preserve"> </w:t>
      </w:r>
      <w:r w:rsidR="000E375E" w:rsidRPr="009F44FF">
        <w:rPr>
          <w:lang w:val="lt-LT"/>
        </w:rPr>
        <w:t>leidimas renginiui neišduodamas</w:t>
      </w:r>
      <w:r w:rsidR="00173D5D" w:rsidRPr="009F44FF">
        <w:rPr>
          <w:lang w:val="lt-LT"/>
        </w:rPr>
        <w:t>;</w:t>
      </w:r>
    </w:p>
    <w:p w14:paraId="3BE0B804" w14:textId="621D9560" w:rsidR="00342859" w:rsidRPr="009F44FF" w:rsidRDefault="00DC2D74" w:rsidP="00766F9C">
      <w:pPr>
        <w:autoSpaceDE w:val="0"/>
        <w:autoSpaceDN w:val="0"/>
        <w:adjustRightInd w:val="0"/>
        <w:ind w:firstLine="709"/>
        <w:jc w:val="both"/>
        <w:rPr>
          <w:lang w:val="lt-LT"/>
        </w:rPr>
      </w:pPr>
      <w:r w:rsidRPr="009F44FF">
        <w:rPr>
          <w:lang w:val="lt-LT"/>
        </w:rPr>
        <w:lastRenderedPageBreak/>
        <w:t>9</w:t>
      </w:r>
      <w:r w:rsidR="000E375E" w:rsidRPr="009F44FF">
        <w:rPr>
          <w:lang w:val="lt-LT"/>
        </w:rPr>
        <w:t>.2.</w:t>
      </w:r>
      <w:r w:rsidR="00CB572F" w:rsidRPr="009F44FF">
        <w:rPr>
          <w:lang w:val="lt-LT"/>
        </w:rPr>
        <w:t xml:space="preserve"> ne</w:t>
      </w:r>
      <w:r w:rsidR="00F56633" w:rsidRPr="009F44FF">
        <w:rPr>
          <w:lang w:val="lt-LT"/>
        </w:rPr>
        <w:t xml:space="preserve"> </w:t>
      </w:r>
      <w:r w:rsidR="00342859" w:rsidRPr="009F44FF">
        <w:rPr>
          <w:lang w:val="lt-LT"/>
        </w:rPr>
        <w:t>vėliau kaip 10 darbo dienų iki renginio</w:t>
      </w:r>
      <w:r w:rsidR="000B30B1" w:rsidRPr="009F44FF">
        <w:rPr>
          <w:lang w:val="lt-LT"/>
        </w:rPr>
        <w:t xml:space="preserve"> </w:t>
      </w:r>
      <w:r w:rsidR="003B38AB" w:rsidRPr="009F44FF">
        <w:rPr>
          <w:lang w:val="lt-LT"/>
        </w:rPr>
        <w:t>pradžios</w:t>
      </w:r>
      <w:r w:rsidR="000B30B1" w:rsidRPr="009F44FF">
        <w:rPr>
          <w:lang w:val="lt-LT"/>
        </w:rPr>
        <w:t xml:space="preserve">. </w:t>
      </w:r>
      <w:r w:rsidR="00342859" w:rsidRPr="009F44FF">
        <w:rPr>
          <w:lang w:val="lt-LT"/>
        </w:rPr>
        <w:t xml:space="preserve">Pateikus prašymą </w:t>
      </w:r>
      <w:r w:rsidR="00F56633" w:rsidRPr="009F44FF">
        <w:rPr>
          <w:lang w:val="lt-LT"/>
        </w:rPr>
        <w:t>nesilaikant</w:t>
      </w:r>
      <w:r w:rsidR="00342859" w:rsidRPr="009F44FF">
        <w:rPr>
          <w:lang w:val="lt-LT"/>
        </w:rPr>
        <w:t xml:space="preserve"> termino, leidimas renginiui </w:t>
      </w:r>
      <w:r w:rsidR="000E375E" w:rsidRPr="009F44FF">
        <w:rPr>
          <w:lang w:val="lt-LT"/>
        </w:rPr>
        <w:t>gali būti</w:t>
      </w:r>
      <w:r w:rsidR="00342859" w:rsidRPr="009F44FF">
        <w:rPr>
          <w:lang w:val="lt-LT"/>
        </w:rPr>
        <w:t xml:space="preserve"> neišduodamas.</w:t>
      </w:r>
    </w:p>
    <w:p w14:paraId="6C5144C2" w14:textId="18DB21F0" w:rsidR="005B66BB" w:rsidRPr="009F44FF" w:rsidRDefault="00DC2D74" w:rsidP="00342859">
      <w:pPr>
        <w:autoSpaceDE w:val="0"/>
        <w:autoSpaceDN w:val="0"/>
        <w:adjustRightInd w:val="0"/>
        <w:ind w:firstLine="709"/>
        <w:jc w:val="both"/>
        <w:rPr>
          <w:lang w:val="lt-LT"/>
        </w:rPr>
      </w:pPr>
      <w:r w:rsidRPr="009F44FF">
        <w:rPr>
          <w:lang w:val="lt-LT"/>
        </w:rPr>
        <w:t>10</w:t>
      </w:r>
      <w:r w:rsidR="0058184A" w:rsidRPr="009F44FF">
        <w:rPr>
          <w:lang w:val="lt-LT"/>
        </w:rPr>
        <w:t xml:space="preserve">. Savivaldybės administracijos direktoriaus įsakymu patvirtinta prašymo forma skelbiama </w:t>
      </w:r>
      <w:r w:rsidR="00A95598" w:rsidRPr="009F44FF">
        <w:rPr>
          <w:lang w:val="lt-LT"/>
        </w:rPr>
        <w:t>S</w:t>
      </w:r>
      <w:r w:rsidR="0058184A" w:rsidRPr="009F44FF">
        <w:rPr>
          <w:lang w:val="lt-LT"/>
        </w:rPr>
        <w:t xml:space="preserve">avivaldybės </w:t>
      </w:r>
      <w:r w:rsidR="00173D5D" w:rsidRPr="009F44FF">
        <w:rPr>
          <w:lang w:val="lt-LT"/>
        </w:rPr>
        <w:t xml:space="preserve">interneto svetainėje </w:t>
      </w:r>
      <w:hyperlink r:id="rId7" w:history="1">
        <w:r w:rsidR="005B66BB" w:rsidRPr="009F44FF">
          <w:rPr>
            <w:rStyle w:val="Hipersaitas"/>
            <w:color w:val="auto"/>
            <w:u w:val="none"/>
            <w:lang w:val="lt-LT"/>
          </w:rPr>
          <w:t>www.neringa.lt</w:t>
        </w:r>
      </w:hyperlink>
      <w:r w:rsidR="0058184A" w:rsidRPr="009F44FF">
        <w:rPr>
          <w:lang w:val="lt-LT"/>
        </w:rPr>
        <w:t>.</w:t>
      </w:r>
    </w:p>
    <w:p w14:paraId="7E6DFD58" w14:textId="62361F7B" w:rsidR="0058184A" w:rsidRPr="009F44FF" w:rsidRDefault="00CB572F" w:rsidP="00766F9C">
      <w:pPr>
        <w:tabs>
          <w:tab w:val="left" w:pos="1276"/>
        </w:tabs>
        <w:autoSpaceDE w:val="0"/>
        <w:autoSpaceDN w:val="0"/>
        <w:adjustRightInd w:val="0"/>
        <w:ind w:firstLine="709"/>
        <w:jc w:val="both"/>
        <w:rPr>
          <w:lang w:val="lt-LT"/>
        </w:rPr>
      </w:pPr>
      <w:r w:rsidRPr="009F44FF">
        <w:rPr>
          <w:lang w:val="lt-LT"/>
        </w:rPr>
        <w:t>1</w:t>
      </w:r>
      <w:r w:rsidR="00DC2D74" w:rsidRPr="009F44FF">
        <w:rPr>
          <w:lang w:val="lt-LT"/>
        </w:rPr>
        <w:t>1</w:t>
      </w:r>
      <w:r w:rsidR="0058184A" w:rsidRPr="009F44FF">
        <w:rPr>
          <w:lang w:val="lt-LT"/>
        </w:rPr>
        <w:t xml:space="preserve">. Renginio organizatorius pasirašytą prašymą pateikia Savivaldybės administracijos direktoriui raštu, paštu, elektroninėmis priemonėmis arba per </w:t>
      </w:r>
      <w:r w:rsidR="0058184A" w:rsidRPr="009F44FF">
        <w:rPr>
          <w:shd w:val="clear" w:color="auto" w:fill="FFFFFF"/>
          <w:lang w:val="lt-LT"/>
        </w:rPr>
        <w:t>Elektroninius valdžios vartus,</w:t>
      </w:r>
      <w:r w:rsidR="0058184A" w:rsidRPr="009F44FF">
        <w:rPr>
          <w:rStyle w:val="apple-converted-space"/>
          <w:shd w:val="clear" w:color="auto" w:fill="FFFFFF"/>
          <w:lang w:val="lt-LT"/>
        </w:rPr>
        <w:t xml:space="preserve"> pasirinkus paslaugą </w:t>
      </w:r>
      <w:r w:rsidR="00E055E4" w:rsidRPr="009F44FF">
        <w:rPr>
          <w:rStyle w:val="apple-converted-space"/>
          <w:shd w:val="clear" w:color="auto" w:fill="FFFFFF"/>
          <w:lang w:val="lt-LT"/>
        </w:rPr>
        <w:t>„</w:t>
      </w:r>
      <w:r w:rsidR="0058184A" w:rsidRPr="009F44FF">
        <w:rPr>
          <w:rStyle w:val="apple-converted-space"/>
          <w:shd w:val="clear" w:color="auto" w:fill="FFFFFF"/>
          <w:lang w:val="lt-LT"/>
        </w:rPr>
        <w:t>Leidimo organizuoti renginį išdavimas</w:t>
      </w:r>
      <w:r w:rsidR="00E055E4" w:rsidRPr="009F44FF">
        <w:rPr>
          <w:rStyle w:val="apple-converted-space"/>
          <w:shd w:val="clear" w:color="auto" w:fill="FFFFFF"/>
          <w:lang w:val="lt-LT"/>
        </w:rPr>
        <w:t>“</w:t>
      </w:r>
      <w:r w:rsidR="0058184A" w:rsidRPr="009F44FF">
        <w:rPr>
          <w:rStyle w:val="apple-converted-space"/>
          <w:shd w:val="clear" w:color="auto" w:fill="FFFFFF"/>
          <w:lang w:val="lt-LT"/>
        </w:rPr>
        <w:t>.</w:t>
      </w:r>
    </w:p>
    <w:p w14:paraId="488EC5B0" w14:textId="1A9CA682" w:rsidR="005068BB" w:rsidRPr="009F44FF" w:rsidRDefault="00342859" w:rsidP="00972D8E">
      <w:pPr>
        <w:autoSpaceDE w:val="0"/>
        <w:autoSpaceDN w:val="0"/>
        <w:ind w:firstLine="709"/>
        <w:jc w:val="both"/>
        <w:rPr>
          <w:lang w:val="lt-LT"/>
        </w:rPr>
      </w:pPr>
      <w:r w:rsidRPr="009F44FF">
        <w:rPr>
          <w:lang w:val="lt-LT"/>
        </w:rPr>
        <w:t>1</w:t>
      </w:r>
      <w:r w:rsidR="00DC2D74" w:rsidRPr="009F44FF">
        <w:rPr>
          <w:lang w:val="lt-LT"/>
        </w:rPr>
        <w:t>2</w:t>
      </w:r>
      <w:r w:rsidR="0058184A" w:rsidRPr="009F44FF">
        <w:rPr>
          <w:lang w:val="lt-LT"/>
        </w:rPr>
        <w:t xml:space="preserve">. </w:t>
      </w:r>
      <w:r w:rsidR="005068BB" w:rsidRPr="009F44FF">
        <w:rPr>
          <w:lang w:val="lt-LT"/>
        </w:rPr>
        <w:t xml:space="preserve">Jei prašyme dėl leidimo išdavimo organizuoti renginį pateikta neišsami informacija (dėl renginio turinio, vietos, laiko ar kt.), </w:t>
      </w:r>
      <w:r w:rsidR="00E632CD" w:rsidRPr="009F44FF">
        <w:rPr>
          <w:lang w:val="lt-LT"/>
        </w:rPr>
        <w:t>K</w:t>
      </w:r>
      <w:r w:rsidR="005068BB" w:rsidRPr="009F44FF">
        <w:rPr>
          <w:lang w:val="lt-LT"/>
        </w:rPr>
        <w:t xml:space="preserve">oordinatorius </w:t>
      </w:r>
      <w:r w:rsidR="006D793D" w:rsidRPr="009F44FF">
        <w:rPr>
          <w:lang w:val="lt-LT"/>
        </w:rPr>
        <w:t>prašo</w:t>
      </w:r>
      <w:r w:rsidR="005068BB" w:rsidRPr="009F44FF">
        <w:rPr>
          <w:lang w:val="lt-LT"/>
        </w:rPr>
        <w:t xml:space="preserve"> </w:t>
      </w:r>
      <w:r w:rsidR="003B38AB" w:rsidRPr="009F44FF">
        <w:rPr>
          <w:lang w:val="lt-LT"/>
        </w:rPr>
        <w:t xml:space="preserve">per 5 darbo dienas </w:t>
      </w:r>
      <w:r w:rsidR="005068BB" w:rsidRPr="009F44FF">
        <w:rPr>
          <w:lang w:val="lt-LT"/>
        </w:rPr>
        <w:t xml:space="preserve">pateikti papildomus dokumentus ar informaciją. </w:t>
      </w:r>
      <w:r w:rsidR="00972D8E" w:rsidRPr="009F44FF">
        <w:rPr>
          <w:lang w:val="lt-LT"/>
        </w:rPr>
        <w:t xml:space="preserve">Tokiu atveju prašymo dėl leidimo organizuoti renginį nagrinėjimo laikas skaičiuojamas nuo </w:t>
      </w:r>
      <w:r w:rsidR="003B38AB" w:rsidRPr="009F44FF">
        <w:rPr>
          <w:lang w:val="lt-LT"/>
        </w:rPr>
        <w:t xml:space="preserve">papildomų </w:t>
      </w:r>
      <w:r w:rsidR="00972D8E" w:rsidRPr="009F44FF">
        <w:rPr>
          <w:lang w:val="lt-LT"/>
        </w:rPr>
        <w:t>(patikslintų) dokumentų gavimo dienos.</w:t>
      </w:r>
    </w:p>
    <w:p w14:paraId="575A0765" w14:textId="419BE854" w:rsidR="000B30B1" w:rsidRPr="009F44FF" w:rsidRDefault="0058184A" w:rsidP="000B30B1">
      <w:pPr>
        <w:pStyle w:val="prastasiniatinklio"/>
        <w:shd w:val="clear" w:color="auto" w:fill="FFFFFF"/>
        <w:spacing w:before="0" w:beforeAutospacing="0" w:after="0" w:afterAutospacing="0" w:line="240" w:lineRule="atLeast"/>
        <w:ind w:firstLine="709"/>
        <w:jc w:val="both"/>
      </w:pPr>
      <w:bookmarkStart w:id="2" w:name="_Hlk82417165"/>
      <w:r w:rsidRPr="009F44FF">
        <w:t>1</w:t>
      </w:r>
      <w:r w:rsidR="00DC2D74" w:rsidRPr="009F44FF">
        <w:t>3</w:t>
      </w:r>
      <w:r w:rsidRPr="009F44FF">
        <w:t xml:space="preserve">. Prašymus nagrinėja </w:t>
      </w:r>
      <w:r w:rsidR="00E632CD" w:rsidRPr="009F44FF">
        <w:t>K</w:t>
      </w:r>
      <w:r w:rsidRPr="009F44FF">
        <w:t>oordinatorius.</w:t>
      </w:r>
      <w:r w:rsidR="000E375E" w:rsidRPr="009F44FF">
        <w:t xml:space="preserve"> Tais atvejais, </w:t>
      </w:r>
      <w:r w:rsidR="00173D5D" w:rsidRPr="009F44FF">
        <w:t xml:space="preserve">kai </w:t>
      </w:r>
      <w:r w:rsidR="000E375E" w:rsidRPr="009F44FF">
        <w:t xml:space="preserve">gaunami skirtingų </w:t>
      </w:r>
      <w:r w:rsidR="002B7724" w:rsidRPr="009F44FF">
        <w:t xml:space="preserve">Renginių </w:t>
      </w:r>
      <w:r w:rsidR="000E375E" w:rsidRPr="009F44FF">
        <w:t>organizatorių prašymai organizuoti renginius toje pačioje vietoje tuo pačiu ir</w:t>
      </w:r>
      <w:r w:rsidR="00173D5D" w:rsidRPr="009F44FF">
        <w:t xml:space="preserve"> (</w:t>
      </w:r>
      <w:r w:rsidR="000E375E" w:rsidRPr="009F44FF">
        <w:t>ar</w:t>
      </w:r>
      <w:r w:rsidR="00173D5D" w:rsidRPr="009F44FF">
        <w:t>)</w:t>
      </w:r>
      <w:r w:rsidR="000E375E" w:rsidRPr="009F44FF">
        <w:t xml:space="preserve"> panašiu laiku, prašymus nagrinėja ir pasiūlymus </w:t>
      </w:r>
      <w:r w:rsidR="00DC2D74" w:rsidRPr="009F44FF">
        <w:t>Savivaldybės a</w:t>
      </w:r>
      <w:r w:rsidR="000E375E" w:rsidRPr="009F44FF">
        <w:t xml:space="preserve">dministracijos direktoriui teikia </w:t>
      </w:r>
      <w:r w:rsidR="00DC2D74" w:rsidRPr="009F44FF">
        <w:t>a</w:t>
      </w:r>
      <w:r w:rsidR="000E375E" w:rsidRPr="009F44FF">
        <w:t>dministracijos direktoriaus įsakymu sudaryta Darbo grupė</w:t>
      </w:r>
      <w:r w:rsidR="000B30B1" w:rsidRPr="009F44FF">
        <w:t>,</w:t>
      </w:r>
      <w:r w:rsidR="002B7724" w:rsidRPr="009F44FF">
        <w:t xml:space="preserve"> kuri prašymus vertina ir sprendimą priima</w:t>
      </w:r>
      <w:r w:rsidR="000B30B1" w:rsidRPr="009F44FF">
        <w:t xml:space="preserve"> atsižvelgdama į </w:t>
      </w:r>
      <w:r w:rsidR="00A06680" w:rsidRPr="009F44FF">
        <w:t xml:space="preserve">šiuos </w:t>
      </w:r>
      <w:r w:rsidR="000B30B1" w:rsidRPr="009F44FF">
        <w:t>kriterijus:</w:t>
      </w:r>
    </w:p>
    <w:p w14:paraId="20F6ACBF" w14:textId="4F1D093B" w:rsidR="00E334BB" w:rsidRPr="009F44FF" w:rsidRDefault="00E334BB" w:rsidP="00616ECB">
      <w:pPr>
        <w:pStyle w:val="prastasiniatinklio"/>
        <w:shd w:val="clear" w:color="auto" w:fill="FFFFFF"/>
        <w:spacing w:before="0" w:beforeAutospacing="0" w:after="0" w:afterAutospacing="0" w:line="240" w:lineRule="atLeast"/>
        <w:ind w:firstLine="709"/>
        <w:jc w:val="both"/>
      </w:pPr>
      <w:r w:rsidRPr="009F44FF">
        <w:t>1</w:t>
      </w:r>
      <w:r w:rsidR="00DC2D74" w:rsidRPr="009F44FF">
        <w:t>3</w:t>
      </w:r>
      <w:r w:rsidRPr="009F44FF">
        <w:t xml:space="preserve">.1. </w:t>
      </w:r>
      <w:r w:rsidR="002B7724" w:rsidRPr="009F44FF">
        <w:t xml:space="preserve">prašymą pateikęs Renginio organizatorius turi ne mažesnę kaip 3 metų patirtį organizuojant tokio ar panašaus pobūdžio renginius ir gali pateikti tai </w:t>
      </w:r>
      <w:r w:rsidR="00203920" w:rsidRPr="009F44FF">
        <w:t>patvirtinančius</w:t>
      </w:r>
      <w:r w:rsidR="002B7724" w:rsidRPr="009F44FF">
        <w:t xml:space="preserve"> dokumentus; </w:t>
      </w:r>
    </w:p>
    <w:p w14:paraId="6B9144D0" w14:textId="27F80662" w:rsidR="002B7724" w:rsidRPr="009F44FF" w:rsidRDefault="00E334BB" w:rsidP="00616ECB">
      <w:pPr>
        <w:pStyle w:val="prastasiniatinklio"/>
        <w:shd w:val="clear" w:color="auto" w:fill="FFFFFF"/>
        <w:spacing w:before="0" w:beforeAutospacing="0" w:after="0" w:afterAutospacing="0" w:line="240" w:lineRule="atLeast"/>
        <w:ind w:firstLine="709"/>
        <w:jc w:val="both"/>
      </w:pPr>
      <w:r w:rsidRPr="009F44FF">
        <w:t>1</w:t>
      </w:r>
      <w:r w:rsidR="00DC2D74" w:rsidRPr="009F44FF">
        <w:t>3</w:t>
      </w:r>
      <w:r w:rsidRPr="009F44FF">
        <w:t>.2</w:t>
      </w:r>
      <w:r w:rsidR="001531CA" w:rsidRPr="009F44FF">
        <w:t>.</w:t>
      </w:r>
      <w:r w:rsidR="00A06680" w:rsidRPr="009F44FF">
        <w:t xml:space="preserve"> </w:t>
      </w:r>
      <w:r w:rsidR="002B7724" w:rsidRPr="009F44FF">
        <w:t>prašymą pateikęs Renginio organizatorius</w:t>
      </w:r>
      <w:r w:rsidR="00B805F2" w:rsidRPr="009F44FF">
        <w:t xml:space="preserve"> </w:t>
      </w:r>
      <w:r w:rsidR="00DC2D74" w:rsidRPr="009F44FF">
        <w:t xml:space="preserve">kartu </w:t>
      </w:r>
      <w:r w:rsidR="00B805F2" w:rsidRPr="009F44FF">
        <w:t>pateikia</w:t>
      </w:r>
      <w:r w:rsidR="002B7724" w:rsidRPr="009F44FF">
        <w:t xml:space="preserve"> aiškų renginio strategijos planą, kuriame numatyta </w:t>
      </w:r>
      <w:r w:rsidR="00B805F2" w:rsidRPr="009F44FF">
        <w:t>renginio vadyba, veiklų organizavimas</w:t>
      </w:r>
      <w:r w:rsidR="0068090D" w:rsidRPr="009F44FF">
        <w:t xml:space="preserve"> </w:t>
      </w:r>
      <w:r w:rsidR="00B805F2" w:rsidRPr="009F44FF">
        <w:t>ir kt.;</w:t>
      </w:r>
    </w:p>
    <w:p w14:paraId="721EF6C0" w14:textId="6E3CA3B2" w:rsidR="00E334BB" w:rsidRPr="009F44FF" w:rsidRDefault="00E334BB" w:rsidP="00616ECB">
      <w:pPr>
        <w:pStyle w:val="prastasiniatinklio"/>
        <w:shd w:val="clear" w:color="auto" w:fill="FFFFFF"/>
        <w:spacing w:before="0" w:beforeAutospacing="0" w:after="0" w:afterAutospacing="0" w:line="240" w:lineRule="atLeast"/>
        <w:ind w:firstLine="709"/>
        <w:jc w:val="both"/>
        <w:rPr>
          <w:shd w:val="clear" w:color="auto" w:fill="FFFFFF"/>
        </w:rPr>
      </w:pPr>
      <w:r w:rsidRPr="009F44FF">
        <w:t>1</w:t>
      </w:r>
      <w:r w:rsidR="00DC2D74" w:rsidRPr="009F44FF">
        <w:t>3</w:t>
      </w:r>
      <w:r w:rsidRPr="009F44FF">
        <w:t xml:space="preserve">.3. </w:t>
      </w:r>
      <w:r w:rsidR="00A06680" w:rsidRPr="009F44FF">
        <w:rPr>
          <w:shd w:val="clear" w:color="auto" w:fill="FFFFFF"/>
        </w:rPr>
        <w:t>renginiu skatinamas visuomenės sąmoningumas tvarios ir darnios aplinkos išsaugojimui bei pagarba Kuršių nerijos nacionalinio parko vertybėms, bendruomenės tradicijoms;</w:t>
      </w:r>
    </w:p>
    <w:p w14:paraId="28ED1B7D" w14:textId="0C838331" w:rsidR="00E334BB" w:rsidRPr="009F44FF" w:rsidRDefault="00E334BB" w:rsidP="00616ECB">
      <w:pPr>
        <w:pStyle w:val="prastasiniatinklio"/>
        <w:shd w:val="clear" w:color="auto" w:fill="FFFFFF"/>
        <w:spacing w:before="0" w:beforeAutospacing="0" w:after="0" w:afterAutospacing="0" w:line="240" w:lineRule="atLeast"/>
        <w:ind w:firstLine="709"/>
        <w:jc w:val="both"/>
        <w:rPr>
          <w:shd w:val="clear" w:color="auto" w:fill="FFFFFF"/>
        </w:rPr>
      </w:pPr>
      <w:r w:rsidRPr="009F44FF">
        <w:rPr>
          <w:shd w:val="clear" w:color="auto" w:fill="FFFFFF"/>
        </w:rPr>
        <w:t>1</w:t>
      </w:r>
      <w:r w:rsidR="00DC2D74" w:rsidRPr="009F44FF">
        <w:rPr>
          <w:shd w:val="clear" w:color="auto" w:fill="FFFFFF"/>
        </w:rPr>
        <w:t>3</w:t>
      </w:r>
      <w:r w:rsidRPr="009F44FF">
        <w:rPr>
          <w:shd w:val="clear" w:color="auto" w:fill="FFFFFF"/>
        </w:rPr>
        <w:t>.4</w:t>
      </w:r>
      <w:r w:rsidR="001531CA" w:rsidRPr="009F44FF">
        <w:rPr>
          <w:shd w:val="clear" w:color="auto" w:fill="FFFFFF"/>
        </w:rPr>
        <w:t>.</w:t>
      </w:r>
      <w:r w:rsidR="00A06680" w:rsidRPr="009F44FF">
        <w:rPr>
          <w:shd w:val="clear" w:color="auto" w:fill="FFFFFF"/>
        </w:rPr>
        <w:t xml:space="preserve"> renginiu siekiama saugoti Kuršių nerijos identitetą ir į veiklas įtraukti Neringos bendruomenę</w:t>
      </w:r>
      <w:r w:rsidR="00616ECB" w:rsidRPr="009F44FF">
        <w:rPr>
          <w:shd w:val="clear" w:color="auto" w:fill="FFFFFF"/>
        </w:rPr>
        <w:t>;</w:t>
      </w:r>
      <w:r w:rsidR="0094125D" w:rsidRPr="009F44FF">
        <w:rPr>
          <w:shd w:val="clear" w:color="auto" w:fill="FFFFFF"/>
        </w:rPr>
        <w:t xml:space="preserve"> </w:t>
      </w:r>
    </w:p>
    <w:p w14:paraId="1816117B" w14:textId="77777777" w:rsidR="00616ECB" w:rsidRPr="0067116F" w:rsidRDefault="00616ECB" w:rsidP="002B1A0E">
      <w:pPr>
        <w:ind w:firstLine="709"/>
        <w:jc w:val="both"/>
        <w:rPr>
          <w:lang w:val="lt-LT"/>
        </w:rPr>
      </w:pPr>
      <w:r w:rsidRPr="0067116F">
        <w:rPr>
          <w:lang w:val="lt-LT"/>
        </w:rPr>
        <w:t>13.5. renginiu siekiama tenkinti įvairių visuomenės grupių kultūrinius, sporto ir sveikos gyvensenos ugdymo poreikius;</w:t>
      </w:r>
    </w:p>
    <w:p w14:paraId="43AF5527" w14:textId="7175047F" w:rsidR="00616ECB" w:rsidRPr="0067116F" w:rsidRDefault="00616ECB" w:rsidP="002B1A0E">
      <w:pPr>
        <w:ind w:firstLine="709"/>
        <w:jc w:val="both"/>
      </w:pPr>
      <w:r w:rsidRPr="0067116F">
        <w:rPr>
          <w:lang w:val="lt-LT"/>
        </w:rPr>
        <w:t>13.6. renginys pritaikytas judėjimo ir kitokias negalios formas turintiems asmenims.</w:t>
      </w:r>
    </w:p>
    <w:bookmarkEnd w:id="2"/>
    <w:p w14:paraId="4FD3BECD" w14:textId="4BCFA4C0" w:rsidR="0094125D" w:rsidRPr="009F44FF" w:rsidRDefault="00CB572F" w:rsidP="00766F9C">
      <w:pPr>
        <w:ind w:firstLine="709"/>
        <w:jc w:val="both"/>
        <w:rPr>
          <w:lang w:val="lt-LT"/>
        </w:rPr>
      </w:pPr>
      <w:r w:rsidRPr="009F44FF">
        <w:rPr>
          <w:lang w:val="lt-LT"/>
        </w:rPr>
        <w:t>1</w:t>
      </w:r>
      <w:r w:rsidR="00DC2D74" w:rsidRPr="009F44FF">
        <w:rPr>
          <w:lang w:val="lt-LT"/>
        </w:rPr>
        <w:t>4</w:t>
      </w:r>
      <w:r w:rsidRPr="009F44FF">
        <w:rPr>
          <w:lang w:val="lt-LT"/>
        </w:rPr>
        <w:t xml:space="preserve">. </w:t>
      </w:r>
      <w:r w:rsidR="0058184A" w:rsidRPr="009F44FF">
        <w:rPr>
          <w:lang w:val="lt-LT"/>
        </w:rPr>
        <w:t xml:space="preserve">Atsižvelgiant į renginio dydį bei sudėtingumą, </w:t>
      </w:r>
      <w:r w:rsidR="00E632CD" w:rsidRPr="009F44FF">
        <w:rPr>
          <w:lang w:val="lt-LT"/>
        </w:rPr>
        <w:t>K</w:t>
      </w:r>
      <w:r w:rsidR="0058184A" w:rsidRPr="009F44FF">
        <w:rPr>
          <w:lang w:val="lt-LT"/>
        </w:rPr>
        <w:t xml:space="preserve">oordinatorius į aptarimą kviečia </w:t>
      </w:r>
      <w:r w:rsidR="0094125D" w:rsidRPr="009F44FF">
        <w:rPr>
          <w:lang w:val="lt-LT"/>
        </w:rPr>
        <w:t>R</w:t>
      </w:r>
      <w:r w:rsidR="0058184A" w:rsidRPr="009F44FF">
        <w:rPr>
          <w:lang w:val="lt-LT"/>
        </w:rPr>
        <w:t>enginio organizatori</w:t>
      </w:r>
      <w:r w:rsidR="0094125D" w:rsidRPr="009F44FF">
        <w:rPr>
          <w:lang w:val="lt-LT"/>
        </w:rPr>
        <w:t>ų</w:t>
      </w:r>
      <w:r w:rsidR="0058184A" w:rsidRPr="009F44FF">
        <w:rPr>
          <w:lang w:val="lt-LT"/>
        </w:rPr>
        <w:t xml:space="preserve"> bei </w:t>
      </w:r>
      <w:r w:rsidR="0094125D" w:rsidRPr="009F44FF">
        <w:rPr>
          <w:lang w:val="lt-LT"/>
        </w:rPr>
        <w:t xml:space="preserve">atsakingus </w:t>
      </w:r>
      <w:r w:rsidR="0058184A" w:rsidRPr="009F44FF">
        <w:rPr>
          <w:lang w:val="lt-LT"/>
        </w:rPr>
        <w:t xml:space="preserve">Savivaldybės administracijos padalinių, institucijų atstovus. Renginio sudėtingumą lemia šios aplinkybės: </w:t>
      </w:r>
    </w:p>
    <w:p w14:paraId="5817EA3F" w14:textId="346A1B53" w:rsidR="0094125D" w:rsidRPr="009F44FF" w:rsidRDefault="0094125D" w:rsidP="00B306F1">
      <w:pPr>
        <w:ind w:firstLine="709"/>
        <w:jc w:val="both"/>
        <w:rPr>
          <w:lang w:val="lt-LT"/>
        </w:rPr>
      </w:pPr>
      <w:r w:rsidRPr="009F44FF">
        <w:rPr>
          <w:lang w:val="lt-LT"/>
        </w:rPr>
        <w:t>1</w:t>
      </w:r>
      <w:r w:rsidR="00DC2D74" w:rsidRPr="009F44FF">
        <w:rPr>
          <w:lang w:val="lt-LT"/>
        </w:rPr>
        <w:t>4</w:t>
      </w:r>
      <w:r w:rsidRPr="009F44FF">
        <w:rPr>
          <w:lang w:val="lt-LT"/>
        </w:rPr>
        <w:t xml:space="preserve">.1. </w:t>
      </w:r>
      <w:r w:rsidR="0058184A" w:rsidRPr="009F44FF">
        <w:rPr>
          <w:lang w:val="lt-LT"/>
        </w:rPr>
        <w:t>renginio vieta</w:t>
      </w:r>
      <w:r w:rsidRPr="009F44FF">
        <w:rPr>
          <w:lang w:val="lt-LT"/>
        </w:rPr>
        <w:t>;</w:t>
      </w:r>
    </w:p>
    <w:p w14:paraId="2FA8DD48" w14:textId="77F02C9E" w:rsidR="0094125D" w:rsidRPr="009F44FF" w:rsidRDefault="0094125D" w:rsidP="00B306F1">
      <w:pPr>
        <w:ind w:firstLine="709"/>
        <w:jc w:val="both"/>
        <w:rPr>
          <w:lang w:val="lt-LT"/>
        </w:rPr>
      </w:pPr>
      <w:r w:rsidRPr="009F44FF">
        <w:rPr>
          <w:lang w:val="lt-LT"/>
        </w:rPr>
        <w:t>1</w:t>
      </w:r>
      <w:r w:rsidR="00DC2D74" w:rsidRPr="009F44FF">
        <w:rPr>
          <w:lang w:val="lt-LT"/>
        </w:rPr>
        <w:t>4</w:t>
      </w:r>
      <w:r w:rsidRPr="009F44FF">
        <w:rPr>
          <w:lang w:val="lt-LT"/>
        </w:rPr>
        <w:t>.2.</w:t>
      </w:r>
      <w:r w:rsidR="0058184A" w:rsidRPr="009F44FF">
        <w:rPr>
          <w:lang w:val="lt-LT"/>
        </w:rPr>
        <w:t xml:space="preserve"> numatomas dalyvių ar žiūrovų skaičius bei amžiaus grupė (atsižvelgiant į renginio vietą)</w:t>
      </w:r>
      <w:r w:rsidRPr="009F44FF">
        <w:rPr>
          <w:lang w:val="lt-LT"/>
        </w:rPr>
        <w:t>;</w:t>
      </w:r>
    </w:p>
    <w:p w14:paraId="3D8EE94E" w14:textId="40D74A94" w:rsidR="0094125D" w:rsidRPr="009F44FF" w:rsidRDefault="0094125D" w:rsidP="00B306F1">
      <w:pPr>
        <w:ind w:firstLine="709"/>
        <w:jc w:val="both"/>
        <w:rPr>
          <w:lang w:val="lt-LT"/>
        </w:rPr>
      </w:pPr>
      <w:r w:rsidRPr="009F44FF">
        <w:rPr>
          <w:lang w:val="lt-LT"/>
        </w:rPr>
        <w:t>1</w:t>
      </w:r>
      <w:r w:rsidR="00DC2D74" w:rsidRPr="009F44FF">
        <w:rPr>
          <w:lang w:val="lt-LT"/>
        </w:rPr>
        <w:t>4</w:t>
      </w:r>
      <w:r w:rsidRPr="009F44FF">
        <w:rPr>
          <w:lang w:val="lt-LT"/>
        </w:rPr>
        <w:t>.3</w:t>
      </w:r>
      <w:r w:rsidR="00E10086" w:rsidRPr="009F44FF">
        <w:rPr>
          <w:lang w:val="lt-LT"/>
        </w:rPr>
        <w:t>.</w:t>
      </w:r>
      <w:r w:rsidR="0058184A" w:rsidRPr="009F44FF">
        <w:rPr>
          <w:lang w:val="lt-LT"/>
        </w:rPr>
        <w:t xml:space="preserve"> ar </w:t>
      </w:r>
      <w:r w:rsidRPr="009F44FF">
        <w:rPr>
          <w:lang w:val="lt-LT"/>
        </w:rPr>
        <w:t>reikalingi (jei taip –</w:t>
      </w:r>
      <w:r w:rsidR="0058184A" w:rsidRPr="009F44FF">
        <w:rPr>
          <w:lang w:val="lt-LT"/>
        </w:rPr>
        <w:t xml:space="preserve"> kokio masto</w:t>
      </w:r>
      <w:r w:rsidRPr="009F44FF">
        <w:rPr>
          <w:lang w:val="lt-LT"/>
        </w:rPr>
        <w:t>)</w:t>
      </w:r>
      <w:r w:rsidR="0058184A" w:rsidRPr="009F44FF">
        <w:rPr>
          <w:lang w:val="lt-LT"/>
        </w:rPr>
        <w:t xml:space="preserve"> eismo apribojimai ir jo organizavimo pakeitimai</w:t>
      </w:r>
      <w:r w:rsidRPr="009F44FF">
        <w:rPr>
          <w:lang w:val="lt-LT"/>
        </w:rPr>
        <w:t>;</w:t>
      </w:r>
      <w:r w:rsidR="0058184A" w:rsidRPr="009F44FF">
        <w:rPr>
          <w:lang w:val="lt-LT"/>
        </w:rPr>
        <w:t xml:space="preserve"> </w:t>
      </w:r>
    </w:p>
    <w:p w14:paraId="682D36A7" w14:textId="6A669DB3" w:rsidR="0094125D" w:rsidRPr="009F44FF" w:rsidRDefault="0094125D" w:rsidP="00B306F1">
      <w:pPr>
        <w:ind w:firstLine="709"/>
        <w:jc w:val="both"/>
        <w:rPr>
          <w:lang w:val="lt-LT"/>
        </w:rPr>
      </w:pPr>
      <w:r w:rsidRPr="009F44FF">
        <w:rPr>
          <w:lang w:val="lt-LT"/>
        </w:rPr>
        <w:t>1</w:t>
      </w:r>
      <w:r w:rsidR="00DC2D74" w:rsidRPr="009F44FF">
        <w:rPr>
          <w:lang w:val="lt-LT"/>
        </w:rPr>
        <w:t>4</w:t>
      </w:r>
      <w:r w:rsidRPr="009F44FF">
        <w:rPr>
          <w:lang w:val="lt-LT"/>
        </w:rPr>
        <w:t xml:space="preserve">.4. </w:t>
      </w:r>
      <w:r w:rsidR="0058184A" w:rsidRPr="009F44FF">
        <w:rPr>
          <w:lang w:val="lt-LT"/>
        </w:rPr>
        <w:t>ar reikalingos specialios žmonių saugumo užtikrinimo priemonės</w:t>
      </w:r>
      <w:r w:rsidRPr="009F44FF">
        <w:rPr>
          <w:lang w:val="lt-LT"/>
        </w:rPr>
        <w:t>;</w:t>
      </w:r>
    </w:p>
    <w:p w14:paraId="4E01D9D8" w14:textId="330D6E3E" w:rsidR="0094125D" w:rsidRPr="009F44FF" w:rsidRDefault="0094125D" w:rsidP="00B306F1">
      <w:pPr>
        <w:ind w:firstLine="709"/>
        <w:jc w:val="both"/>
        <w:rPr>
          <w:lang w:val="lt-LT"/>
        </w:rPr>
      </w:pPr>
      <w:r w:rsidRPr="009F44FF">
        <w:rPr>
          <w:lang w:val="lt-LT"/>
        </w:rPr>
        <w:t>1</w:t>
      </w:r>
      <w:r w:rsidR="00DC2D74" w:rsidRPr="009F44FF">
        <w:rPr>
          <w:lang w:val="lt-LT"/>
        </w:rPr>
        <w:t>4</w:t>
      </w:r>
      <w:r w:rsidRPr="009F44FF">
        <w:rPr>
          <w:lang w:val="lt-LT"/>
        </w:rPr>
        <w:t xml:space="preserve">.5. </w:t>
      </w:r>
      <w:r w:rsidR="0058184A" w:rsidRPr="009F44FF">
        <w:rPr>
          <w:lang w:val="lt-LT"/>
        </w:rPr>
        <w:t>ar numatoma prekyba alkoholiniais gėrimais</w:t>
      </w:r>
      <w:r w:rsidRPr="009F44FF">
        <w:rPr>
          <w:lang w:val="lt-LT"/>
        </w:rPr>
        <w:t>;</w:t>
      </w:r>
    </w:p>
    <w:p w14:paraId="11B3408B" w14:textId="7DBCCAFE" w:rsidR="0058184A" w:rsidRPr="009F44FF" w:rsidRDefault="0094125D" w:rsidP="00B306F1">
      <w:pPr>
        <w:ind w:firstLine="709"/>
        <w:jc w:val="both"/>
        <w:rPr>
          <w:lang w:val="lt-LT"/>
        </w:rPr>
      </w:pPr>
      <w:r w:rsidRPr="009F44FF">
        <w:rPr>
          <w:lang w:val="lt-LT"/>
        </w:rPr>
        <w:t>1</w:t>
      </w:r>
      <w:r w:rsidR="00DC2D74" w:rsidRPr="009F44FF">
        <w:rPr>
          <w:lang w:val="lt-LT"/>
        </w:rPr>
        <w:t>4</w:t>
      </w:r>
      <w:r w:rsidRPr="009F44FF">
        <w:rPr>
          <w:lang w:val="lt-LT"/>
        </w:rPr>
        <w:t>.6.</w:t>
      </w:r>
      <w:r w:rsidR="0058184A" w:rsidRPr="009F44FF">
        <w:rPr>
          <w:lang w:val="lt-LT"/>
        </w:rPr>
        <w:t xml:space="preserve"> kitos aplinkybės. </w:t>
      </w:r>
    </w:p>
    <w:p w14:paraId="24BFE1D3" w14:textId="62C02F8A" w:rsidR="0058184A" w:rsidRPr="009F44FF" w:rsidRDefault="0058184A" w:rsidP="00766F9C">
      <w:pPr>
        <w:autoSpaceDE w:val="0"/>
        <w:autoSpaceDN w:val="0"/>
        <w:adjustRightInd w:val="0"/>
        <w:ind w:firstLine="709"/>
        <w:jc w:val="both"/>
        <w:rPr>
          <w:lang w:val="lt-LT"/>
        </w:rPr>
      </w:pPr>
      <w:r w:rsidRPr="009F44FF">
        <w:rPr>
          <w:lang w:val="lt-LT"/>
        </w:rPr>
        <w:t>1</w:t>
      </w:r>
      <w:r w:rsidR="00DC2D74" w:rsidRPr="009F44FF">
        <w:rPr>
          <w:lang w:val="lt-LT"/>
        </w:rPr>
        <w:t>5</w:t>
      </w:r>
      <w:r w:rsidRPr="009F44FF">
        <w:rPr>
          <w:lang w:val="lt-LT"/>
        </w:rPr>
        <w:t xml:space="preserve">. Didelių (masinių) renginių organizavimui </w:t>
      </w:r>
      <w:r w:rsidR="00E23AB9" w:rsidRPr="009F44FF">
        <w:rPr>
          <w:lang w:val="lt-LT"/>
        </w:rPr>
        <w:t xml:space="preserve">Savivaldybės </w:t>
      </w:r>
      <w:r w:rsidRPr="009F44FF">
        <w:rPr>
          <w:lang w:val="lt-LT"/>
        </w:rPr>
        <w:t xml:space="preserve">administracijos direktoriaus įsakymu gali būti sudaromas organizacinis komitetas iš Savivaldybės administracijos padalinių, </w:t>
      </w:r>
      <w:r w:rsidR="000D2DFD" w:rsidRPr="009F44FF">
        <w:rPr>
          <w:lang w:val="lt-LT"/>
        </w:rPr>
        <w:t>R</w:t>
      </w:r>
      <w:r w:rsidRPr="009F44FF">
        <w:rPr>
          <w:lang w:val="lt-LT"/>
        </w:rPr>
        <w:t>enginio organizatoriaus, Klaipėdos apskrities vyriausiojo policijos komisariato Neringos policijos komisariato (toliau</w:t>
      </w:r>
      <w:r w:rsidR="00E055E4" w:rsidRPr="009F44FF">
        <w:rPr>
          <w:lang w:val="lt-LT"/>
        </w:rPr>
        <w:t xml:space="preserve"> </w:t>
      </w:r>
      <w:r w:rsidRPr="009F44FF">
        <w:rPr>
          <w:lang w:val="lt-LT"/>
        </w:rPr>
        <w:t xml:space="preserve">– policija), Kuršių nerijos nacionalinio parko </w:t>
      </w:r>
      <w:r w:rsidRPr="0067116F">
        <w:rPr>
          <w:lang w:val="lt-LT"/>
        </w:rPr>
        <w:t>direkcijos,</w:t>
      </w:r>
      <w:r w:rsidR="00E055E4" w:rsidRPr="0067116F">
        <w:rPr>
          <w:lang w:val="lt-LT"/>
        </w:rPr>
        <w:t xml:space="preserve"> </w:t>
      </w:r>
      <w:r w:rsidR="002B1A0E" w:rsidRPr="0067116F">
        <w:rPr>
          <w:lang w:val="lt-LT"/>
        </w:rPr>
        <w:t xml:space="preserve">Valstybinių miškų urėdijos Kretingos </w:t>
      </w:r>
      <w:r w:rsidR="00825750" w:rsidRPr="0067116F">
        <w:rPr>
          <w:lang w:val="lt-LT"/>
        </w:rPr>
        <w:t xml:space="preserve">regioninio </w:t>
      </w:r>
      <w:r w:rsidR="002B1A0E" w:rsidRPr="0067116F">
        <w:rPr>
          <w:lang w:val="lt-LT"/>
        </w:rPr>
        <w:t xml:space="preserve">padalinio, </w:t>
      </w:r>
      <w:r w:rsidRPr="0067116F">
        <w:rPr>
          <w:lang w:val="lt-LT"/>
        </w:rPr>
        <w:t>B</w:t>
      </w:r>
      <w:r w:rsidR="00E055E4" w:rsidRPr="0067116F">
        <w:rPr>
          <w:lang w:val="lt-LT"/>
        </w:rPr>
        <w:t xml:space="preserve">iudžetinės įstaigos </w:t>
      </w:r>
      <w:r w:rsidRPr="0067116F">
        <w:rPr>
          <w:lang w:val="lt-LT"/>
        </w:rPr>
        <w:t>„</w:t>
      </w:r>
      <w:r w:rsidR="00E055E4" w:rsidRPr="0067116F">
        <w:rPr>
          <w:lang w:val="lt-LT"/>
        </w:rPr>
        <w:t>Paslaugos</w:t>
      </w:r>
      <w:r w:rsidR="00E055E4" w:rsidRPr="009F44FF">
        <w:rPr>
          <w:lang w:val="lt-LT"/>
        </w:rPr>
        <w:t xml:space="preserve"> Neringai</w:t>
      </w:r>
      <w:r w:rsidRPr="009F44FF">
        <w:rPr>
          <w:lang w:val="lt-LT"/>
        </w:rPr>
        <w:t xml:space="preserve">“ ir kitų žinybų deleguotų atstovų. </w:t>
      </w:r>
    </w:p>
    <w:p w14:paraId="70472082" w14:textId="2DBBACE7" w:rsidR="0058184A" w:rsidRPr="009F44FF" w:rsidRDefault="0058184A" w:rsidP="00766F9C">
      <w:pPr>
        <w:autoSpaceDE w:val="0"/>
        <w:autoSpaceDN w:val="0"/>
        <w:adjustRightInd w:val="0"/>
        <w:ind w:firstLine="709"/>
        <w:jc w:val="both"/>
        <w:rPr>
          <w:lang w:val="lt-LT"/>
        </w:rPr>
      </w:pPr>
      <w:r w:rsidRPr="009F44FF">
        <w:rPr>
          <w:lang w:val="lt-LT"/>
        </w:rPr>
        <w:t>1</w:t>
      </w:r>
      <w:r w:rsidR="00DC2D74" w:rsidRPr="009F44FF">
        <w:rPr>
          <w:lang w:val="lt-LT"/>
        </w:rPr>
        <w:t>6</w:t>
      </w:r>
      <w:r w:rsidRPr="009F44FF">
        <w:rPr>
          <w:lang w:val="lt-LT"/>
        </w:rPr>
        <w:t xml:space="preserve">. Sprendimą išduoti leidimą organizuoti renginį priima Savivaldybės administracijos direktorius. </w:t>
      </w:r>
      <w:r w:rsidR="00C003E5" w:rsidRPr="009F44FF">
        <w:rPr>
          <w:lang w:val="lt-LT"/>
        </w:rPr>
        <w:t xml:space="preserve">Sprendime </w:t>
      </w:r>
      <w:r w:rsidRPr="009F44FF">
        <w:rPr>
          <w:lang w:val="lt-LT"/>
        </w:rPr>
        <w:t xml:space="preserve">numatomi įpareigojimai </w:t>
      </w:r>
      <w:r w:rsidR="00EB1724" w:rsidRPr="009F44FF">
        <w:rPr>
          <w:lang w:val="lt-LT"/>
        </w:rPr>
        <w:t>R</w:t>
      </w:r>
      <w:r w:rsidRPr="009F44FF">
        <w:rPr>
          <w:lang w:val="lt-LT"/>
        </w:rPr>
        <w:t>enginio organizatori</w:t>
      </w:r>
      <w:r w:rsidR="00EB1724" w:rsidRPr="009F44FF">
        <w:rPr>
          <w:lang w:val="lt-LT"/>
        </w:rPr>
        <w:t>ui</w:t>
      </w:r>
      <w:r w:rsidR="00344D6A" w:rsidRPr="009F44FF">
        <w:rPr>
          <w:lang w:val="lt-LT"/>
        </w:rPr>
        <w:t xml:space="preserve"> ir</w:t>
      </w:r>
      <w:r w:rsidRPr="009F44FF">
        <w:rPr>
          <w:lang w:val="lt-LT"/>
        </w:rPr>
        <w:t xml:space="preserve"> Savivaldybės administracijos padaliniams</w:t>
      </w:r>
      <w:r w:rsidR="00C003E5" w:rsidRPr="009F44FF">
        <w:rPr>
          <w:lang w:val="lt-LT"/>
        </w:rPr>
        <w:t>.</w:t>
      </w:r>
    </w:p>
    <w:p w14:paraId="73B718A7" w14:textId="13E4D258" w:rsidR="0058184A" w:rsidRPr="009F44FF" w:rsidRDefault="0058184A" w:rsidP="00766F9C">
      <w:pPr>
        <w:autoSpaceDE w:val="0"/>
        <w:autoSpaceDN w:val="0"/>
        <w:adjustRightInd w:val="0"/>
        <w:ind w:firstLine="709"/>
        <w:jc w:val="both"/>
        <w:rPr>
          <w:lang w:val="lt-LT"/>
        </w:rPr>
      </w:pPr>
      <w:r w:rsidRPr="009F44FF">
        <w:rPr>
          <w:lang w:val="lt-LT"/>
        </w:rPr>
        <w:t>1</w:t>
      </w:r>
      <w:r w:rsidR="00DC2D74" w:rsidRPr="009F44FF">
        <w:rPr>
          <w:lang w:val="lt-LT"/>
        </w:rPr>
        <w:t>7</w:t>
      </w:r>
      <w:r w:rsidRPr="009F44FF">
        <w:rPr>
          <w:lang w:val="lt-LT"/>
        </w:rPr>
        <w:t xml:space="preserve">. Renginio organizatorius </w:t>
      </w:r>
      <w:r w:rsidR="00AC5316" w:rsidRPr="009F44FF">
        <w:rPr>
          <w:lang w:val="lt-LT"/>
        </w:rPr>
        <w:t xml:space="preserve">pateikia </w:t>
      </w:r>
      <w:r w:rsidRPr="009F44FF">
        <w:rPr>
          <w:lang w:val="lt-LT"/>
        </w:rPr>
        <w:t>užpild</w:t>
      </w:r>
      <w:r w:rsidR="00AC5316" w:rsidRPr="009F44FF">
        <w:rPr>
          <w:lang w:val="lt-LT"/>
        </w:rPr>
        <w:t>ytą</w:t>
      </w:r>
      <w:r w:rsidRPr="009F44FF">
        <w:rPr>
          <w:lang w:val="lt-LT"/>
        </w:rPr>
        <w:t xml:space="preserve"> nustatytos formos derinimo pažymą, patvirtintą Savivaldybės administracijos direktoriaus įsakymu, kurioje fiksuojami numatytų </w:t>
      </w:r>
      <w:r w:rsidR="00BD2753" w:rsidRPr="009F44FF">
        <w:rPr>
          <w:lang w:val="lt-LT"/>
        </w:rPr>
        <w:t>atsakingų</w:t>
      </w:r>
      <w:r w:rsidR="00BD2753" w:rsidRPr="009F44FF">
        <w:rPr>
          <w:color w:val="FF0000"/>
          <w:lang w:val="lt-LT"/>
        </w:rPr>
        <w:t xml:space="preserve"> </w:t>
      </w:r>
      <w:r w:rsidRPr="009F44FF">
        <w:rPr>
          <w:lang w:val="lt-LT"/>
        </w:rPr>
        <w:t>institucijų derinimai.</w:t>
      </w:r>
    </w:p>
    <w:p w14:paraId="5239C191" w14:textId="5A07D3F4" w:rsidR="0058184A" w:rsidRPr="009F44FF" w:rsidRDefault="0058184A" w:rsidP="00766F9C">
      <w:pPr>
        <w:autoSpaceDE w:val="0"/>
        <w:autoSpaceDN w:val="0"/>
        <w:adjustRightInd w:val="0"/>
        <w:ind w:firstLine="709"/>
        <w:jc w:val="both"/>
        <w:rPr>
          <w:lang w:val="lt-LT"/>
        </w:rPr>
      </w:pPr>
      <w:r w:rsidRPr="009F44FF">
        <w:rPr>
          <w:lang w:val="lt-LT"/>
        </w:rPr>
        <w:t>1</w:t>
      </w:r>
      <w:r w:rsidR="00DC2D74" w:rsidRPr="009F44FF">
        <w:rPr>
          <w:lang w:val="lt-LT"/>
        </w:rPr>
        <w:t>8</w:t>
      </w:r>
      <w:r w:rsidRPr="009F44FF">
        <w:rPr>
          <w:lang w:val="lt-LT"/>
        </w:rPr>
        <w:t>.</w:t>
      </w:r>
      <w:bookmarkStart w:id="3" w:name="_Hlk79413665"/>
      <w:r w:rsidRPr="009F44FF">
        <w:rPr>
          <w:lang w:val="lt-LT"/>
        </w:rPr>
        <w:t xml:space="preserve"> Atsižvelgiant į </w:t>
      </w:r>
      <w:r w:rsidR="004901B9" w:rsidRPr="009F44FF">
        <w:rPr>
          <w:lang w:val="lt-LT"/>
        </w:rPr>
        <w:t>S</w:t>
      </w:r>
      <w:r w:rsidRPr="009F44FF">
        <w:rPr>
          <w:lang w:val="lt-LT"/>
        </w:rPr>
        <w:t>avivaldybės interesus ir kitas svarbias aplinkybes</w:t>
      </w:r>
      <w:r w:rsidR="009D520F" w:rsidRPr="009F44FF">
        <w:rPr>
          <w:lang w:val="lt-LT"/>
        </w:rPr>
        <w:t xml:space="preserve"> </w:t>
      </w:r>
      <w:r w:rsidR="000334FC" w:rsidRPr="009F44FF">
        <w:rPr>
          <w:lang w:val="lt-LT"/>
        </w:rPr>
        <w:t>(planuojamo renginio teritoriją,</w:t>
      </w:r>
      <w:r w:rsidR="00DD38CB" w:rsidRPr="009F44FF">
        <w:rPr>
          <w:lang w:val="lt-LT"/>
        </w:rPr>
        <w:t xml:space="preserve"> vietą,</w:t>
      </w:r>
      <w:r w:rsidR="00C24844" w:rsidRPr="009F44FF">
        <w:rPr>
          <w:lang w:val="lt-LT"/>
        </w:rPr>
        <w:t xml:space="preserve"> sezoną, dalyvių skaičių</w:t>
      </w:r>
      <w:r w:rsidR="00DD38CB" w:rsidRPr="009F44FF">
        <w:rPr>
          <w:lang w:val="lt-LT"/>
        </w:rPr>
        <w:t>, renginio pobūdį ar jo turinį</w:t>
      </w:r>
      <w:r w:rsidR="00B44A38" w:rsidRPr="009F44FF">
        <w:rPr>
          <w:lang w:val="lt-LT"/>
        </w:rPr>
        <w:t xml:space="preserve">, </w:t>
      </w:r>
      <w:r w:rsidR="00EB1724" w:rsidRPr="009F44FF">
        <w:rPr>
          <w:lang w:val="lt-LT"/>
        </w:rPr>
        <w:t>S</w:t>
      </w:r>
      <w:r w:rsidR="00B44A38" w:rsidRPr="009F44FF">
        <w:rPr>
          <w:lang w:val="lt-LT"/>
        </w:rPr>
        <w:t>avivaldybės ar valstybės nustatytus ribojimus ar reikalavimus renginiams</w:t>
      </w:r>
      <w:r w:rsidR="00C24844" w:rsidRPr="009F44FF">
        <w:rPr>
          <w:lang w:val="lt-LT"/>
        </w:rPr>
        <w:t xml:space="preserve"> ir kt</w:t>
      </w:r>
      <w:r w:rsidR="009D520F" w:rsidRPr="009F44FF">
        <w:rPr>
          <w:lang w:val="lt-LT"/>
        </w:rPr>
        <w:t>.</w:t>
      </w:r>
      <w:r w:rsidR="00C24844" w:rsidRPr="009F44FF">
        <w:rPr>
          <w:lang w:val="lt-LT"/>
        </w:rPr>
        <w:t>)</w:t>
      </w:r>
      <w:r w:rsidR="00F16655" w:rsidRPr="009F44FF">
        <w:rPr>
          <w:lang w:val="lt-LT"/>
        </w:rPr>
        <w:t>,</w:t>
      </w:r>
      <w:r w:rsidR="009D520F" w:rsidRPr="009F44FF">
        <w:rPr>
          <w:lang w:val="lt-LT"/>
        </w:rPr>
        <w:t xml:space="preserve"> </w:t>
      </w:r>
      <w:r w:rsidRPr="009F44FF">
        <w:rPr>
          <w:lang w:val="lt-LT"/>
        </w:rPr>
        <w:t xml:space="preserve">Savivaldybės administracijos direktorius arba </w:t>
      </w:r>
      <w:r w:rsidR="00E632CD" w:rsidRPr="009F44FF">
        <w:rPr>
          <w:lang w:val="lt-LT"/>
        </w:rPr>
        <w:t>K</w:t>
      </w:r>
      <w:r w:rsidRPr="009F44FF">
        <w:rPr>
          <w:lang w:val="lt-LT"/>
        </w:rPr>
        <w:t xml:space="preserve">oordinatorius, suderinęs su Savivaldybės administracijos direktoriumi, gali pasiūlyti </w:t>
      </w:r>
      <w:r w:rsidR="006D793D" w:rsidRPr="009F44FF">
        <w:rPr>
          <w:lang w:val="lt-LT"/>
        </w:rPr>
        <w:t xml:space="preserve">Renginio organizatoriui </w:t>
      </w:r>
      <w:r w:rsidRPr="009F44FF">
        <w:rPr>
          <w:lang w:val="lt-LT"/>
        </w:rPr>
        <w:t>kitą renginio vietą ir</w:t>
      </w:r>
      <w:r w:rsidR="00B44A38" w:rsidRPr="009F44FF">
        <w:rPr>
          <w:lang w:val="lt-LT"/>
        </w:rPr>
        <w:t xml:space="preserve"> (ar)</w:t>
      </w:r>
      <w:r w:rsidRPr="009F44FF">
        <w:rPr>
          <w:lang w:val="lt-LT"/>
        </w:rPr>
        <w:t xml:space="preserve"> laiką. </w:t>
      </w:r>
      <w:r w:rsidR="006D793D" w:rsidRPr="009F44FF">
        <w:rPr>
          <w:lang w:val="lt-LT"/>
        </w:rPr>
        <w:t xml:space="preserve">Renginio organizatoriui </w:t>
      </w:r>
      <w:r w:rsidRPr="009F44FF">
        <w:rPr>
          <w:lang w:val="lt-LT"/>
        </w:rPr>
        <w:t xml:space="preserve">atsisakius pakeisti vietą </w:t>
      </w:r>
      <w:r w:rsidR="00DC1693" w:rsidRPr="009F44FF">
        <w:rPr>
          <w:lang w:val="lt-LT"/>
        </w:rPr>
        <w:t>ir (</w:t>
      </w:r>
      <w:r w:rsidRPr="009F44FF">
        <w:rPr>
          <w:lang w:val="lt-LT"/>
        </w:rPr>
        <w:t>ar</w:t>
      </w:r>
      <w:r w:rsidR="00DC1693" w:rsidRPr="009F44FF">
        <w:rPr>
          <w:lang w:val="lt-LT"/>
        </w:rPr>
        <w:t>)</w:t>
      </w:r>
      <w:r w:rsidRPr="009F44FF">
        <w:rPr>
          <w:lang w:val="lt-LT"/>
        </w:rPr>
        <w:t xml:space="preserve"> laiką, leidimas renginiui neišduodamas.</w:t>
      </w:r>
      <w:bookmarkEnd w:id="3"/>
    </w:p>
    <w:p w14:paraId="741506E0" w14:textId="53342E73" w:rsidR="000B30B1" w:rsidRPr="009F44FF" w:rsidRDefault="0058184A" w:rsidP="000B30B1">
      <w:pPr>
        <w:autoSpaceDE w:val="0"/>
        <w:autoSpaceDN w:val="0"/>
        <w:adjustRightInd w:val="0"/>
        <w:ind w:firstLine="709"/>
        <w:jc w:val="both"/>
        <w:rPr>
          <w:lang w:val="lt-LT"/>
        </w:rPr>
      </w:pPr>
      <w:r w:rsidRPr="009F44FF">
        <w:rPr>
          <w:lang w:val="lt-LT"/>
        </w:rPr>
        <w:lastRenderedPageBreak/>
        <w:t>1</w:t>
      </w:r>
      <w:r w:rsidR="00F16655" w:rsidRPr="009F44FF">
        <w:rPr>
          <w:lang w:val="lt-LT"/>
        </w:rPr>
        <w:t>9</w:t>
      </w:r>
      <w:r w:rsidRPr="009F44FF">
        <w:rPr>
          <w:lang w:val="lt-LT"/>
        </w:rPr>
        <w:t xml:space="preserve">. Apie atsisakymą išduoti leidimą </w:t>
      </w:r>
      <w:r w:rsidR="00B82E86" w:rsidRPr="009F44FF">
        <w:rPr>
          <w:lang w:val="lt-LT"/>
        </w:rPr>
        <w:t xml:space="preserve">organizuoti renginį </w:t>
      </w:r>
      <w:r w:rsidR="003B38AB" w:rsidRPr="009F44FF">
        <w:rPr>
          <w:lang w:val="lt-LT"/>
        </w:rPr>
        <w:t>Koordinatorius</w:t>
      </w:r>
      <w:r w:rsidRPr="009F44FF">
        <w:rPr>
          <w:lang w:val="lt-LT"/>
        </w:rPr>
        <w:t xml:space="preserve"> </w:t>
      </w:r>
      <w:r w:rsidR="000B30B1" w:rsidRPr="009F44FF">
        <w:rPr>
          <w:lang w:val="lt-LT"/>
        </w:rPr>
        <w:t>informuoja</w:t>
      </w:r>
      <w:r w:rsidR="003B38AB" w:rsidRPr="009F44FF">
        <w:rPr>
          <w:lang w:val="lt-LT"/>
        </w:rPr>
        <w:t xml:space="preserve"> Renginio organizatorių</w:t>
      </w:r>
      <w:r w:rsidR="000B30B1" w:rsidRPr="009F44FF">
        <w:rPr>
          <w:lang w:val="lt-LT"/>
        </w:rPr>
        <w:t>:</w:t>
      </w:r>
    </w:p>
    <w:p w14:paraId="65B5B875" w14:textId="5DBEEF66" w:rsidR="000B30B1" w:rsidRPr="009F44FF" w:rsidRDefault="000B30B1" w:rsidP="000B30B1">
      <w:pPr>
        <w:autoSpaceDE w:val="0"/>
        <w:autoSpaceDN w:val="0"/>
        <w:adjustRightInd w:val="0"/>
        <w:ind w:firstLine="709"/>
        <w:jc w:val="both"/>
        <w:rPr>
          <w:lang w:val="lt-LT"/>
        </w:rPr>
      </w:pPr>
      <w:r w:rsidRPr="009F44FF">
        <w:rPr>
          <w:lang w:val="lt-LT"/>
        </w:rPr>
        <w:t>1</w:t>
      </w:r>
      <w:r w:rsidR="00F16655" w:rsidRPr="009F44FF">
        <w:rPr>
          <w:lang w:val="lt-LT"/>
        </w:rPr>
        <w:t>9</w:t>
      </w:r>
      <w:r w:rsidRPr="009F44FF">
        <w:rPr>
          <w:lang w:val="lt-LT"/>
        </w:rPr>
        <w:t>.1. per 7 darbo dienas nuo prašymo gavimo įregistravimo dienos</w:t>
      </w:r>
      <w:bookmarkStart w:id="4" w:name="_Hlk81313954"/>
      <w:r w:rsidRPr="009F44FF">
        <w:rPr>
          <w:lang w:val="lt-LT"/>
        </w:rPr>
        <w:t xml:space="preserve">, </w:t>
      </w:r>
      <w:r w:rsidR="00EB1724" w:rsidRPr="009F44FF">
        <w:rPr>
          <w:lang w:val="lt-LT"/>
        </w:rPr>
        <w:t xml:space="preserve">kai </w:t>
      </w:r>
      <w:r w:rsidRPr="009F44FF">
        <w:rPr>
          <w:lang w:val="lt-LT"/>
        </w:rPr>
        <w:t>prašymą nagrinėja Koordinatorius;</w:t>
      </w:r>
    </w:p>
    <w:bookmarkEnd w:id="4"/>
    <w:p w14:paraId="07724EBA" w14:textId="0D1745A6" w:rsidR="000B30B1" w:rsidRPr="009F44FF" w:rsidRDefault="000B30B1" w:rsidP="000B30B1">
      <w:pPr>
        <w:autoSpaceDE w:val="0"/>
        <w:autoSpaceDN w:val="0"/>
        <w:adjustRightInd w:val="0"/>
        <w:ind w:firstLine="709"/>
        <w:jc w:val="both"/>
        <w:rPr>
          <w:lang w:val="lt-LT"/>
        </w:rPr>
      </w:pPr>
      <w:r w:rsidRPr="009F44FF">
        <w:rPr>
          <w:lang w:val="lt-LT"/>
        </w:rPr>
        <w:t>1</w:t>
      </w:r>
      <w:r w:rsidR="00F16655" w:rsidRPr="009F44FF">
        <w:rPr>
          <w:lang w:val="lt-LT"/>
        </w:rPr>
        <w:t>9</w:t>
      </w:r>
      <w:r w:rsidRPr="009F44FF">
        <w:rPr>
          <w:lang w:val="lt-LT"/>
        </w:rPr>
        <w:t>.2</w:t>
      </w:r>
      <w:bookmarkStart w:id="5" w:name="_Hlk81314087"/>
      <w:r w:rsidRPr="009F44FF">
        <w:rPr>
          <w:lang w:val="lt-LT"/>
        </w:rPr>
        <w:t xml:space="preserve">. per </w:t>
      </w:r>
      <w:r w:rsidR="00E45371" w:rsidRPr="009F44FF">
        <w:rPr>
          <w:lang w:val="lt-LT"/>
        </w:rPr>
        <w:t>10</w:t>
      </w:r>
      <w:r w:rsidRPr="009F44FF">
        <w:rPr>
          <w:lang w:val="lt-LT"/>
        </w:rPr>
        <w:t xml:space="preserve"> darbo </w:t>
      </w:r>
      <w:r w:rsidR="00EB1724" w:rsidRPr="009F44FF">
        <w:rPr>
          <w:lang w:val="lt-LT"/>
        </w:rPr>
        <w:t xml:space="preserve">dienų </w:t>
      </w:r>
      <w:r w:rsidRPr="009F44FF">
        <w:rPr>
          <w:lang w:val="lt-LT"/>
        </w:rPr>
        <w:t xml:space="preserve">nuo prašymo gavimo įregistravimo dienos, </w:t>
      </w:r>
      <w:r w:rsidR="00EB1724" w:rsidRPr="009F44FF">
        <w:rPr>
          <w:lang w:val="lt-LT"/>
        </w:rPr>
        <w:t xml:space="preserve">kai </w:t>
      </w:r>
      <w:r w:rsidRPr="009F44FF">
        <w:rPr>
          <w:lang w:val="lt-LT"/>
        </w:rPr>
        <w:t>prašym</w:t>
      </w:r>
      <w:r w:rsidR="003954CA" w:rsidRPr="009F44FF">
        <w:rPr>
          <w:lang w:val="lt-LT"/>
        </w:rPr>
        <w:t>ą</w:t>
      </w:r>
      <w:r w:rsidRPr="009F44FF">
        <w:rPr>
          <w:lang w:val="lt-LT"/>
        </w:rPr>
        <w:t xml:space="preserve"> nagrinėja Darbo grupė</w:t>
      </w:r>
      <w:r w:rsidR="00B82E86" w:rsidRPr="009F44FF">
        <w:rPr>
          <w:lang w:val="lt-LT"/>
        </w:rPr>
        <w:t>.</w:t>
      </w:r>
    </w:p>
    <w:bookmarkEnd w:id="5"/>
    <w:p w14:paraId="4C60D0E6" w14:textId="79FC548F" w:rsidR="0058184A" w:rsidRPr="009F44FF" w:rsidRDefault="00F16655" w:rsidP="00766F9C">
      <w:pPr>
        <w:autoSpaceDE w:val="0"/>
        <w:autoSpaceDN w:val="0"/>
        <w:adjustRightInd w:val="0"/>
        <w:ind w:firstLine="709"/>
        <w:jc w:val="both"/>
        <w:rPr>
          <w:lang w:val="lt-LT"/>
        </w:rPr>
      </w:pPr>
      <w:r w:rsidRPr="009F44FF">
        <w:rPr>
          <w:lang w:val="lt-LT"/>
        </w:rPr>
        <w:t>20</w:t>
      </w:r>
      <w:r w:rsidR="0058184A" w:rsidRPr="009F44FF">
        <w:rPr>
          <w:lang w:val="lt-LT"/>
        </w:rPr>
        <w:t xml:space="preserve">. Leidimas organizuoti renginį neišduodamas: </w:t>
      </w:r>
    </w:p>
    <w:p w14:paraId="393ADF26" w14:textId="09C75641" w:rsidR="0058184A" w:rsidRPr="009F44FF" w:rsidRDefault="00F16655" w:rsidP="00766F9C">
      <w:pPr>
        <w:pStyle w:val="prastasiniatinklio"/>
        <w:shd w:val="clear" w:color="auto" w:fill="FFFFFF"/>
        <w:spacing w:before="0" w:beforeAutospacing="0" w:after="0" w:afterAutospacing="0" w:line="240" w:lineRule="atLeast"/>
        <w:ind w:firstLine="709"/>
        <w:jc w:val="both"/>
      </w:pPr>
      <w:r w:rsidRPr="009F44FF">
        <w:t>20</w:t>
      </w:r>
      <w:r w:rsidR="0058184A" w:rsidRPr="009F44FF">
        <w:t xml:space="preserve">.1. jeigu </w:t>
      </w:r>
      <w:r w:rsidR="006D793D" w:rsidRPr="009F44FF">
        <w:t xml:space="preserve">prašymas pateikiamas anksčiau nei nurodyta šio Tvarkos aprašo </w:t>
      </w:r>
      <w:r w:rsidRPr="009F44FF">
        <w:t>9</w:t>
      </w:r>
      <w:r w:rsidR="006D793D" w:rsidRPr="009F44FF">
        <w:t>.1 papunktyje</w:t>
      </w:r>
      <w:r w:rsidR="0058184A" w:rsidRPr="009F44FF">
        <w:t>;</w:t>
      </w:r>
    </w:p>
    <w:p w14:paraId="228F753F" w14:textId="1AD86C5F" w:rsidR="0058184A" w:rsidRPr="009F44FF" w:rsidRDefault="00F16655" w:rsidP="00766F9C">
      <w:pPr>
        <w:pStyle w:val="prastasiniatinklio"/>
        <w:shd w:val="clear" w:color="auto" w:fill="FFFFFF"/>
        <w:spacing w:before="0" w:beforeAutospacing="0" w:after="0" w:afterAutospacing="0" w:line="240" w:lineRule="atLeast"/>
        <w:ind w:firstLine="709"/>
        <w:jc w:val="both"/>
      </w:pPr>
      <w:r w:rsidRPr="009F44FF">
        <w:t>20</w:t>
      </w:r>
      <w:r w:rsidR="0058184A" w:rsidRPr="009F44FF">
        <w:t xml:space="preserve">.2. </w:t>
      </w:r>
      <w:r w:rsidR="006D793D" w:rsidRPr="009F44FF">
        <w:t>jeigu Renginio organizatorius nepa</w:t>
      </w:r>
      <w:r w:rsidR="00BE24CF" w:rsidRPr="009F44FF">
        <w:t>teikia patikslintų dokumentų ar informacijos per Koordinatoriaus nustatytą laiką;</w:t>
      </w:r>
      <w:r w:rsidR="006D793D" w:rsidRPr="009F44FF">
        <w:t xml:space="preserve">  </w:t>
      </w:r>
    </w:p>
    <w:p w14:paraId="7491AD74" w14:textId="7C6E9238" w:rsidR="0058184A" w:rsidRPr="009F44FF" w:rsidRDefault="00F16655" w:rsidP="00766F9C">
      <w:pPr>
        <w:pStyle w:val="prastasiniatinklio"/>
        <w:shd w:val="clear" w:color="auto" w:fill="FFFFFF"/>
        <w:spacing w:before="0" w:beforeAutospacing="0" w:after="0" w:afterAutospacing="0" w:line="240" w:lineRule="atLeast"/>
        <w:ind w:firstLine="709"/>
        <w:jc w:val="both"/>
      </w:pPr>
      <w:r w:rsidRPr="009F44FF">
        <w:t>20</w:t>
      </w:r>
      <w:r w:rsidR="0058184A" w:rsidRPr="009F44FF">
        <w:t xml:space="preserve">.3. </w:t>
      </w:r>
      <w:r w:rsidR="00BE24CF" w:rsidRPr="009F44FF">
        <w:t>jeigu Renginio organizatorius atsisako pakeisti renginio vietą ir (ar) laiką Tvarkos aprašo 18 punkte numatytu atveju;</w:t>
      </w:r>
      <w:r w:rsidR="00BE24CF" w:rsidRPr="009F44FF" w:rsidDel="00BE24CF">
        <w:t xml:space="preserve"> </w:t>
      </w:r>
    </w:p>
    <w:p w14:paraId="13B8247E" w14:textId="2B3492DB" w:rsidR="0058184A" w:rsidRPr="009F44FF" w:rsidRDefault="00F16655" w:rsidP="00766F9C">
      <w:pPr>
        <w:pStyle w:val="prastasiniatinklio"/>
        <w:shd w:val="clear" w:color="auto" w:fill="FFFFFF"/>
        <w:spacing w:before="0" w:beforeAutospacing="0" w:after="0" w:afterAutospacing="0" w:line="240" w:lineRule="atLeast"/>
        <w:ind w:firstLine="709"/>
        <w:jc w:val="both"/>
      </w:pPr>
      <w:r w:rsidRPr="009F44FF">
        <w:t>20</w:t>
      </w:r>
      <w:r w:rsidR="0058184A" w:rsidRPr="009F44FF">
        <w:t xml:space="preserve">.4. jeigu </w:t>
      </w:r>
      <w:r w:rsidR="00EB1724" w:rsidRPr="009F44FF">
        <w:t>R</w:t>
      </w:r>
      <w:r w:rsidR="0058184A" w:rsidRPr="009F44FF">
        <w:t xml:space="preserve">enginio organizatoriui jau buvo paskirta administracinė nuobauda už padarytus teisėtvarkos pažeidimus organizuojant renginį, jo </w:t>
      </w:r>
      <w:r w:rsidR="0058184A" w:rsidRPr="0067116F">
        <w:t xml:space="preserve">organizuotas renginys buvo nutrauktas dėl tvarkos pažeidimų arba dėl didelės materialinės žalos padarymo, </w:t>
      </w:r>
      <w:r w:rsidR="00737A01" w:rsidRPr="0067116F">
        <w:t xml:space="preserve">ar Renginio organizatorius nesutvarkė renginio vietos jam pasibaigus, </w:t>
      </w:r>
      <w:r w:rsidR="0058184A" w:rsidRPr="0067116F">
        <w:t>ar policija yra pateikusi in</w:t>
      </w:r>
      <w:r w:rsidR="0058184A" w:rsidRPr="009F44FF">
        <w:t xml:space="preserve">formaciją, kad </w:t>
      </w:r>
      <w:r w:rsidR="00EB1724" w:rsidRPr="009F44FF">
        <w:t>R</w:t>
      </w:r>
      <w:r w:rsidR="0058184A" w:rsidRPr="009F44FF">
        <w:t>enginio organizatorius ankstesnį kartą nesilaikė teisės aktuose nustatytų reikalavimų</w:t>
      </w:r>
      <w:r w:rsidR="00737A01" w:rsidRPr="009F44FF">
        <w:t xml:space="preserve">. </w:t>
      </w:r>
      <w:r w:rsidR="00EB1724" w:rsidRPr="009F44FF">
        <w:t>L</w:t>
      </w:r>
      <w:r w:rsidR="0058184A" w:rsidRPr="009F44FF">
        <w:t>eidimas neišduodamas pusantrų met</w:t>
      </w:r>
      <w:r w:rsidR="00BE24CF" w:rsidRPr="009F44FF">
        <w:t>ų</w:t>
      </w:r>
      <w:r w:rsidR="0058184A" w:rsidRPr="009F44FF">
        <w:t xml:space="preserve"> nuo padaryto pažeidimo datos;</w:t>
      </w:r>
    </w:p>
    <w:p w14:paraId="1A5CB83D" w14:textId="3D9C3EE6" w:rsidR="0058184A" w:rsidRPr="009F44FF" w:rsidRDefault="00F16655" w:rsidP="00766F9C">
      <w:pPr>
        <w:pStyle w:val="prastasiniatinklio"/>
        <w:shd w:val="clear" w:color="auto" w:fill="FFFFFF"/>
        <w:spacing w:before="0" w:beforeAutospacing="0" w:after="0" w:afterAutospacing="0" w:line="240" w:lineRule="atLeast"/>
        <w:ind w:firstLine="709"/>
        <w:jc w:val="both"/>
      </w:pPr>
      <w:r w:rsidRPr="009F44FF">
        <w:t>20</w:t>
      </w:r>
      <w:r w:rsidR="0058184A" w:rsidRPr="009F44FF">
        <w:t>.5. kitais atvejais, Savivaldybės administracijos direktoriui priėmus motyvuotą sprendimą.</w:t>
      </w:r>
    </w:p>
    <w:p w14:paraId="7214B40E" w14:textId="2E25C41A" w:rsidR="0058184A" w:rsidRPr="009F44FF" w:rsidRDefault="00687134" w:rsidP="00766F9C">
      <w:pPr>
        <w:pStyle w:val="prastasiniatinklio"/>
        <w:shd w:val="clear" w:color="auto" w:fill="FFFFFF"/>
        <w:spacing w:before="0" w:beforeAutospacing="0" w:after="0" w:afterAutospacing="0" w:line="240" w:lineRule="atLeast"/>
        <w:ind w:firstLine="709"/>
        <w:jc w:val="both"/>
      </w:pPr>
      <w:r w:rsidRPr="009F44FF">
        <w:t>2</w:t>
      </w:r>
      <w:r w:rsidR="00F16655" w:rsidRPr="009F44FF">
        <w:t>1</w:t>
      </w:r>
      <w:r w:rsidR="0058184A" w:rsidRPr="009F44FF">
        <w:t>. Po renginio gali būti kviečiamas organizacinis komitetas įvykusiam renginiui aptarti.</w:t>
      </w:r>
    </w:p>
    <w:p w14:paraId="4C86BF98" w14:textId="77777777" w:rsidR="00687134" w:rsidRPr="009F44FF" w:rsidRDefault="00687134" w:rsidP="00687134">
      <w:pPr>
        <w:rPr>
          <w:lang w:val="lt-LT"/>
        </w:rPr>
      </w:pPr>
    </w:p>
    <w:p w14:paraId="5195327A" w14:textId="710E38FC" w:rsidR="00E23AB9" w:rsidRPr="009F44FF" w:rsidRDefault="0058184A" w:rsidP="00766F9C">
      <w:pPr>
        <w:pStyle w:val="Antrat1"/>
        <w:ind w:firstLine="709"/>
        <w:rPr>
          <w:lang w:val="lt-LT"/>
        </w:rPr>
      </w:pPr>
      <w:r w:rsidRPr="009F44FF">
        <w:rPr>
          <w:lang w:val="lt-LT"/>
        </w:rPr>
        <w:t>V</w:t>
      </w:r>
      <w:r w:rsidR="00E23AB9" w:rsidRPr="009F44FF">
        <w:rPr>
          <w:lang w:val="lt-LT"/>
        </w:rPr>
        <w:t xml:space="preserve"> SKYRIUS</w:t>
      </w:r>
    </w:p>
    <w:p w14:paraId="63BE5D9E" w14:textId="77777777" w:rsidR="0058184A" w:rsidRPr="009F44FF" w:rsidRDefault="0058184A" w:rsidP="00766F9C">
      <w:pPr>
        <w:pStyle w:val="Antrat1"/>
        <w:ind w:firstLine="709"/>
        <w:rPr>
          <w:lang w:val="lt-LT"/>
        </w:rPr>
      </w:pPr>
      <w:r w:rsidRPr="009F44FF">
        <w:rPr>
          <w:lang w:val="lt-LT"/>
        </w:rPr>
        <w:t>LEIDIMŲ IŠDAVIMAS</w:t>
      </w:r>
    </w:p>
    <w:p w14:paraId="191A5470" w14:textId="77777777" w:rsidR="0058184A" w:rsidRPr="009F44FF" w:rsidRDefault="0058184A" w:rsidP="00766F9C">
      <w:pPr>
        <w:autoSpaceDE w:val="0"/>
        <w:autoSpaceDN w:val="0"/>
        <w:adjustRightInd w:val="0"/>
        <w:ind w:firstLine="709"/>
        <w:jc w:val="center"/>
        <w:rPr>
          <w:b/>
          <w:bCs/>
          <w:lang w:val="lt-LT"/>
        </w:rPr>
      </w:pPr>
    </w:p>
    <w:p w14:paraId="2225FE98" w14:textId="490A777D" w:rsidR="0058184A" w:rsidRPr="009F44FF" w:rsidRDefault="00687134" w:rsidP="00766F9C">
      <w:pPr>
        <w:autoSpaceDE w:val="0"/>
        <w:autoSpaceDN w:val="0"/>
        <w:adjustRightInd w:val="0"/>
        <w:ind w:firstLine="709"/>
        <w:jc w:val="both"/>
        <w:rPr>
          <w:lang w:val="lt-LT"/>
        </w:rPr>
      </w:pPr>
      <w:r w:rsidRPr="009F44FF">
        <w:rPr>
          <w:lang w:val="lt-LT"/>
        </w:rPr>
        <w:t>2</w:t>
      </w:r>
      <w:r w:rsidR="00B96EBE" w:rsidRPr="009F44FF">
        <w:rPr>
          <w:lang w:val="lt-LT"/>
        </w:rPr>
        <w:t>2</w:t>
      </w:r>
      <w:r w:rsidR="0058184A" w:rsidRPr="009F44FF">
        <w:rPr>
          <w:lang w:val="lt-LT"/>
        </w:rPr>
        <w:t xml:space="preserve">. Savivaldybės administracijos direktoriaus įsakymu patvirtintos formos leidimą išduoda </w:t>
      </w:r>
      <w:r w:rsidR="002F47F3" w:rsidRPr="009F44FF">
        <w:rPr>
          <w:lang w:val="lt-LT"/>
        </w:rPr>
        <w:t>Koordinatorius</w:t>
      </w:r>
      <w:r w:rsidR="0058184A" w:rsidRPr="009F44FF">
        <w:rPr>
          <w:lang w:val="lt-LT"/>
        </w:rPr>
        <w:t>, jo nesant – Savivaldybės administracijos direktoriau</w:t>
      </w:r>
      <w:r w:rsidR="00670F7F" w:rsidRPr="009F44FF">
        <w:rPr>
          <w:lang w:val="lt-LT"/>
        </w:rPr>
        <w:t>s</w:t>
      </w:r>
      <w:r w:rsidR="0058184A" w:rsidRPr="009F44FF">
        <w:rPr>
          <w:lang w:val="lt-LT"/>
        </w:rPr>
        <w:t xml:space="preserve"> įgaliotas asmuo, kai </w:t>
      </w:r>
      <w:r w:rsidR="00482F4A" w:rsidRPr="009F44FF">
        <w:rPr>
          <w:lang w:val="lt-LT"/>
        </w:rPr>
        <w:t>R</w:t>
      </w:r>
      <w:r w:rsidR="0058184A" w:rsidRPr="009F44FF">
        <w:rPr>
          <w:lang w:val="lt-LT"/>
        </w:rPr>
        <w:t>enginio organizatorius pateikia užpildytą derinimo pažymą ir įvykdo kitus įpareigojimus. Leidimas užregistruojamas Išduodamų leidimų organizuoti renginį registre.</w:t>
      </w:r>
    </w:p>
    <w:p w14:paraId="26A4BFA6" w14:textId="04523B4F" w:rsidR="0058184A" w:rsidRPr="009F44FF" w:rsidRDefault="00687134" w:rsidP="00766F9C">
      <w:pPr>
        <w:ind w:firstLine="709"/>
        <w:jc w:val="both"/>
        <w:rPr>
          <w:lang w:val="lt-LT"/>
        </w:rPr>
      </w:pPr>
      <w:r w:rsidRPr="009F44FF">
        <w:rPr>
          <w:lang w:val="lt-LT"/>
        </w:rPr>
        <w:t>2</w:t>
      </w:r>
      <w:r w:rsidR="00B96EBE" w:rsidRPr="009F44FF">
        <w:rPr>
          <w:lang w:val="lt-LT"/>
        </w:rPr>
        <w:t>3</w:t>
      </w:r>
      <w:r w:rsidR="0058184A" w:rsidRPr="009F44FF">
        <w:rPr>
          <w:lang w:val="lt-LT"/>
        </w:rPr>
        <w:t>. Renginio organizatoriui dėl leidimo išdavimo kreip</w:t>
      </w:r>
      <w:r w:rsidR="002F47F3" w:rsidRPr="009F44FF">
        <w:rPr>
          <w:lang w:val="lt-LT"/>
        </w:rPr>
        <w:t>iantis</w:t>
      </w:r>
      <w:r w:rsidR="0058184A" w:rsidRPr="009F44FF">
        <w:rPr>
          <w:lang w:val="lt-LT"/>
        </w:rPr>
        <w:t xml:space="preserve"> </w:t>
      </w:r>
      <w:r w:rsidR="0058184A" w:rsidRPr="009F44FF">
        <w:rPr>
          <w:shd w:val="clear" w:color="auto" w:fill="FFFFFF"/>
          <w:lang w:val="lt-LT"/>
        </w:rPr>
        <w:t>per Elektroninius valdžios vartus</w:t>
      </w:r>
      <w:r w:rsidR="0058184A" w:rsidRPr="009F44FF">
        <w:rPr>
          <w:lang w:val="lt-LT"/>
        </w:rPr>
        <w:t>, leidimas išduodamas naudojantis šia sistema.</w:t>
      </w:r>
    </w:p>
    <w:p w14:paraId="19590026" w14:textId="601EBA72" w:rsidR="0058184A" w:rsidRPr="009F44FF" w:rsidRDefault="0058184A" w:rsidP="00766F9C">
      <w:pPr>
        <w:autoSpaceDE w:val="0"/>
        <w:autoSpaceDN w:val="0"/>
        <w:adjustRightInd w:val="0"/>
        <w:ind w:firstLine="709"/>
        <w:jc w:val="both"/>
        <w:rPr>
          <w:strike/>
          <w:lang w:val="lt-LT"/>
        </w:rPr>
      </w:pPr>
      <w:r w:rsidRPr="009F44FF">
        <w:rPr>
          <w:lang w:val="lt-LT"/>
        </w:rPr>
        <w:t>2</w:t>
      </w:r>
      <w:r w:rsidR="00B96EBE" w:rsidRPr="009F44FF">
        <w:rPr>
          <w:lang w:val="lt-LT"/>
        </w:rPr>
        <w:t>4</w:t>
      </w:r>
      <w:r w:rsidRPr="009F44FF">
        <w:rPr>
          <w:lang w:val="lt-LT"/>
        </w:rPr>
        <w:t xml:space="preserve">. Renginio organizatorius, gavęs leidimą, privalo jį turėti renginio vietoje ir saugoti iki renginio pabaigos, prireikus pateikti policijos pareigūnams bei valdžios atstovams. Leidimo kopija ir papildomi dokumentai saugomi </w:t>
      </w:r>
      <w:r w:rsidR="00670F7F" w:rsidRPr="009F44FF">
        <w:rPr>
          <w:lang w:val="lt-LT"/>
        </w:rPr>
        <w:t xml:space="preserve">pas </w:t>
      </w:r>
      <w:r w:rsidR="00482F4A" w:rsidRPr="009F44FF">
        <w:rPr>
          <w:lang w:val="lt-LT"/>
        </w:rPr>
        <w:t>K</w:t>
      </w:r>
      <w:r w:rsidR="00670F7F" w:rsidRPr="009F44FF">
        <w:rPr>
          <w:lang w:val="lt-LT"/>
        </w:rPr>
        <w:t>oordinatorių.</w:t>
      </w:r>
    </w:p>
    <w:p w14:paraId="41498542" w14:textId="77777777" w:rsidR="00737A01" w:rsidRPr="009F44FF" w:rsidRDefault="00737A01" w:rsidP="00737A01">
      <w:pPr>
        <w:autoSpaceDE w:val="0"/>
        <w:autoSpaceDN w:val="0"/>
        <w:adjustRightInd w:val="0"/>
        <w:ind w:firstLine="709"/>
        <w:jc w:val="both"/>
        <w:rPr>
          <w:lang w:val="lt-LT"/>
        </w:rPr>
      </w:pPr>
      <w:r w:rsidRPr="0067116F">
        <w:rPr>
          <w:lang w:val="lt-LT"/>
        </w:rPr>
        <w:t>25. Jeigu po leidimo išdavimo atsiranda aplinkybės, nurodytos Tvarkos aprašo 20.4 papunktyje, ar paaiškėja, kad Renginio organizatorius pateikė</w:t>
      </w:r>
      <w:r w:rsidRPr="0067116F">
        <w:rPr>
          <w:shd w:val="clear" w:color="auto" w:fill="FFFFFF"/>
          <w:lang w:val="lt-LT"/>
        </w:rPr>
        <w:t xml:space="preserve"> neteisingus duomenis, ar kad vykstančio renginio metu nesilaiko derinančių institucijų nustatytų reikalavimų</w:t>
      </w:r>
      <w:r w:rsidRPr="0067116F">
        <w:rPr>
          <w:lang w:val="lt-LT"/>
        </w:rPr>
        <w:t xml:space="preserve">,  </w:t>
      </w:r>
      <w:r w:rsidRPr="009F44FF">
        <w:rPr>
          <w:lang w:val="lt-LT"/>
        </w:rPr>
        <w:t>Savivaldybės administracijos direktorius savo įsakymu panaikina leidimą organizuoti renginį. Renginio organizatorius raštu informuojamas apie leidimo organizuoti renginį panaikinimą.</w:t>
      </w:r>
    </w:p>
    <w:p w14:paraId="4A79AC3D" w14:textId="77777777" w:rsidR="0058184A" w:rsidRPr="009F44FF" w:rsidRDefault="0058184A" w:rsidP="00766F9C">
      <w:pPr>
        <w:pStyle w:val="Antrat1"/>
        <w:ind w:firstLine="709"/>
        <w:jc w:val="left"/>
        <w:rPr>
          <w:lang w:val="lt-LT"/>
        </w:rPr>
      </w:pPr>
    </w:p>
    <w:p w14:paraId="38D176DA" w14:textId="3FB39E41" w:rsidR="00E23AB9" w:rsidRPr="009F44FF" w:rsidRDefault="0058184A" w:rsidP="00766F9C">
      <w:pPr>
        <w:pStyle w:val="Antrat1"/>
        <w:ind w:firstLine="709"/>
        <w:rPr>
          <w:lang w:val="lt-LT"/>
        </w:rPr>
      </w:pPr>
      <w:r w:rsidRPr="009F44FF">
        <w:rPr>
          <w:lang w:val="lt-LT"/>
        </w:rPr>
        <w:t>V</w:t>
      </w:r>
      <w:r w:rsidR="002F47F3" w:rsidRPr="009F44FF">
        <w:rPr>
          <w:lang w:val="lt-LT"/>
        </w:rPr>
        <w:t>I</w:t>
      </w:r>
      <w:r w:rsidR="00E23AB9" w:rsidRPr="009F44FF">
        <w:rPr>
          <w:lang w:val="lt-LT"/>
        </w:rPr>
        <w:t xml:space="preserve"> SKYRIUS</w:t>
      </w:r>
    </w:p>
    <w:p w14:paraId="56C9691A" w14:textId="77777777" w:rsidR="0058184A" w:rsidRPr="009F44FF" w:rsidRDefault="0058184A" w:rsidP="00766F9C">
      <w:pPr>
        <w:pStyle w:val="Antrat1"/>
        <w:ind w:firstLine="709"/>
        <w:rPr>
          <w:lang w:val="lt-LT"/>
        </w:rPr>
      </w:pPr>
      <w:r w:rsidRPr="009F44FF">
        <w:rPr>
          <w:lang w:val="lt-LT"/>
        </w:rPr>
        <w:t>RENGINIŲ LAIKAS</w:t>
      </w:r>
    </w:p>
    <w:p w14:paraId="07D1F778" w14:textId="77777777" w:rsidR="0058184A" w:rsidRPr="009F44FF" w:rsidRDefault="0058184A" w:rsidP="00766F9C">
      <w:pPr>
        <w:autoSpaceDE w:val="0"/>
        <w:autoSpaceDN w:val="0"/>
        <w:adjustRightInd w:val="0"/>
        <w:ind w:firstLine="709"/>
        <w:jc w:val="center"/>
        <w:rPr>
          <w:b/>
          <w:bCs/>
          <w:lang w:val="lt-LT"/>
        </w:rPr>
      </w:pPr>
    </w:p>
    <w:p w14:paraId="1D0F7516" w14:textId="579141DD" w:rsidR="0058184A" w:rsidRPr="009F44FF" w:rsidRDefault="0058184A" w:rsidP="00766F9C">
      <w:pPr>
        <w:autoSpaceDE w:val="0"/>
        <w:autoSpaceDN w:val="0"/>
        <w:adjustRightInd w:val="0"/>
        <w:ind w:firstLine="709"/>
        <w:jc w:val="both"/>
        <w:rPr>
          <w:lang w:val="lt-LT"/>
        </w:rPr>
      </w:pPr>
      <w:r w:rsidRPr="009F44FF">
        <w:rPr>
          <w:lang w:val="lt-LT"/>
        </w:rPr>
        <w:t>2</w:t>
      </w:r>
      <w:r w:rsidR="00B96EBE" w:rsidRPr="009F44FF">
        <w:rPr>
          <w:lang w:val="lt-LT"/>
        </w:rPr>
        <w:t>6</w:t>
      </w:r>
      <w:r w:rsidRPr="009F44FF">
        <w:rPr>
          <w:lang w:val="lt-LT"/>
        </w:rPr>
        <w:t>. Vieši renginiai viešo naudojimo teritorijose gali vykti nuo 8</w:t>
      </w:r>
      <w:r w:rsidR="00B96EBE" w:rsidRPr="009F44FF">
        <w:rPr>
          <w:lang w:val="lt-LT"/>
        </w:rPr>
        <w:t>.00</w:t>
      </w:r>
      <w:r w:rsidRPr="009F44FF">
        <w:rPr>
          <w:lang w:val="lt-LT"/>
        </w:rPr>
        <w:t xml:space="preserve"> val. iki </w:t>
      </w:r>
      <w:r w:rsidR="007C1F83" w:rsidRPr="009F44FF">
        <w:rPr>
          <w:lang w:val="lt-LT"/>
        </w:rPr>
        <w:t>22</w:t>
      </w:r>
      <w:r w:rsidR="00B96EBE" w:rsidRPr="009F44FF">
        <w:rPr>
          <w:lang w:val="lt-LT"/>
        </w:rPr>
        <w:t>.00</w:t>
      </w:r>
      <w:r w:rsidR="007C1F83" w:rsidRPr="009F44FF">
        <w:rPr>
          <w:lang w:val="lt-LT"/>
        </w:rPr>
        <w:t xml:space="preserve"> </w:t>
      </w:r>
      <w:r w:rsidRPr="009F44FF">
        <w:rPr>
          <w:lang w:val="lt-LT"/>
        </w:rPr>
        <w:t>val.</w:t>
      </w:r>
      <w:r w:rsidR="00A95598" w:rsidRPr="009F44FF">
        <w:rPr>
          <w:lang w:val="lt-LT"/>
        </w:rPr>
        <w:t xml:space="preserve">, </w:t>
      </w:r>
      <w:r w:rsidRPr="009F44FF">
        <w:rPr>
          <w:lang w:val="lt-LT"/>
        </w:rPr>
        <w:t xml:space="preserve">o grojimas ir garso transliavimas – nuo </w:t>
      </w:r>
      <w:r w:rsidR="0040384E" w:rsidRPr="009F44FF">
        <w:rPr>
          <w:lang w:val="lt-LT"/>
        </w:rPr>
        <w:t>11</w:t>
      </w:r>
      <w:r w:rsidR="00B96EBE" w:rsidRPr="009F44FF">
        <w:rPr>
          <w:lang w:val="lt-LT"/>
        </w:rPr>
        <w:t>.00</w:t>
      </w:r>
      <w:r w:rsidRPr="009F44FF">
        <w:rPr>
          <w:lang w:val="lt-LT"/>
        </w:rPr>
        <w:t xml:space="preserve"> iki 22</w:t>
      </w:r>
      <w:r w:rsidR="00B96EBE" w:rsidRPr="009F44FF">
        <w:rPr>
          <w:lang w:val="lt-LT"/>
        </w:rPr>
        <w:t>.00</w:t>
      </w:r>
      <w:r w:rsidRPr="009F44FF">
        <w:rPr>
          <w:lang w:val="lt-LT"/>
        </w:rPr>
        <w:t xml:space="preserve"> val. </w:t>
      </w:r>
    </w:p>
    <w:p w14:paraId="23BC30E6" w14:textId="080C98D0" w:rsidR="00E45371" w:rsidRPr="00917011" w:rsidRDefault="00263FBD" w:rsidP="00E45371">
      <w:pPr>
        <w:autoSpaceDE w:val="0"/>
        <w:autoSpaceDN w:val="0"/>
        <w:adjustRightInd w:val="0"/>
        <w:ind w:firstLine="709"/>
        <w:jc w:val="both"/>
        <w:rPr>
          <w:color w:val="000000" w:themeColor="text1"/>
          <w:shd w:val="clear" w:color="auto" w:fill="FFFFFF"/>
          <w:lang w:val="lt-LT"/>
        </w:rPr>
      </w:pPr>
      <w:r w:rsidRPr="00917011">
        <w:rPr>
          <w:color w:val="000000" w:themeColor="text1"/>
          <w:shd w:val="clear" w:color="auto" w:fill="FFFFFF"/>
          <w:lang w:val="lt-LT"/>
        </w:rPr>
        <w:t>27. Renginių laikas ypatingais atvejais, kurie patvirtinti Savivaldybės administracijos direktoriaus įsakymu, gali būti pratęstas tik Savivaldybės administracijos direktoriaus įsakymu, tačiau renginys gali vykti ne ilgiau nei iki 2.00 val. nakties. </w:t>
      </w:r>
    </w:p>
    <w:p w14:paraId="664F28B8" w14:textId="77777777" w:rsidR="00263FBD" w:rsidRPr="009F44FF" w:rsidRDefault="00263FBD" w:rsidP="00E45371">
      <w:pPr>
        <w:autoSpaceDE w:val="0"/>
        <w:autoSpaceDN w:val="0"/>
        <w:adjustRightInd w:val="0"/>
        <w:ind w:firstLine="709"/>
        <w:jc w:val="both"/>
        <w:rPr>
          <w:lang w:val="lt-LT"/>
        </w:rPr>
      </w:pPr>
    </w:p>
    <w:p w14:paraId="1C006BC3" w14:textId="057B100B" w:rsidR="00E23AB9" w:rsidRPr="009F44FF" w:rsidRDefault="0058184A" w:rsidP="00766F9C">
      <w:pPr>
        <w:pStyle w:val="Antrat1"/>
        <w:ind w:firstLine="709"/>
        <w:rPr>
          <w:lang w:val="lt-LT"/>
        </w:rPr>
      </w:pPr>
      <w:r w:rsidRPr="009F44FF">
        <w:rPr>
          <w:lang w:val="lt-LT"/>
        </w:rPr>
        <w:t>VI</w:t>
      </w:r>
      <w:r w:rsidR="009A4252" w:rsidRPr="009F44FF">
        <w:rPr>
          <w:lang w:val="lt-LT"/>
        </w:rPr>
        <w:t>I</w:t>
      </w:r>
      <w:r w:rsidR="00E23AB9" w:rsidRPr="009F44FF">
        <w:rPr>
          <w:lang w:val="lt-LT"/>
        </w:rPr>
        <w:t xml:space="preserve"> SKYRIUS</w:t>
      </w:r>
    </w:p>
    <w:p w14:paraId="5732D0A2" w14:textId="77777777" w:rsidR="0058184A" w:rsidRPr="009F44FF" w:rsidRDefault="0058184A" w:rsidP="00766F9C">
      <w:pPr>
        <w:pStyle w:val="Antrat1"/>
        <w:ind w:firstLine="709"/>
        <w:rPr>
          <w:lang w:val="lt-LT"/>
        </w:rPr>
      </w:pPr>
      <w:r w:rsidRPr="009F44FF">
        <w:rPr>
          <w:lang w:val="lt-LT"/>
        </w:rPr>
        <w:t>RENGINIŲ VIETA</w:t>
      </w:r>
    </w:p>
    <w:p w14:paraId="537ACAEA" w14:textId="77777777" w:rsidR="0058184A" w:rsidRPr="009F44FF" w:rsidRDefault="0058184A" w:rsidP="00766F9C">
      <w:pPr>
        <w:autoSpaceDE w:val="0"/>
        <w:autoSpaceDN w:val="0"/>
        <w:adjustRightInd w:val="0"/>
        <w:ind w:firstLine="709"/>
        <w:jc w:val="center"/>
        <w:rPr>
          <w:b/>
          <w:bCs/>
          <w:lang w:val="lt-LT"/>
        </w:rPr>
      </w:pPr>
    </w:p>
    <w:p w14:paraId="28C75AB6" w14:textId="3A060B83" w:rsidR="0058184A" w:rsidRPr="009F44FF" w:rsidRDefault="0058184A" w:rsidP="00766F9C">
      <w:pPr>
        <w:autoSpaceDE w:val="0"/>
        <w:autoSpaceDN w:val="0"/>
        <w:adjustRightInd w:val="0"/>
        <w:ind w:firstLine="709"/>
        <w:jc w:val="both"/>
        <w:rPr>
          <w:lang w:val="lt-LT"/>
        </w:rPr>
      </w:pPr>
      <w:r w:rsidRPr="009F44FF">
        <w:rPr>
          <w:lang w:val="lt-LT"/>
        </w:rPr>
        <w:t>2</w:t>
      </w:r>
      <w:r w:rsidR="00B96EBE" w:rsidRPr="009F44FF">
        <w:rPr>
          <w:lang w:val="lt-LT"/>
        </w:rPr>
        <w:t>8</w:t>
      </w:r>
      <w:r w:rsidRPr="009F44FF">
        <w:rPr>
          <w:lang w:val="lt-LT"/>
        </w:rPr>
        <w:t>. Savivaldybės administracijos leidimo reikia renginiams</w:t>
      </w:r>
      <w:r w:rsidR="00687134" w:rsidRPr="009F44FF">
        <w:rPr>
          <w:lang w:val="lt-LT"/>
        </w:rPr>
        <w:t xml:space="preserve"> </w:t>
      </w:r>
      <w:bookmarkStart w:id="6" w:name="_Hlk79416097"/>
      <w:r w:rsidR="00C22282" w:rsidRPr="009F44FF">
        <w:rPr>
          <w:lang w:val="lt-LT"/>
        </w:rPr>
        <w:t xml:space="preserve">(išskyrus </w:t>
      </w:r>
      <w:r w:rsidR="00687134" w:rsidRPr="009F44FF">
        <w:rPr>
          <w:lang w:val="lt-LT"/>
        </w:rPr>
        <w:t>Tvarkos a</w:t>
      </w:r>
      <w:r w:rsidR="00C22282" w:rsidRPr="009F44FF">
        <w:rPr>
          <w:lang w:val="lt-LT"/>
        </w:rPr>
        <w:t xml:space="preserve">prašo </w:t>
      </w:r>
      <w:r w:rsidR="00687134" w:rsidRPr="009F44FF">
        <w:rPr>
          <w:lang w:val="lt-LT"/>
        </w:rPr>
        <w:t>III skyriuje aprašytus renginius)</w:t>
      </w:r>
      <w:r w:rsidR="00482F4A" w:rsidRPr="009F44FF">
        <w:rPr>
          <w:lang w:val="lt-LT"/>
        </w:rPr>
        <w:t>,</w:t>
      </w:r>
      <w:r w:rsidRPr="009F44FF">
        <w:rPr>
          <w:lang w:val="lt-LT"/>
        </w:rPr>
        <w:t xml:space="preserve"> </w:t>
      </w:r>
      <w:bookmarkEnd w:id="6"/>
      <w:r w:rsidRPr="009F44FF">
        <w:rPr>
          <w:lang w:val="lt-LT"/>
        </w:rPr>
        <w:t xml:space="preserve">organizuojamiems visose viešosiose </w:t>
      </w:r>
      <w:r w:rsidR="00482F4A" w:rsidRPr="009F44FF">
        <w:rPr>
          <w:lang w:val="lt-LT"/>
        </w:rPr>
        <w:t>S</w:t>
      </w:r>
      <w:r w:rsidRPr="009F44FF">
        <w:rPr>
          <w:lang w:val="lt-LT"/>
        </w:rPr>
        <w:t xml:space="preserve">avivaldybės vietose, taip pat ir renginiams specialiose, tam skirtose vietose (koncertams, </w:t>
      </w:r>
      <w:r w:rsidR="00482F4A" w:rsidRPr="009F44FF">
        <w:rPr>
          <w:lang w:val="lt-LT"/>
        </w:rPr>
        <w:t xml:space="preserve">sporto </w:t>
      </w:r>
      <w:r w:rsidRPr="009F44FF">
        <w:rPr>
          <w:lang w:val="lt-LT"/>
        </w:rPr>
        <w:t>varžyboms), jei renginio teritorijos ribos didesnės nei tos teritorijos valdytojo arba nuomotojo administruojamos ribos</w:t>
      </w:r>
      <w:r w:rsidR="009A4252" w:rsidRPr="009F44FF">
        <w:rPr>
          <w:lang w:val="lt-LT"/>
        </w:rPr>
        <w:t>.</w:t>
      </w:r>
    </w:p>
    <w:p w14:paraId="1EE6B273" w14:textId="6D16F96E" w:rsidR="001D5CB0" w:rsidRPr="009F44FF" w:rsidRDefault="001D5CB0" w:rsidP="00766F9C">
      <w:pPr>
        <w:pStyle w:val="Antrat1"/>
        <w:ind w:firstLine="709"/>
        <w:rPr>
          <w:lang w:val="lt-LT"/>
        </w:rPr>
      </w:pPr>
    </w:p>
    <w:p w14:paraId="256BD584" w14:textId="77777777" w:rsidR="00E2067B" w:rsidRPr="009F44FF" w:rsidRDefault="00E2067B" w:rsidP="00E2067B">
      <w:pPr>
        <w:rPr>
          <w:lang w:val="lt-LT"/>
        </w:rPr>
      </w:pPr>
    </w:p>
    <w:p w14:paraId="1358973C" w14:textId="2AC9A3CF" w:rsidR="00E23AB9" w:rsidRPr="009F44FF" w:rsidRDefault="0058184A" w:rsidP="00766F9C">
      <w:pPr>
        <w:pStyle w:val="Antrat1"/>
        <w:ind w:firstLine="709"/>
        <w:rPr>
          <w:lang w:val="lt-LT"/>
        </w:rPr>
      </w:pPr>
      <w:r w:rsidRPr="009F44FF">
        <w:rPr>
          <w:lang w:val="lt-LT"/>
        </w:rPr>
        <w:t>VII</w:t>
      </w:r>
      <w:r w:rsidR="009A4252" w:rsidRPr="009F44FF">
        <w:rPr>
          <w:lang w:val="lt-LT"/>
        </w:rPr>
        <w:t>I</w:t>
      </w:r>
      <w:r w:rsidR="00E23AB9" w:rsidRPr="009F44FF">
        <w:rPr>
          <w:lang w:val="lt-LT"/>
        </w:rPr>
        <w:t xml:space="preserve"> SKYRIUS</w:t>
      </w:r>
    </w:p>
    <w:p w14:paraId="48AE87C7" w14:textId="77777777" w:rsidR="0058184A" w:rsidRPr="009F44FF" w:rsidRDefault="0058184A" w:rsidP="00766F9C">
      <w:pPr>
        <w:pStyle w:val="Antrat1"/>
        <w:ind w:firstLine="709"/>
        <w:rPr>
          <w:lang w:val="lt-LT"/>
        </w:rPr>
      </w:pPr>
      <w:r w:rsidRPr="009F44FF">
        <w:rPr>
          <w:lang w:val="lt-LT"/>
        </w:rPr>
        <w:t xml:space="preserve"> REIKALAVIMAI RENGINIŲ ORGANIZATORIAMS</w:t>
      </w:r>
    </w:p>
    <w:p w14:paraId="6A9BB2DC" w14:textId="77777777" w:rsidR="0058184A" w:rsidRPr="009F44FF" w:rsidRDefault="0058184A" w:rsidP="00766F9C">
      <w:pPr>
        <w:ind w:firstLine="709"/>
        <w:rPr>
          <w:lang w:val="lt-LT"/>
        </w:rPr>
      </w:pPr>
    </w:p>
    <w:p w14:paraId="72298C64" w14:textId="0D14724E" w:rsidR="0058184A" w:rsidRPr="009F44FF" w:rsidRDefault="0058184A" w:rsidP="00766F9C">
      <w:pPr>
        <w:ind w:firstLine="709"/>
        <w:rPr>
          <w:lang w:val="lt-LT"/>
        </w:rPr>
      </w:pPr>
      <w:r w:rsidRPr="009F44FF">
        <w:rPr>
          <w:lang w:val="lt-LT"/>
        </w:rPr>
        <w:t>2</w:t>
      </w:r>
      <w:r w:rsidR="00687134" w:rsidRPr="009F44FF">
        <w:rPr>
          <w:lang w:val="lt-LT"/>
        </w:rPr>
        <w:t>9</w:t>
      </w:r>
      <w:r w:rsidRPr="009F44FF">
        <w:rPr>
          <w:lang w:val="lt-LT"/>
        </w:rPr>
        <w:t>. Rengini</w:t>
      </w:r>
      <w:r w:rsidR="0061531A" w:rsidRPr="009F44FF">
        <w:rPr>
          <w:lang w:val="lt-LT"/>
        </w:rPr>
        <w:t>o</w:t>
      </w:r>
      <w:r w:rsidRPr="009F44FF">
        <w:rPr>
          <w:lang w:val="lt-LT"/>
        </w:rPr>
        <w:t xml:space="preserve"> organizatorius privalo:</w:t>
      </w:r>
    </w:p>
    <w:p w14:paraId="3EFBDCCD" w14:textId="59E14319" w:rsidR="0058184A" w:rsidRPr="009F44FF" w:rsidRDefault="0058184A" w:rsidP="00766F9C">
      <w:pPr>
        <w:tabs>
          <w:tab w:val="left" w:pos="1418"/>
        </w:tabs>
        <w:ind w:firstLine="709"/>
        <w:jc w:val="both"/>
        <w:rPr>
          <w:lang w:val="lt-LT"/>
        </w:rPr>
      </w:pPr>
      <w:r w:rsidRPr="009F44FF">
        <w:rPr>
          <w:lang w:val="lt-LT"/>
        </w:rPr>
        <w:t>2</w:t>
      </w:r>
      <w:r w:rsidR="00687134" w:rsidRPr="009F44FF">
        <w:rPr>
          <w:lang w:val="lt-LT"/>
        </w:rPr>
        <w:t>9</w:t>
      </w:r>
      <w:r w:rsidRPr="009F44FF">
        <w:rPr>
          <w:lang w:val="lt-LT"/>
        </w:rPr>
        <w:t xml:space="preserve">.1. </w:t>
      </w:r>
      <w:r w:rsidR="0061531A" w:rsidRPr="009F44FF">
        <w:rPr>
          <w:lang w:val="lt-LT"/>
        </w:rPr>
        <w:t>r</w:t>
      </w:r>
      <w:r w:rsidRPr="009F44FF">
        <w:rPr>
          <w:lang w:val="lt-LT"/>
        </w:rPr>
        <w:t xml:space="preserve">enginį suderinti su </w:t>
      </w:r>
      <w:r w:rsidR="00344D6A" w:rsidRPr="009F44FF">
        <w:rPr>
          <w:lang w:val="lt-LT"/>
        </w:rPr>
        <w:t>visomis</w:t>
      </w:r>
      <w:r w:rsidRPr="009F44FF">
        <w:rPr>
          <w:lang w:val="lt-LT"/>
        </w:rPr>
        <w:t xml:space="preserve"> Savivaldybės administracijos direktoriaus įsakyme nurodytomis žinybomis</w:t>
      </w:r>
      <w:r w:rsidR="0061531A" w:rsidRPr="009F44FF">
        <w:rPr>
          <w:lang w:val="lt-LT"/>
        </w:rPr>
        <w:t>;</w:t>
      </w:r>
      <w:r w:rsidRPr="009F44FF">
        <w:rPr>
          <w:lang w:val="lt-LT"/>
        </w:rPr>
        <w:t xml:space="preserve"> </w:t>
      </w:r>
    </w:p>
    <w:p w14:paraId="5F5283B4" w14:textId="31D809B3"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 xml:space="preserve">.2. </w:t>
      </w:r>
      <w:r w:rsidR="0061531A" w:rsidRPr="009F44FF">
        <w:rPr>
          <w:lang w:val="lt-LT"/>
        </w:rPr>
        <w:t>u</w:t>
      </w:r>
      <w:r w:rsidRPr="009F44FF">
        <w:rPr>
          <w:lang w:val="lt-LT"/>
        </w:rPr>
        <w:t>žtikrinti žmonių bei renginyje naudojamo turto saugumą:</w:t>
      </w:r>
    </w:p>
    <w:p w14:paraId="7B938B6B" w14:textId="0462E795" w:rsidR="0058184A" w:rsidRPr="009F44FF" w:rsidRDefault="0058184A" w:rsidP="00766F9C">
      <w:pPr>
        <w:pStyle w:val="prastasiniatinklio"/>
        <w:shd w:val="clear" w:color="auto" w:fill="FFFFFF"/>
        <w:spacing w:before="45" w:beforeAutospacing="0" w:after="45" w:afterAutospacing="0" w:line="240" w:lineRule="atLeast"/>
        <w:ind w:firstLine="709"/>
        <w:jc w:val="both"/>
      </w:pPr>
      <w:r w:rsidRPr="009F44FF">
        <w:t>2</w:t>
      </w:r>
      <w:r w:rsidR="00687134" w:rsidRPr="009F44FF">
        <w:t>9</w:t>
      </w:r>
      <w:r w:rsidRPr="009F44FF">
        <w:t>.2.1. savo ar saugos tarnybų pajėgomis palaikyti viešąją tvarką ir prižiūrėti renginio teritoriją, kad į ją nebūtų įnešti ginklai, pirotechninės priemonės ir kiti daiktai, kuriais gali būti sužaloti žmonės, psichoaktyvios medžiagos ir alkoholis, nebūtų įleidžiami neblaivūs ar nuo psichoaktyvių medžiagų apsvaigę asmenys, suteikti visokeriopą pagalbą tarnyboms</w:t>
      </w:r>
      <w:r w:rsidR="0061531A" w:rsidRPr="009F44FF">
        <w:t>,</w:t>
      </w:r>
      <w:r w:rsidRPr="009F44FF">
        <w:t xml:space="preserve"> užtikrinančioms viešąją tvarką renginiuose</w:t>
      </w:r>
      <w:r w:rsidR="00B80187" w:rsidRPr="009F44FF">
        <w:t>;</w:t>
      </w:r>
    </w:p>
    <w:p w14:paraId="665891D0" w14:textId="17F92E1E" w:rsidR="0058184A" w:rsidRPr="009F44FF" w:rsidRDefault="0058184A" w:rsidP="00766F9C">
      <w:pPr>
        <w:pStyle w:val="prastasiniatinklio"/>
        <w:shd w:val="clear" w:color="auto" w:fill="FFFFFF"/>
        <w:spacing w:before="45" w:beforeAutospacing="0" w:after="45" w:afterAutospacing="0" w:line="240" w:lineRule="atLeast"/>
        <w:ind w:firstLine="709"/>
        <w:jc w:val="both"/>
      </w:pPr>
      <w:r w:rsidRPr="009F44FF">
        <w:t>2</w:t>
      </w:r>
      <w:r w:rsidR="00687134" w:rsidRPr="009F44FF">
        <w:t>9</w:t>
      </w:r>
      <w:r w:rsidRPr="009F44FF">
        <w:t>.2.2. suderinti su policija saugumo užtikrinimo planą, numatantį saugumo užtikrinimo būdus ir priemones, suderintus organizatorių ir policijos veiksmus;</w:t>
      </w:r>
    </w:p>
    <w:p w14:paraId="6EDEC1D6" w14:textId="32C10D50"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 xml:space="preserve">.2.3. </w:t>
      </w:r>
      <w:r w:rsidR="0061531A" w:rsidRPr="009F44FF">
        <w:rPr>
          <w:lang w:val="lt-LT"/>
        </w:rPr>
        <w:t xml:space="preserve">organizuojant didelius </w:t>
      </w:r>
      <w:r w:rsidRPr="009F44FF">
        <w:rPr>
          <w:lang w:val="lt-LT"/>
        </w:rPr>
        <w:t>(</w:t>
      </w:r>
      <w:r w:rsidR="0061531A" w:rsidRPr="009F44FF">
        <w:rPr>
          <w:lang w:val="lt-LT"/>
        </w:rPr>
        <w:t>masinius</w:t>
      </w:r>
      <w:r w:rsidRPr="009F44FF">
        <w:rPr>
          <w:lang w:val="lt-LT"/>
        </w:rPr>
        <w:t xml:space="preserve">) </w:t>
      </w:r>
      <w:r w:rsidR="0061531A" w:rsidRPr="009F44FF">
        <w:rPr>
          <w:lang w:val="lt-LT"/>
        </w:rPr>
        <w:t>komercinius renginius</w:t>
      </w:r>
      <w:r w:rsidRPr="009F44FF">
        <w:rPr>
          <w:lang w:val="lt-LT"/>
        </w:rPr>
        <w:t xml:space="preserve"> visais atvejais sudaryti sutartis su saugos tarnybomis arba policija dėl viešosios tvarkos palaikymo ir renginio saugumo užtikrinimo</w:t>
      </w:r>
      <w:r w:rsidR="0061531A" w:rsidRPr="009F44FF">
        <w:rPr>
          <w:lang w:val="lt-LT"/>
        </w:rPr>
        <w:t>;</w:t>
      </w:r>
    </w:p>
    <w:p w14:paraId="26E6E039" w14:textId="594BA64B" w:rsidR="0058184A" w:rsidRPr="009F44FF" w:rsidRDefault="0058184A" w:rsidP="000A5181">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 xml:space="preserve">.3. </w:t>
      </w:r>
      <w:r w:rsidR="0061531A" w:rsidRPr="009F44FF">
        <w:rPr>
          <w:lang w:val="lt-LT"/>
        </w:rPr>
        <w:t>p</w:t>
      </w:r>
      <w:r w:rsidRPr="009F44FF">
        <w:rPr>
          <w:lang w:val="lt-LT"/>
        </w:rPr>
        <w:t>alaikyti švarą ir tvarką</w:t>
      </w:r>
      <w:r w:rsidR="00700ACB" w:rsidRPr="009F44FF">
        <w:rPr>
          <w:lang w:val="lt-LT"/>
        </w:rPr>
        <w:t xml:space="preserve"> laikantis</w:t>
      </w:r>
      <w:r w:rsidR="008258B5" w:rsidRPr="009F44FF">
        <w:rPr>
          <w:lang w:val="lt-LT"/>
        </w:rPr>
        <w:t xml:space="preserve"> </w:t>
      </w:r>
      <w:r w:rsidR="00C34625" w:rsidRPr="009F44FF">
        <w:rPr>
          <w:lang w:val="lt-LT"/>
        </w:rPr>
        <w:t>S</w:t>
      </w:r>
      <w:r w:rsidR="000A5181" w:rsidRPr="009F44FF">
        <w:rPr>
          <w:lang w:val="lt-LT"/>
        </w:rPr>
        <w:t>avivaldybės tarybos patvirtintų Neringos savivaldybės tvarkymo ir švaros taisyklių;</w:t>
      </w:r>
    </w:p>
    <w:p w14:paraId="0234B976" w14:textId="55EE9182"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4.</w:t>
      </w:r>
      <w:r w:rsidRPr="009F44FF">
        <w:rPr>
          <w:lang w:val="lt-LT"/>
        </w:rPr>
        <w:t xml:space="preserve"> ilgesnių kaip 2 val. ir renginių su lauko prekyba vietas </w:t>
      </w:r>
      <w:r w:rsidR="0061531A" w:rsidRPr="009F44FF">
        <w:rPr>
          <w:lang w:val="lt-LT"/>
        </w:rPr>
        <w:t xml:space="preserve">pagal numatomą dalyvių ar žiūrovų skaičių </w:t>
      </w:r>
      <w:r w:rsidRPr="009F44FF">
        <w:rPr>
          <w:lang w:val="lt-LT"/>
        </w:rPr>
        <w:t>aprūpinti reikalingu kiekiu lauko tualetų (ne mažiau kaip 1 tualetas 100 žmonių);</w:t>
      </w:r>
    </w:p>
    <w:p w14:paraId="3BBB93AC" w14:textId="3C510F8E"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5.</w:t>
      </w:r>
      <w:r w:rsidRPr="009F44FF">
        <w:rPr>
          <w:lang w:val="lt-LT"/>
        </w:rPr>
        <w:t xml:space="preserve"> užtikrinti, kad renginiuose, kurie skirti vaikams ir jaunimui iki 18 metų, nebūtų prekiaujama alkoholiniais gėrimais ir jie nebūtų vartojami; </w:t>
      </w:r>
      <w:r w:rsidR="0061531A" w:rsidRPr="009F44FF">
        <w:rPr>
          <w:lang w:val="lt-LT"/>
        </w:rPr>
        <w:t xml:space="preserve"> </w:t>
      </w:r>
    </w:p>
    <w:p w14:paraId="261D02FB" w14:textId="69272D8A"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6.</w:t>
      </w:r>
      <w:r w:rsidRPr="009F44FF">
        <w:rPr>
          <w:lang w:val="lt-LT"/>
        </w:rPr>
        <w:t xml:space="preserve"> renginių metu neviršyti Savivaldybės tarybos nustatytų triukšmo lygio rodiklių </w:t>
      </w:r>
      <w:r w:rsidR="0061531A" w:rsidRPr="009F44FF">
        <w:rPr>
          <w:lang w:val="lt-LT"/>
        </w:rPr>
        <w:t>S</w:t>
      </w:r>
      <w:r w:rsidRPr="009F44FF">
        <w:rPr>
          <w:lang w:val="lt-LT"/>
        </w:rPr>
        <w:t>avivaldybės teritorijoje</w:t>
      </w:r>
      <w:r w:rsidR="00CD5577" w:rsidRPr="009F44FF">
        <w:rPr>
          <w:lang w:val="lt-LT"/>
        </w:rPr>
        <w:t>;</w:t>
      </w:r>
    </w:p>
    <w:p w14:paraId="42082B54" w14:textId="1C5E30FD" w:rsidR="00CD5577" w:rsidRPr="009F44FF" w:rsidRDefault="00CD5577" w:rsidP="00766F9C">
      <w:pPr>
        <w:tabs>
          <w:tab w:val="left" w:pos="1418"/>
        </w:tabs>
        <w:suppressAutoHyphens/>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7. užtikrinti, kad renginyje nebūtų naudojami</w:t>
      </w:r>
      <w:r w:rsidRPr="009F44FF">
        <w:rPr>
          <w:lang w:val="lt-LT"/>
        </w:rPr>
        <w:t xml:space="preserve"> vienkartini</w:t>
      </w:r>
      <w:r w:rsidR="000A5181" w:rsidRPr="009F44FF">
        <w:rPr>
          <w:lang w:val="lt-LT"/>
        </w:rPr>
        <w:t>ai</w:t>
      </w:r>
      <w:r w:rsidRPr="009F44FF">
        <w:rPr>
          <w:lang w:val="lt-LT"/>
        </w:rPr>
        <w:t xml:space="preserve"> plastikini</w:t>
      </w:r>
      <w:r w:rsidR="000A5181" w:rsidRPr="009F44FF">
        <w:rPr>
          <w:lang w:val="lt-LT"/>
        </w:rPr>
        <w:t>ai</w:t>
      </w:r>
      <w:r w:rsidRPr="009F44FF">
        <w:rPr>
          <w:lang w:val="lt-LT"/>
        </w:rPr>
        <w:t xml:space="preserve"> gamini</w:t>
      </w:r>
      <w:r w:rsidR="000A5181" w:rsidRPr="009F44FF">
        <w:rPr>
          <w:lang w:val="lt-LT"/>
        </w:rPr>
        <w:t>ai</w:t>
      </w:r>
      <w:r w:rsidRPr="009F44FF">
        <w:rPr>
          <w:lang w:val="lt-LT"/>
        </w:rPr>
        <w:t>.</w:t>
      </w:r>
      <w:r w:rsidRPr="009F44FF">
        <w:rPr>
          <w:color w:val="FF0000"/>
          <w:lang w:val="lt-LT"/>
        </w:rPr>
        <w:t xml:space="preserve"> </w:t>
      </w:r>
      <w:r w:rsidR="008E61FD" w:rsidRPr="009F44FF">
        <w:rPr>
          <w:lang w:val="lt-LT"/>
        </w:rPr>
        <w:t>R</w:t>
      </w:r>
      <w:r w:rsidRPr="009F44FF">
        <w:rPr>
          <w:lang w:val="lt-LT"/>
        </w:rPr>
        <w:t xml:space="preserve">enginių viešinimo priemonėse </w:t>
      </w:r>
      <w:r w:rsidR="008E61FD" w:rsidRPr="009F44FF">
        <w:rPr>
          <w:lang w:val="lt-LT"/>
        </w:rPr>
        <w:t xml:space="preserve">siūloma </w:t>
      </w:r>
      <w:r w:rsidRPr="009F44FF">
        <w:rPr>
          <w:lang w:val="lt-LT"/>
        </w:rPr>
        <w:t>naudoti iniciatyvos „NE plastiko bangai“ logotipą</w:t>
      </w:r>
      <w:r w:rsidR="0061531A" w:rsidRPr="009F44FF">
        <w:rPr>
          <w:lang w:val="lt-LT"/>
        </w:rPr>
        <w:t>;</w:t>
      </w:r>
    </w:p>
    <w:p w14:paraId="44B9B923" w14:textId="1EB4C633" w:rsidR="006F05C3" w:rsidRPr="009F44FF" w:rsidRDefault="006F05C3" w:rsidP="006F05C3">
      <w:pPr>
        <w:tabs>
          <w:tab w:val="left" w:pos="1134"/>
          <w:tab w:val="left" w:pos="1276"/>
        </w:tabs>
        <w:ind w:firstLine="709"/>
        <w:jc w:val="both"/>
        <w:rPr>
          <w:lang w:val="lt-LT"/>
        </w:rPr>
      </w:pPr>
      <w:r w:rsidRPr="009F44FF">
        <w:rPr>
          <w:lang w:val="lt-LT" w:bidi="he-IL"/>
        </w:rPr>
        <w:t>2</w:t>
      </w:r>
      <w:r w:rsidR="00687134" w:rsidRPr="009F44FF">
        <w:rPr>
          <w:lang w:val="lt-LT" w:bidi="he-IL"/>
        </w:rPr>
        <w:t>9</w:t>
      </w:r>
      <w:r w:rsidRPr="009F44FF">
        <w:rPr>
          <w:lang w:val="lt-LT" w:bidi="he-IL"/>
        </w:rPr>
        <w:t>.</w:t>
      </w:r>
      <w:r w:rsidR="000A5181" w:rsidRPr="009F44FF">
        <w:rPr>
          <w:lang w:val="lt-LT" w:bidi="he-IL"/>
        </w:rPr>
        <w:t>8</w:t>
      </w:r>
      <w:r w:rsidRPr="009F44FF">
        <w:rPr>
          <w:lang w:val="lt-LT" w:bidi="he-IL"/>
        </w:rPr>
        <w:t xml:space="preserve">. </w:t>
      </w:r>
      <w:r w:rsidR="0061531A" w:rsidRPr="009F44FF">
        <w:rPr>
          <w:lang w:val="lt-LT"/>
        </w:rPr>
        <w:t>j</w:t>
      </w:r>
      <w:r w:rsidRPr="009F44FF">
        <w:rPr>
          <w:lang w:val="lt-LT"/>
        </w:rPr>
        <w:t>eigu renginyje leidžiama prekiauti alkoholiniais gėrimais, užtikrinti, kad:</w:t>
      </w:r>
    </w:p>
    <w:p w14:paraId="240050C7" w14:textId="18245D4F" w:rsidR="006F05C3" w:rsidRPr="009F44FF" w:rsidRDefault="006F05C3" w:rsidP="006F05C3">
      <w:pPr>
        <w:tabs>
          <w:tab w:val="left" w:pos="1134"/>
          <w:tab w:val="left" w:pos="1276"/>
        </w:tabs>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8</w:t>
      </w:r>
      <w:r w:rsidRPr="009F44FF">
        <w:rPr>
          <w:lang w:val="lt-LT"/>
        </w:rPr>
        <w:t>.1. prekyba alkoholiniais gėrimais vyk</w:t>
      </w:r>
      <w:r w:rsidR="009A4252" w:rsidRPr="009F44FF">
        <w:rPr>
          <w:lang w:val="lt-LT"/>
        </w:rPr>
        <w:t>tų</w:t>
      </w:r>
      <w:r w:rsidRPr="009F44FF">
        <w:rPr>
          <w:lang w:val="lt-LT"/>
        </w:rPr>
        <w:t xml:space="preserve"> tam tikroje apibrėžtoje teritorijoje;</w:t>
      </w:r>
    </w:p>
    <w:p w14:paraId="65E95DA0" w14:textId="4947E4A8" w:rsidR="006F05C3" w:rsidRPr="009F44FF" w:rsidRDefault="006F05C3" w:rsidP="006F05C3">
      <w:pPr>
        <w:tabs>
          <w:tab w:val="left" w:pos="1134"/>
          <w:tab w:val="left" w:pos="1276"/>
        </w:tabs>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8</w:t>
      </w:r>
      <w:r w:rsidRPr="009F44FF">
        <w:rPr>
          <w:lang w:val="lt-LT"/>
        </w:rPr>
        <w:t xml:space="preserve">.2. prekyba alkoholiniais gėrimais </w:t>
      </w:r>
      <w:r w:rsidR="009A4252" w:rsidRPr="009F44FF">
        <w:rPr>
          <w:lang w:val="lt-LT"/>
        </w:rPr>
        <w:t xml:space="preserve">būtų </w:t>
      </w:r>
      <w:r w:rsidRPr="009F44FF">
        <w:rPr>
          <w:lang w:val="lt-LT"/>
        </w:rPr>
        <w:t>nutraukta likus ne mažiau kaip 30 min. iki renginio pabaigos</w:t>
      </w:r>
      <w:r w:rsidR="0061531A" w:rsidRPr="009F44FF">
        <w:rPr>
          <w:lang w:val="lt-LT"/>
        </w:rPr>
        <w:t>;</w:t>
      </w:r>
    </w:p>
    <w:p w14:paraId="4E730EAE" w14:textId="54218045" w:rsidR="0058184A" w:rsidRPr="009F44FF" w:rsidRDefault="0058184A" w:rsidP="00766F9C">
      <w:pPr>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 xml:space="preserve">. </w:t>
      </w:r>
      <w:r w:rsidR="0061531A" w:rsidRPr="009F44FF">
        <w:rPr>
          <w:lang w:val="lt-LT"/>
        </w:rPr>
        <w:t>t</w:t>
      </w:r>
      <w:r w:rsidRPr="009F44FF">
        <w:rPr>
          <w:lang w:val="lt-LT"/>
        </w:rPr>
        <w:t xml:space="preserve">urėti reikiamus leidimus, derinimus ar kitus dokumentus renginyje numatomai veiklai: </w:t>
      </w:r>
    </w:p>
    <w:p w14:paraId="2F0708E5" w14:textId="3D5BE15B"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 xml:space="preserve">.1. planuojant </w:t>
      </w:r>
      <w:r w:rsidR="00111C45" w:rsidRPr="00917011">
        <w:rPr>
          <w:color w:val="000000" w:themeColor="text1"/>
          <w:lang w:val="lt-LT"/>
        </w:rPr>
        <w:t>renginio įrangą</w:t>
      </w:r>
      <w:r w:rsidR="00917011">
        <w:rPr>
          <w:color w:val="000000" w:themeColor="text1"/>
          <w:lang w:val="lt-LT"/>
        </w:rPr>
        <w:t xml:space="preserve"> </w:t>
      </w:r>
      <w:r w:rsidRPr="009F44FF">
        <w:rPr>
          <w:lang w:val="lt-LT"/>
        </w:rPr>
        <w:t>– parengti jų išdėstymo renginio vietoje schemą ir suderinti ją su Klaipėdos apskrities priešgaisrine gelbėjimo valdyba</w:t>
      </w:r>
      <w:r w:rsidR="00E055E4" w:rsidRPr="009F44FF">
        <w:rPr>
          <w:lang w:val="lt-LT"/>
        </w:rPr>
        <w:t>,</w:t>
      </w:r>
      <w:r w:rsidRPr="009F44FF">
        <w:rPr>
          <w:lang w:val="lt-LT"/>
        </w:rPr>
        <w:t xml:space="preserve"> Kuršių nerijos nacionalinio parko direkcija ir Savivaldybės administracijos Architektūros</w:t>
      </w:r>
      <w:r w:rsidR="0061531A" w:rsidRPr="009F44FF">
        <w:rPr>
          <w:lang w:val="lt-LT"/>
        </w:rPr>
        <w:t xml:space="preserve"> ir teritorijų planavimo</w:t>
      </w:r>
      <w:r w:rsidRPr="009F44FF">
        <w:rPr>
          <w:lang w:val="lt-LT"/>
        </w:rPr>
        <w:t xml:space="preserve"> skyriumi; </w:t>
      </w:r>
    </w:p>
    <w:p w14:paraId="3BED114F" w14:textId="13E9DF9B"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00AB206A" w:rsidRPr="009F44FF">
        <w:rPr>
          <w:lang w:val="lt-LT"/>
        </w:rPr>
        <w:t>.</w:t>
      </w:r>
      <w:r w:rsidR="000A5181" w:rsidRPr="009F44FF">
        <w:rPr>
          <w:lang w:val="lt-LT"/>
        </w:rPr>
        <w:t>9</w:t>
      </w:r>
      <w:r w:rsidRPr="009F44FF">
        <w:rPr>
          <w:lang w:val="lt-LT"/>
        </w:rPr>
        <w:t>.2. miško teritorijoje numatomus renginius derinti su V</w:t>
      </w:r>
      <w:r w:rsidR="0061531A" w:rsidRPr="009F44FF">
        <w:rPr>
          <w:lang w:val="lt-LT"/>
        </w:rPr>
        <w:t>alstybės įmonės</w:t>
      </w:r>
      <w:r w:rsidRPr="009F44FF">
        <w:rPr>
          <w:lang w:val="lt-LT"/>
        </w:rPr>
        <w:t xml:space="preserve"> </w:t>
      </w:r>
      <w:r w:rsidR="00E055E4" w:rsidRPr="009F44FF">
        <w:rPr>
          <w:lang w:val="lt-LT"/>
        </w:rPr>
        <w:t>Valstybinių miškų urėdijos</w:t>
      </w:r>
      <w:r w:rsidR="003A0386" w:rsidRPr="009F44FF">
        <w:rPr>
          <w:lang w:val="lt-LT"/>
        </w:rPr>
        <w:t xml:space="preserve"> Kretingos padaliniu </w:t>
      </w:r>
      <w:r w:rsidRPr="009F44FF">
        <w:rPr>
          <w:lang w:val="lt-LT"/>
        </w:rPr>
        <w:t>ir Savivaldybės administracijos atsakingais darbuotojais;</w:t>
      </w:r>
    </w:p>
    <w:p w14:paraId="10BDCE8E" w14:textId="4D687E2A" w:rsidR="003717E3" w:rsidRPr="009F44FF" w:rsidRDefault="00AB206A" w:rsidP="00766F9C">
      <w:pPr>
        <w:autoSpaceDE w:val="0"/>
        <w:autoSpaceDN w:val="0"/>
        <w:adjustRightInd w:val="0"/>
        <w:ind w:firstLine="709"/>
        <w:jc w:val="both"/>
        <w:rPr>
          <w:lang w:val="lt-LT"/>
        </w:rPr>
      </w:pPr>
      <w:r w:rsidRPr="009F44FF">
        <w:rPr>
          <w:lang w:val="lt-LT"/>
        </w:rPr>
        <w:t>2</w:t>
      </w:r>
      <w:r w:rsidR="00687134" w:rsidRPr="009F44FF">
        <w:rPr>
          <w:lang w:val="lt-LT"/>
        </w:rPr>
        <w:t>9</w:t>
      </w:r>
      <w:r w:rsidR="0058184A" w:rsidRPr="009F44FF">
        <w:rPr>
          <w:lang w:val="lt-LT"/>
        </w:rPr>
        <w:t>.</w:t>
      </w:r>
      <w:r w:rsidR="000A5181" w:rsidRPr="009F44FF">
        <w:rPr>
          <w:lang w:val="lt-LT"/>
        </w:rPr>
        <w:t>9</w:t>
      </w:r>
      <w:r w:rsidR="0058184A" w:rsidRPr="009F44FF">
        <w:rPr>
          <w:lang w:val="lt-LT"/>
        </w:rPr>
        <w:t>.3. krašto kelyje Smiltynė</w:t>
      </w:r>
      <w:r w:rsidR="003717E3" w:rsidRPr="009F44FF">
        <w:rPr>
          <w:lang w:val="lt-LT"/>
        </w:rPr>
        <w:t>–</w:t>
      </w:r>
      <w:r w:rsidR="0058184A" w:rsidRPr="009F44FF">
        <w:rPr>
          <w:lang w:val="lt-LT"/>
        </w:rPr>
        <w:t xml:space="preserve">Nida numatomus renginius derinti su </w:t>
      </w:r>
      <w:r w:rsidR="00CF4F72" w:rsidRPr="009F44FF">
        <w:rPr>
          <w:lang w:val="lt-LT"/>
        </w:rPr>
        <w:t>Lietuvos automobilių kelių direkcijos prie Susisiekimo ministerijos</w:t>
      </w:r>
      <w:r w:rsidR="00E055E4" w:rsidRPr="009F44FF">
        <w:rPr>
          <w:lang w:val="lt-LT"/>
        </w:rPr>
        <w:t xml:space="preserve"> </w:t>
      </w:r>
      <w:r w:rsidR="0058184A" w:rsidRPr="009F44FF">
        <w:rPr>
          <w:lang w:val="lt-LT"/>
        </w:rPr>
        <w:t>atsakingais darbuotojais;</w:t>
      </w:r>
    </w:p>
    <w:p w14:paraId="5CA9E2AB" w14:textId="3CBCFAE8" w:rsidR="0058184A" w:rsidRPr="009F44FF" w:rsidRDefault="0058184A" w:rsidP="00766F9C">
      <w:pPr>
        <w:ind w:firstLine="709"/>
        <w:jc w:val="both"/>
        <w:rPr>
          <w:lang w:val="lt-LT"/>
        </w:rPr>
      </w:pPr>
      <w:r w:rsidRPr="009F44FF">
        <w:rPr>
          <w:lang w:val="lt-LT"/>
        </w:rPr>
        <w:t>2</w:t>
      </w:r>
      <w:r w:rsidR="00687134" w:rsidRPr="009F44FF">
        <w:rPr>
          <w:lang w:val="lt-LT"/>
        </w:rPr>
        <w:t>9</w:t>
      </w:r>
      <w:r w:rsidR="00AB206A" w:rsidRPr="009F44FF">
        <w:rPr>
          <w:lang w:val="lt-LT"/>
        </w:rPr>
        <w:t>.</w:t>
      </w:r>
      <w:r w:rsidR="000A5181" w:rsidRPr="009F44FF">
        <w:rPr>
          <w:lang w:val="lt-LT"/>
        </w:rPr>
        <w:t>9</w:t>
      </w:r>
      <w:r w:rsidRPr="009F44FF">
        <w:rPr>
          <w:lang w:val="lt-LT"/>
        </w:rPr>
        <w:t>.4. pasiruošimo renginiui ir renginio metu numatomus eismo apribojimus ar nukreipimus derinti su policija;</w:t>
      </w:r>
    </w:p>
    <w:p w14:paraId="7C69A617" w14:textId="470A75DF"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.5.</w:t>
      </w:r>
      <w:r w:rsidRPr="009F44FF">
        <w:rPr>
          <w:color w:val="FF0000"/>
          <w:lang w:val="lt-LT"/>
        </w:rPr>
        <w:t xml:space="preserve"> </w:t>
      </w:r>
      <w:r w:rsidRPr="009F44FF">
        <w:rPr>
          <w:lang w:val="lt-LT"/>
        </w:rPr>
        <w:t xml:space="preserve">jeigu prekyba renginio metu leista </w:t>
      </w:r>
      <w:r w:rsidR="00672BE6" w:rsidRPr="009F44FF">
        <w:rPr>
          <w:lang w:val="lt-LT"/>
        </w:rPr>
        <w:t>Renginio o</w:t>
      </w:r>
      <w:r w:rsidRPr="009F44FF">
        <w:rPr>
          <w:lang w:val="lt-LT"/>
        </w:rPr>
        <w:t>rganizatori</w:t>
      </w:r>
      <w:r w:rsidR="00672BE6" w:rsidRPr="009F44FF">
        <w:rPr>
          <w:lang w:val="lt-LT"/>
        </w:rPr>
        <w:t>ui</w:t>
      </w:r>
      <w:r w:rsidRPr="009F44FF">
        <w:rPr>
          <w:lang w:val="lt-LT"/>
        </w:rPr>
        <w:t xml:space="preserve"> prašant – užtikrinti, kad prekiaujantys </w:t>
      </w:r>
      <w:r w:rsidR="00672BE6" w:rsidRPr="009F44FF">
        <w:rPr>
          <w:lang w:val="lt-LT"/>
        </w:rPr>
        <w:t xml:space="preserve">asmenys </w:t>
      </w:r>
      <w:r w:rsidRPr="009F44FF">
        <w:rPr>
          <w:lang w:val="lt-LT"/>
        </w:rPr>
        <w:t>turėtų reikiamus leidimus;</w:t>
      </w:r>
    </w:p>
    <w:p w14:paraId="7C15B6BD" w14:textId="252F1C69" w:rsidR="00B17939"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A5181" w:rsidRPr="009F44FF">
        <w:rPr>
          <w:lang w:val="lt-LT"/>
        </w:rPr>
        <w:t>9</w:t>
      </w:r>
      <w:r w:rsidRPr="009F44FF">
        <w:rPr>
          <w:lang w:val="lt-LT"/>
        </w:rPr>
        <w:t>.6. jei renginio metu bus prekiaujama maisto produktais arba jie bus dalijami</w:t>
      </w:r>
      <w:r w:rsidR="002E7751" w:rsidRPr="009F44FF">
        <w:rPr>
          <w:lang w:val="lt-LT"/>
        </w:rPr>
        <w:t xml:space="preserve"> –  turėti Valstybinės maisto ir veterinarijos tarnybos leidimą</w:t>
      </w:r>
      <w:r w:rsidRPr="009F44FF">
        <w:rPr>
          <w:lang w:val="lt-LT"/>
        </w:rPr>
        <w:t xml:space="preserve">, </w:t>
      </w:r>
      <w:r w:rsidR="002E7751" w:rsidRPr="009F44FF">
        <w:rPr>
          <w:lang w:val="lt-LT"/>
        </w:rPr>
        <w:t xml:space="preserve">jei </w:t>
      </w:r>
      <w:r w:rsidRPr="009F44FF">
        <w:rPr>
          <w:lang w:val="lt-LT"/>
        </w:rPr>
        <w:t>vyks užsiėmimai su gyvūnais</w:t>
      </w:r>
      <w:r w:rsidR="003A0386" w:rsidRPr="009F44FF">
        <w:rPr>
          <w:lang w:val="lt-LT"/>
        </w:rPr>
        <w:t xml:space="preserve"> –</w:t>
      </w:r>
      <w:r w:rsidR="00A95598" w:rsidRPr="009F44FF">
        <w:rPr>
          <w:lang w:val="lt-LT"/>
        </w:rPr>
        <w:t xml:space="preserve"> </w:t>
      </w:r>
      <w:r w:rsidR="002E7751" w:rsidRPr="009F44FF">
        <w:rPr>
          <w:lang w:val="lt-LT"/>
        </w:rPr>
        <w:t xml:space="preserve">informuoti </w:t>
      </w:r>
      <w:r w:rsidRPr="009F44FF">
        <w:rPr>
          <w:lang w:val="lt-LT"/>
        </w:rPr>
        <w:t>Valstybi</w:t>
      </w:r>
      <w:r w:rsidR="000A5181" w:rsidRPr="009F44FF">
        <w:rPr>
          <w:lang w:val="lt-LT"/>
        </w:rPr>
        <w:t>nę</w:t>
      </w:r>
      <w:r w:rsidRPr="009F44FF">
        <w:rPr>
          <w:lang w:val="lt-LT"/>
        </w:rPr>
        <w:t xml:space="preserve"> maisto ir veterinarijos tarnyb</w:t>
      </w:r>
      <w:r w:rsidR="002E7751" w:rsidRPr="009F44FF">
        <w:rPr>
          <w:lang w:val="lt-LT"/>
        </w:rPr>
        <w:t>ą</w:t>
      </w:r>
      <w:r w:rsidR="000E1FC7" w:rsidRPr="009F44FF">
        <w:rPr>
          <w:lang w:val="lt-LT"/>
        </w:rPr>
        <w:t>;</w:t>
      </w:r>
    </w:p>
    <w:p w14:paraId="68107090" w14:textId="1B61AE5B"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 xml:space="preserve">.7. veiklai ar darbams, kuriems būtini specialūs leidimai ar licencijos (pvz.: </w:t>
      </w:r>
      <w:r w:rsidR="00647D81" w:rsidRPr="009F44FF">
        <w:rPr>
          <w:lang w:val="lt-LT"/>
        </w:rPr>
        <w:t xml:space="preserve">bepiločiai orlaiviai, </w:t>
      </w:r>
      <w:r w:rsidRPr="009F44FF">
        <w:rPr>
          <w:lang w:val="lt-LT"/>
        </w:rPr>
        <w:t>atrakcionai, fejerverkai, scenų, konstrukcijų montavimas, darbas su elektrine įranga ir kt.), turėti reikiamus atitinkamų institucijų leidimus arba licencijas tai veiklai;</w:t>
      </w:r>
    </w:p>
    <w:p w14:paraId="59BB208C" w14:textId="0D6A941B"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 xml:space="preserve">.8. organizuojant parodomąsias ir kitokio sporto varžybas, kurios susijusios su neįprastu dalyvių ar žiūrovų fiziniu ar emociniu krūviu, jei renginys vyks ekstremaliomis gamtinėmis sąlygomis </w:t>
      </w:r>
      <w:r w:rsidR="00B80187" w:rsidRPr="009F44FF">
        <w:rPr>
          <w:lang w:val="lt-LT"/>
        </w:rPr>
        <w:t>–</w:t>
      </w:r>
      <w:r w:rsidRPr="009F44FF">
        <w:rPr>
          <w:lang w:val="lt-LT"/>
        </w:rPr>
        <w:t xml:space="preserve"> užtikrinti, kad dalyviams ir žiūrovams bus suteikta kvalifikuota medicinos pagalba; </w:t>
      </w:r>
    </w:p>
    <w:p w14:paraId="7ADC8BB3" w14:textId="4CC08861"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.9. planuojant techninių ar pavojingų sporto šakų varžybas viešojo naudojimo teritorijoje – gauti atitinkamos sporto šakos federacijos leidimą numatomoms varžyboms konkrečioje vietoje;</w:t>
      </w:r>
    </w:p>
    <w:p w14:paraId="79E840FE" w14:textId="113CD067" w:rsidR="0058184A" w:rsidRPr="009F44FF" w:rsidRDefault="0058184A" w:rsidP="00766F9C">
      <w:pPr>
        <w:autoSpaceDE w:val="0"/>
        <w:autoSpaceDN w:val="0"/>
        <w:adjustRightInd w:val="0"/>
        <w:ind w:firstLine="709"/>
        <w:jc w:val="both"/>
        <w:rPr>
          <w:lang w:val="lt-LT"/>
        </w:rPr>
      </w:pPr>
      <w:r w:rsidRPr="009F44FF">
        <w:rPr>
          <w:lang w:val="lt-LT"/>
        </w:rPr>
        <w:lastRenderedPageBreak/>
        <w:t>2</w:t>
      </w:r>
      <w:r w:rsidR="00687134" w:rsidRPr="009F44FF">
        <w:rPr>
          <w:lang w:val="lt-LT"/>
        </w:rPr>
        <w:t>9</w:t>
      </w:r>
      <w:r w:rsidR="00AB206A" w:rsidRPr="009F44FF">
        <w:rPr>
          <w:lang w:val="lt-LT"/>
        </w:rPr>
        <w:t>.</w:t>
      </w:r>
      <w:r w:rsidR="000D0CD1" w:rsidRPr="009F44FF">
        <w:rPr>
          <w:lang w:val="lt-LT"/>
        </w:rPr>
        <w:t>9</w:t>
      </w:r>
      <w:r w:rsidRPr="009F44FF">
        <w:rPr>
          <w:lang w:val="lt-LT"/>
        </w:rPr>
        <w:t>.10. planuojant parodomuosius aviacinius renginius (aviacijos šventes, parodomuosius skrydžius, apžvalginius žmonių skraidinimus) – gauti Civilinės aviacijos administracijos leidimą pagal jos nustatytos formos paraišką</w:t>
      </w:r>
      <w:r w:rsidR="00B80187" w:rsidRPr="009F44FF">
        <w:rPr>
          <w:lang w:val="lt-LT"/>
        </w:rPr>
        <w:t>;</w:t>
      </w:r>
    </w:p>
    <w:p w14:paraId="7D53B7F6" w14:textId="3DF121D1" w:rsidR="000241B7"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963FA7" w:rsidRPr="009F44FF">
        <w:rPr>
          <w:lang w:val="lt-LT"/>
        </w:rPr>
        <w:t>9</w:t>
      </w:r>
      <w:r w:rsidRPr="009F44FF">
        <w:rPr>
          <w:lang w:val="lt-LT"/>
        </w:rPr>
        <w:t xml:space="preserve">.11. planuojant bepiločių orlaivių skrydžius </w:t>
      </w:r>
      <w:r w:rsidR="009A4252" w:rsidRPr="009F44FF">
        <w:rPr>
          <w:lang w:val="lt-LT"/>
        </w:rPr>
        <w:t xml:space="preserve">gauti </w:t>
      </w:r>
      <w:r w:rsidR="00167731" w:rsidRPr="009F44FF">
        <w:rPr>
          <w:lang w:val="lt-LT"/>
        </w:rPr>
        <w:t xml:space="preserve">atsakingų institucijų </w:t>
      </w:r>
      <w:r w:rsidRPr="009F44FF">
        <w:rPr>
          <w:lang w:val="lt-LT"/>
        </w:rPr>
        <w:t>leidimą;</w:t>
      </w:r>
    </w:p>
    <w:p w14:paraId="7FB7694A" w14:textId="4BC6E139" w:rsidR="0058184A" w:rsidRPr="009F44FF" w:rsidRDefault="0058184A" w:rsidP="00766F9C">
      <w:pPr>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00AB206A" w:rsidRPr="009F44FF">
        <w:rPr>
          <w:lang w:val="lt-LT"/>
        </w:rPr>
        <w:t>.</w:t>
      </w:r>
      <w:r w:rsidRPr="009F44FF">
        <w:rPr>
          <w:lang w:val="lt-LT"/>
        </w:rPr>
        <w:t xml:space="preserve">12. planuojant naudoti civilines pirotechnikos priemones – gauti Klaipėdos apskrities priešgaisrinės gelbėjimo valdybos suderintą schemą dėl renginio teritorijos bei įrengimų išdėstymo atitikimo </w:t>
      </w:r>
      <w:r w:rsidR="00657676" w:rsidRPr="009F44FF">
        <w:rPr>
          <w:lang w:val="lt-LT"/>
        </w:rPr>
        <w:t xml:space="preserve">gaisrinės saugos </w:t>
      </w:r>
      <w:r w:rsidRPr="009F44FF">
        <w:rPr>
          <w:lang w:val="lt-LT"/>
        </w:rPr>
        <w:t>reikalavimams</w:t>
      </w:r>
      <w:r w:rsidR="00295AB3" w:rsidRPr="009F44FF">
        <w:rPr>
          <w:lang w:val="lt-LT"/>
        </w:rPr>
        <w:t xml:space="preserve">, gauti </w:t>
      </w:r>
      <w:r w:rsidR="00672BE6" w:rsidRPr="009F44FF">
        <w:rPr>
          <w:lang w:val="lt-LT" w:eastAsia="lt-LT"/>
        </w:rPr>
        <w:t>l</w:t>
      </w:r>
      <w:r w:rsidR="00295AB3" w:rsidRPr="009F44FF">
        <w:rPr>
          <w:lang w:val="lt-LT" w:eastAsia="lt-LT"/>
        </w:rPr>
        <w:t>eidimą naudoti civilinės pirotechnikos priemones Neringos savivaldybės teritorijoje</w:t>
      </w:r>
      <w:r w:rsidRPr="009F44FF">
        <w:rPr>
          <w:lang w:val="lt-LT"/>
        </w:rPr>
        <w:t xml:space="preserve">; </w:t>
      </w:r>
    </w:p>
    <w:p w14:paraId="3A4F29E1" w14:textId="53E8682A"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.13. organizuojant viešą renginį išnuomotoje arba bendro naudojimo teritorijoje, taip pat tais atvejais, kai renginys gali tiesiogiai trukdyti įmonių ar įstaigų darbui (</w:t>
      </w:r>
      <w:r w:rsidR="00661364" w:rsidRPr="009F44FF">
        <w:rPr>
          <w:lang w:val="lt-LT"/>
        </w:rPr>
        <w:t xml:space="preserve">užstoti </w:t>
      </w:r>
      <w:r w:rsidRPr="009F44FF">
        <w:rPr>
          <w:lang w:val="lt-LT"/>
        </w:rPr>
        <w:t>pagrindinį įėjimą ar privažiavimą ir pan.) – gauti raštišką tos įstaigos, įmonės vadovo arba žemės sklypo savininko (nuomotojo) sutikimą organizuoti renginį jo teritorijoje;</w:t>
      </w:r>
    </w:p>
    <w:p w14:paraId="0A066918" w14:textId="19F0E8B2"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 xml:space="preserve">.14. sumokėti Savivaldybės tarybos nustatytas vietines rinkliavas; </w:t>
      </w:r>
    </w:p>
    <w:p w14:paraId="32FA74B8" w14:textId="4A1BA4D8" w:rsidR="00CF4F72" w:rsidRPr="009F44FF" w:rsidRDefault="0058184A" w:rsidP="00766F9C">
      <w:pPr>
        <w:tabs>
          <w:tab w:val="left" w:pos="1418"/>
        </w:tabs>
        <w:suppressAutoHyphens/>
        <w:ind w:firstLine="709"/>
        <w:jc w:val="both"/>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 xml:space="preserve">.15. </w:t>
      </w:r>
      <w:r w:rsidRPr="009F44FF">
        <w:rPr>
          <w:lang w:val="lt-LT" w:eastAsia="ar-SA"/>
        </w:rPr>
        <w:t xml:space="preserve">apie </w:t>
      </w:r>
      <w:r w:rsidR="003D4C10" w:rsidRPr="009F44FF">
        <w:rPr>
          <w:lang w:val="lt-LT"/>
        </w:rPr>
        <w:t xml:space="preserve">didelį (masinį) </w:t>
      </w:r>
      <w:r w:rsidRPr="009F44FF">
        <w:rPr>
          <w:lang w:val="lt-LT" w:eastAsia="ar-SA"/>
        </w:rPr>
        <w:t>renginį informuoti Bendrąjį pagalbos centrą.</w:t>
      </w:r>
      <w:r w:rsidRPr="009F44FF">
        <w:rPr>
          <w:lang w:val="lt-LT"/>
        </w:rPr>
        <w:t xml:space="preserve"> Didelių (masinių) renginių metu užtikrinti greitosios medicinos pagalbos personalo budėjimą</w:t>
      </w:r>
      <w:r w:rsidR="0040384E" w:rsidRPr="009F44FF">
        <w:rPr>
          <w:lang w:val="lt-LT"/>
        </w:rPr>
        <w:t>;</w:t>
      </w:r>
    </w:p>
    <w:p w14:paraId="4D5C76C2" w14:textId="146A0BDB" w:rsidR="0040384E" w:rsidRPr="009F44FF" w:rsidRDefault="0040384E" w:rsidP="0040384E">
      <w:pPr>
        <w:pStyle w:val="Pagrindinistekstas"/>
        <w:ind w:right="-81" w:firstLine="709"/>
        <w:rPr>
          <w:lang w:val="lt-LT"/>
        </w:rPr>
      </w:pPr>
      <w:r w:rsidRPr="009F44FF">
        <w:rPr>
          <w:lang w:val="lt-LT"/>
        </w:rPr>
        <w:t>2</w:t>
      </w:r>
      <w:r w:rsidR="00687134" w:rsidRPr="009F44FF">
        <w:rPr>
          <w:lang w:val="lt-LT"/>
        </w:rPr>
        <w:t>9</w:t>
      </w:r>
      <w:r w:rsidRPr="009F44FF">
        <w:rPr>
          <w:lang w:val="lt-LT"/>
        </w:rPr>
        <w:t>.</w:t>
      </w:r>
      <w:r w:rsidR="000D0CD1" w:rsidRPr="009F44FF">
        <w:rPr>
          <w:lang w:val="lt-LT"/>
        </w:rPr>
        <w:t>9</w:t>
      </w:r>
      <w:r w:rsidRPr="009F44FF">
        <w:rPr>
          <w:lang w:val="lt-LT"/>
        </w:rPr>
        <w:t>.16. planuojant renginį neurbanizuotose teritorijose</w:t>
      </w:r>
      <w:r w:rsidR="00661364" w:rsidRPr="009F44FF">
        <w:rPr>
          <w:lang w:val="lt-LT"/>
        </w:rPr>
        <w:t>,</w:t>
      </w:r>
      <w:r w:rsidRPr="009F44FF">
        <w:rPr>
          <w:bCs/>
        </w:rPr>
        <w:t xml:space="preserve"> </w:t>
      </w:r>
      <w:r w:rsidRPr="009F44FF">
        <w:rPr>
          <w:lang w:val="lt-LT"/>
        </w:rPr>
        <w:t>renginį suderinti su Kuršių nerijos nacionalinio parko direkcija</w:t>
      </w:r>
      <w:r w:rsidR="00672BE6" w:rsidRPr="009F44FF">
        <w:rPr>
          <w:lang w:val="lt-LT"/>
        </w:rPr>
        <w:t>;</w:t>
      </w:r>
    </w:p>
    <w:p w14:paraId="6F44C7FE" w14:textId="1258CCE7" w:rsidR="0058184A" w:rsidRPr="009F44FF" w:rsidRDefault="0058184A" w:rsidP="00766F9C">
      <w:pPr>
        <w:ind w:firstLine="709"/>
        <w:jc w:val="both"/>
        <w:rPr>
          <w:lang w:val="lt-LT"/>
        </w:rPr>
      </w:pPr>
      <w:r w:rsidRPr="009F44FF">
        <w:rPr>
          <w:lang w:val="lt-LT"/>
        </w:rPr>
        <w:t>2</w:t>
      </w:r>
      <w:r w:rsidR="00687134" w:rsidRPr="009F44FF">
        <w:rPr>
          <w:lang w:val="lt-LT"/>
        </w:rPr>
        <w:t>9</w:t>
      </w:r>
      <w:r w:rsidRPr="009F44FF">
        <w:rPr>
          <w:lang w:val="lt-LT"/>
        </w:rPr>
        <w:t>.</w:t>
      </w:r>
      <w:r w:rsidR="00C962ED" w:rsidRPr="009F44FF">
        <w:rPr>
          <w:lang w:val="lt-LT"/>
        </w:rPr>
        <w:t>10</w:t>
      </w:r>
      <w:r w:rsidRPr="009F44FF">
        <w:rPr>
          <w:lang w:val="lt-LT"/>
        </w:rPr>
        <w:t xml:space="preserve">. </w:t>
      </w:r>
      <w:r w:rsidR="00672BE6" w:rsidRPr="009F44FF">
        <w:rPr>
          <w:lang w:val="lt-LT"/>
        </w:rPr>
        <w:t>p</w:t>
      </w:r>
      <w:r w:rsidRPr="009F44FF">
        <w:rPr>
          <w:lang w:val="lt-LT"/>
        </w:rPr>
        <w:t>ristatyti iki leidimo išdavimo dokumentus, nurodytus Savivaldybės administracijos direktoriaus įsakymu, įrodančius</w:t>
      </w:r>
      <w:r w:rsidR="00B23A34" w:rsidRPr="009F44FF">
        <w:rPr>
          <w:lang w:val="lt-LT"/>
        </w:rPr>
        <w:t xml:space="preserve"> Renginio</w:t>
      </w:r>
      <w:r w:rsidRPr="009F44FF">
        <w:rPr>
          <w:lang w:val="lt-LT"/>
        </w:rPr>
        <w:t xml:space="preserve"> organizatori</w:t>
      </w:r>
      <w:r w:rsidR="00B23A34" w:rsidRPr="009F44FF">
        <w:rPr>
          <w:lang w:val="lt-LT"/>
        </w:rPr>
        <w:t>aus</w:t>
      </w:r>
      <w:r w:rsidRPr="009F44FF">
        <w:rPr>
          <w:lang w:val="lt-LT"/>
        </w:rPr>
        <w:t xml:space="preserve"> pasiruošimą renginiui (suderintas schemas, leidimus, licencijas, raštiškus įsipareigojimus arba sutartis, mokėjimo ir kitus dokumentus). Dideli</w:t>
      </w:r>
      <w:r w:rsidR="00661364" w:rsidRPr="009F44FF">
        <w:rPr>
          <w:lang w:val="lt-LT"/>
        </w:rPr>
        <w:t>o</w:t>
      </w:r>
      <w:r w:rsidRPr="009F44FF">
        <w:rPr>
          <w:lang w:val="lt-LT"/>
        </w:rPr>
        <w:t xml:space="preserve"> (masini</w:t>
      </w:r>
      <w:r w:rsidR="00661364" w:rsidRPr="009F44FF">
        <w:rPr>
          <w:lang w:val="lt-LT"/>
        </w:rPr>
        <w:t>o</w:t>
      </w:r>
      <w:r w:rsidRPr="009F44FF">
        <w:rPr>
          <w:lang w:val="lt-LT"/>
        </w:rPr>
        <w:t xml:space="preserve">) </w:t>
      </w:r>
      <w:r w:rsidR="00661364" w:rsidRPr="009F44FF">
        <w:rPr>
          <w:lang w:val="lt-LT"/>
        </w:rPr>
        <w:t>r</w:t>
      </w:r>
      <w:r w:rsidRPr="009F44FF">
        <w:rPr>
          <w:lang w:val="lt-LT"/>
        </w:rPr>
        <w:t>engini</w:t>
      </w:r>
      <w:r w:rsidR="00661364" w:rsidRPr="009F44FF">
        <w:rPr>
          <w:lang w:val="lt-LT"/>
        </w:rPr>
        <w:t>o</w:t>
      </w:r>
      <w:r w:rsidRPr="009F44FF">
        <w:rPr>
          <w:lang w:val="lt-LT"/>
        </w:rPr>
        <w:t>, kuri</w:t>
      </w:r>
      <w:r w:rsidR="00661364" w:rsidRPr="009F44FF">
        <w:rPr>
          <w:lang w:val="lt-LT"/>
        </w:rPr>
        <w:t>ame</w:t>
      </w:r>
      <w:r w:rsidRPr="009F44FF">
        <w:rPr>
          <w:lang w:val="lt-LT"/>
        </w:rPr>
        <w:t xml:space="preserve"> numatomas dalyvių skaičius yra ne mažiau kaip 500 žmonių,</w:t>
      </w:r>
      <w:r w:rsidR="00672BE6" w:rsidRPr="009F44FF">
        <w:rPr>
          <w:lang w:val="lt-LT"/>
        </w:rPr>
        <w:t xml:space="preserve"> o</w:t>
      </w:r>
      <w:r w:rsidRPr="009F44FF">
        <w:rPr>
          <w:lang w:val="lt-LT"/>
        </w:rPr>
        <w:t>rganizatori</w:t>
      </w:r>
      <w:r w:rsidR="00672BE6" w:rsidRPr="009F44FF">
        <w:rPr>
          <w:lang w:val="lt-LT"/>
        </w:rPr>
        <w:t>us</w:t>
      </w:r>
      <w:r w:rsidRPr="009F44FF">
        <w:rPr>
          <w:lang w:val="lt-LT"/>
        </w:rPr>
        <w:t xml:space="preserve"> privalo </w:t>
      </w:r>
      <w:r w:rsidR="00672BE6" w:rsidRPr="009F44FF">
        <w:rPr>
          <w:lang w:val="lt-LT"/>
        </w:rPr>
        <w:t xml:space="preserve">likus </w:t>
      </w:r>
      <w:r w:rsidRPr="009F44FF">
        <w:rPr>
          <w:lang w:val="lt-LT"/>
        </w:rPr>
        <w:t>ne</w:t>
      </w:r>
      <w:r w:rsidR="00672BE6" w:rsidRPr="009F44FF">
        <w:rPr>
          <w:lang w:val="lt-LT"/>
        </w:rPr>
        <w:t xml:space="preserve"> </w:t>
      </w:r>
      <w:r w:rsidRPr="009F44FF">
        <w:rPr>
          <w:lang w:val="lt-LT"/>
        </w:rPr>
        <w:t>vėliau kaip 3 darbo dieno</w:t>
      </w:r>
      <w:r w:rsidR="00672BE6" w:rsidRPr="009F44FF">
        <w:rPr>
          <w:lang w:val="lt-LT"/>
        </w:rPr>
        <w:t>m</w:t>
      </w:r>
      <w:r w:rsidRPr="009F44FF">
        <w:rPr>
          <w:lang w:val="lt-LT"/>
        </w:rPr>
        <w:t>s iki leidimo išdavimo pristatyti sutarčių su saugos tarnybomis, policija, įmonėmis</w:t>
      </w:r>
      <w:r w:rsidR="00672BE6" w:rsidRPr="009F44FF">
        <w:rPr>
          <w:lang w:val="lt-LT"/>
        </w:rPr>
        <w:t>,</w:t>
      </w:r>
      <w:r w:rsidRPr="009F44FF">
        <w:rPr>
          <w:lang w:val="lt-LT"/>
        </w:rPr>
        <w:t xml:space="preserve"> atsakingomis už miesto tvarkymą, komunalinių atliekų ir nuotekų tvarkymą, kopijas</w:t>
      </w:r>
      <w:r w:rsidR="00672BE6" w:rsidRPr="009F44FF">
        <w:rPr>
          <w:lang w:val="lt-LT"/>
        </w:rPr>
        <w:t>;</w:t>
      </w:r>
    </w:p>
    <w:p w14:paraId="3CB93B1B" w14:textId="29B638F4" w:rsidR="0058184A" w:rsidRPr="009F44FF" w:rsidRDefault="0058184A" w:rsidP="00766F9C">
      <w:pPr>
        <w:ind w:firstLine="709"/>
        <w:jc w:val="both"/>
        <w:rPr>
          <w:lang w:val="lt-LT"/>
        </w:rPr>
      </w:pPr>
      <w:r w:rsidRPr="009F44FF">
        <w:rPr>
          <w:lang w:val="lt-LT"/>
        </w:rPr>
        <w:t>2</w:t>
      </w:r>
      <w:r w:rsidR="00687134" w:rsidRPr="009F44FF">
        <w:rPr>
          <w:lang w:val="lt-LT"/>
        </w:rPr>
        <w:t>9</w:t>
      </w:r>
      <w:r w:rsidRPr="009F44FF">
        <w:rPr>
          <w:lang w:val="lt-LT"/>
        </w:rPr>
        <w:t>.</w:t>
      </w:r>
      <w:r w:rsidR="00B23A34" w:rsidRPr="009F44FF">
        <w:rPr>
          <w:lang w:val="lt-LT"/>
        </w:rPr>
        <w:t>11</w:t>
      </w:r>
      <w:r w:rsidRPr="009F44FF">
        <w:rPr>
          <w:lang w:val="lt-LT"/>
        </w:rPr>
        <w:t xml:space="preserve">. </w:t>
      </w:r>
      <w:r w:rsidR="00672BE6" w:rsidRPr="009F44FF">
        <w:rPr>
          <w:lang w:val="lt-LT"/>
        </w:rPr>
        <w:t>n</w:t>
      </w:r>
      <w:r w:rsidRPr="009F44FF">
        <w:rPr>
          <w:lang w:val="lt-LT"/>
        </w:rPr>
        <w:t>utraukti renginį, kai jis nebetenka leidime nurodyto pobūdžio arba iš renginio nepašalinami asmenys, kurie pažeidžia Lietuvos Respublikos įstatymus arba kurstoma pažeidinėti įstatymus arba dorovę, kyla grėsmė žmonių sveikatai ir turtui</w:t>
      </w:r>
      <w:r w:rsidR="00672BE6" w:rsidRPr="009F44FF">
        <w:rPr>
          <w:lang w:val="lt-LT"/>
        </w:rPr>
        <w:t>;</w:t>
      </w:r>
    </w:p>
    <w:p w14:paraId="291D60F0" w14:textId="4D6E57D6" w:rsidR="0058184A" w:rsidRPr="009F44FF" w:rsidRDefault="0058184A" w:rsidP="00766F9C">
      <w:pPr>
        <w:ind w:firstLine="709"/>
        <w:jc w:val="both"/>
        <w:rPr>
          <w:lang w:val="lt-LT"/>
        </w:rPr>
      </w:pPr>
      <w:r w:rsidRPr="009F44FF">
        <w:rPr>
          <w:lang w:val="lt-LT"/>
        </w:rPr>
        <w:t>2</w:t>
      </w:r>
      <w:r w:rsidR="00687134" w:rsidRPr="009F44FF">
        <w:rPr>
          <w:lang w:val="lt-LT"/>
        </w:rPr>
        <w:t>9</w:t>
      </w:r>
      <w:r w:rsidRPr="009F44FF">
        <w:rPr>
          <w:lang w:val="lt-LT"/>
        </w:rPr>
        <w:t>.</w:t>
      </w:r>
      <w:r w:rsidR="00B23A34" w:rsidRPr="009F44FF">
        <w:rPr>
          <w:lang w:val="lt-LT"/>
        </w:rPr>
        <w:t>12</w:t>
      </w:r>
      <w:r w:rsidRPr="009F44FF">
        <w:rPr>
          <w:lang w:val="lt-LT"/>
        </w:rPr>
        <w:t xml:space="preserve">. </w:t>
      </w:r>
      <w:r w:rsidR="00672BE6" w:rsidRPr="009F44FF">
        <w:rPr>
          <w:lang w:val="lt-LT"/>
        </w:rPr>
        <w:t>a</w:t>
      </w:r>
      <w:r w:rsidRPr="009F44FF">
        <w:rPr>
          <w:lang w:val="lt-LT"/>
        </w:rPr>
        <w:t xml:space="preserve">pie atsisakymą organizuoti numatytą renginį nedelsiant informuoti </w:t>
      </w:r>
      <w:r w:rsidR="009A4252" w:rsidRPr="009F44FF">
        <w:rPr>
          <w:lang w:val="lt-LT"/>
        </w:rPr>
        <w:t>Koordinatorių</w:t>
      </w:r>
      <w:r w:rsidR="00672BE6" w:rsidRPr="009F44FF">
        <w:rPr>
          <w:lang w:val="lt-LT"/>
        </w:rPr>
        <w:t>;</w:t>
      </w:r>
    </w:p>
    <w:p w14:paraId="671CA0C4" w14:textId="49D80B79" w:rsidR="0058184A" w:rsidRPr="009F44FF" w:rsidRDefault="0058184A" w:rsidP="00766F9C">
      <w:pPr>
        <w:autoSpaceDE w:val="0"/>
        <w:autoSpaceDN w:val="0"/>
        <w:adjustRightInd w:val="0"/>
        <w:ind w:firstLine="709"/>
        <w:jc w:val="both"/>
        <w:rPr>
          <w:lang w:val="lt-LT"/>
        </w:rPr>
      </w:pPr>
      <w:r w:rsidRPr="009F44FF">
        <w:rPr>
          <w:lang w:val="lt-LT"/>
        </w:rPr>
        <w:t>2</w:t>
      </w:r>
      <w:r w:rsidR="00687134" w:rsidRPr="009F44FF">
        <w:rPr>
          <w:lang w:val="lt-LT"/>
        </w:rPr>
        <w:t>9</w:t>
      </w:r>
      <w:r w:rsidRPr="009F44FF">
        <w:rPr>
          <w:lang w:val="lt-LT"/>
        </w:rPr>
        <w:t>.</w:t>
      </w:r>
      <w:r w:rsidR="00B23A34" w:rsidRPr="009F44FF">
        <w:rPr>
          <w:lang w:val="lt-LT"/>
        </w:rPr>
        <w:t>13</w:t>
      </w:r>
      <w:r w:rsidRPr="009F44FF">
        <w:rPr>
          <w:lang w:val="lt-LT"/>
        </w:rPr>
        <w:t xml:space="preserve">. </w:t>
      </w:r>
      <w:r w:rsidR="00672BE6" w:rsidRPr="009F44FF">
        <w:rPr>
          <w:lang w:val="lt-LT"/>
        </w:rPr>
        <w:t>l</w:t>
      </w:r>
      <w:r w:rsidRPr="009F44FF">
        <w:rPr>
          <w:lang w:val="lt-LT"/>
        </w:rPr>
        <w:t xml:space="preserve">aikytis ir užtikrinti, kad renginio metu būtų laikomasi Lietuvos Respublikos įstatymų, šio Tvarkos aprašo, nustatytų viešosios tvarkos, kelių eismo, priešgaisrinės saugos, darbo saugos ir kitų </w:t>
      </w:r>
      <w:r w:rsidR="00940561" w:rsidRPr="009F44FF">
        <w:rPr>
          <w:lang w:val="lt-LT"/>
        </w:rPr>
        <w:t>S</w:t>
      </w:r>
      <w:r w:rsidRPr="009F44FF">
        <w:rPr>
          <w:lang w:val="lt-LT"/>
        </w:rPr>
        <w:t>avivaldybės teritorijoje galiojančių taisyklių, gerbti visuomenės priimtas moralės vertybes, vykdyti teisėtus valdžios atstovų bei policijos pareigūnų reikalavimus.</w:t>
      </w:r>
    </w:p>
    <w:p w14:paraId="50506747" w14:textId="77777777" w:rsidR="0058184A" w:rsidRPr="009F44FF" w:rsidRDefault="0058184A" w:rsidP="00766F9C">
      <w:pPr>
        <w:ind w:firstLine="709"/>
        <w:rPr>
          <w:lang w:val="lt-LT"/>
        </w:rPr>
      </w:pPr>
    </w:p>
    <w:p w14:paraId="3796F419" w14:textId="36261CEC" w:rsidR="00E23AB9" w:rsidRPr="009F44FF" w:rsidRDefault="009A4252" w:rsidP="00766F9C">
      <w:pPr>
        <w:pStyle w:val="Antrat1"/>
        <w:ind w:firstLine="709"/>
        <w:rPr>
          <w:lang w:val="lt-LT"/>
        </w:rPr>
      </w:pPr>
      <w:r w:rsidRPr="009F44FF">
        <w:rPr>
          <w:lang w:val="lt-LT"/>
        </w:rPr>
        <w:t xml:space="preserve">IX </w:t>
      </w:r>
      <w:r w:rsidR="00E23AB9" w:rsidRPr="009F44FF">
        <w:rPr>
          <w:lang w:val="lt-LT"/>
        </w:rPr>
        <w:t>SKYRIUS</w:t>
      </w:r>
    </w:p>
    <w:p w14:paraId="351F2CBD" w14:textId="77777777" w:rsidR="0058184A" w:rsidRPr="009F44FF" w:rsidRDefault="0058184A" w:rsidP="00766F9C">
      <w:pPr>
        <w:pStyle w:val="Antrat1"/>
        <w:ind w:firstLine="709"/>
        <w:rPr>
          <w:lang w:val="lt-LT"/>
        </w:rPr>
      </w:pPr>
      <w:r w:rsidRPr="009F44FF">
        <w:rPr>
          <w:lang w:val="lt-LT"/>
        </w:rPr>
        <w:t>BAIGIAMOSIOS NUOSTATOS</w:t>
      </w:r>
    </w:p>
    <w:p w14:paraId="08041758" w14:textId="77777777" w:rsidR="0058184A" w:rsidRPr="009F44FF" w:rsidRDefault="0058184A" w:rsidP="00766F9C">
      <w:pPr>
        <w:autoSpaceDE w:val="0"/>
        <w:autoSpaceDN w:val="0"/>
        <w:adjustRightInd w:val="0"/>
        <w:ind w:firstLine="709"/>
        <w:jc w:val="center"/>
        <w:rPr>
          <w:b/>
          <w:bCs/>
          <w:lang w:val="lt-LT"/>
        </w:rPr>
      </w:pPr>
    </w:p>
    <w:p w14:paraId="200045CA" w14:textId="092DB4BF" w:rsidR="0058184A" w:rsidRPr="009F44FF" w:rsidRDefault="00687134" w:rsidP="00766F9C">
      <w:pPr>
        <w:autoSpaceDE w:val="0"/>
        <w:autoSpaceDN w:val="0"/>
        <w:adjustRightInd w:val="0"/>
        <w:ind w:firstLine="709"/>
        <w:jc w:val="both"/>
        <w:rPr>
          <w:lang w:val="lt-LT"/>
        </w:rPr>
      </w:pPr>
      <w:r w:rsidRPr="009F44FF">
        <w:rPr>
          <w:lang w:val="lt-LT"/>
        </w:rPr>
        <w:t>30</w:t>
      </w:r>
      <w:r w:rsidR="0058184A" w:rsidRPr="009F44FF">
        <w:rPr>
          <w:lang w:val="lt-LT"/>
        </w:rPr>
        <w:t>. Policijos pareigūnai, prieš renginį pastebėję, kad nėra imtasi numatytų žmonių saugumo užtikrinimo priemonių, gali uždrausti pradėti renginį, kol saugumas nebus užtikrintas. Policija gali nutraukti renginį, jei jo metu kyla grėsmė žmonių saugumui ir grėsmei pašalinti nėra kitų priemonių.</w:t>
      </w:r>
    </w:p>
    <w:p w14:paraId="45822069" w14:textId="3E6E35C8" w:rsidR="0058184A" w:rsidRPr="009F44FF" w:rsidRDefault="00687134" w:rsidP="00766F9C">
      <w:pPr>
        <w:pStyle w:val="prastasiniatinklio"/>
        <w:shd w:val="clear" w:color="auto" w:fill="FFFFFF"/>
        <w:spacing w:before="0" w:beforeAutospacing="0" w:after="0" w:afterAutospacing="0" w:line="240" w:lineRule="atLeast"/>
        <w:ind w:firstLine="709"/>
        <w:jc w:val="both"/>
      </w:pPr>
      <w:r w:rsidRPr="009F44FF">
        <w:t>31</w:t>
      </w:r>
      <w:r w:rsidR="0058184A" w:rsidRPr="009F44FF">
        <w:t xml:space="preserve">. </w:t>
      </w:r>
      <w:r w:rsidR="00D82754" w:rsidRPr="009F44FF">
        <w:t>Renginio o</w:t>
      </w:r>
      <w:r w:rsidR="0058184A" w:rsidRPr="009F44FF">
        <w:t>rganizatori</w:t>
      </w:r>
      <w:r w:rsidR="00D82754" w:rsidRPr="009F44FF">
        <w:t>us</w:t>
      </w:r>
      <w:r w:rsidR="0058184A" w:rsidRPr="009F44FF">
        <w:t xml:space="preserve"> atsako už renginio turinį ir kokybę, už išorinės reklamos, susijusios su konkrečiu renginiu, naudojimą, už dalyvių ir žiūrovų saugumą, už renginio ir pasiruošimo renginiui metu naudojamo turto apsaugą, įsipareigojimus renginio rėmėjams. </w:t>
      </w:r>
    </w:p>
    <w:p w14:paraId="3A2437B3" w14:textId="18674069" w:rsidR="0058184A" w:rsidRPr="0067116F" w:rsidRDefault="00005833" w:rsidP="00005833">
      <w:pPr>
        <w:ind w:firstLine="709"/>
        <w:jc w:val="both"/>
        <w:rPr>
          <w:lang w:val="lt-LT"/>
        </w:rPr>
      </w:pPr>
      <w:r w:rsidRPr="009F44FF">
        <w:rPr>
          <w:lang w:val="lt-LT"/>
        </w:rPr>
        <w:t>32. Renginio organizatoriui iškeltų reikalavimų vykdymą renginio metu kontroliuoja Savivaldybės administracijos direktoriaus įgalioti Savivaldybės darbuotojai, policijos pareigūnai, taip pat institucijos, išdavusios specialius leidimus bei derinimus, susijusius su organizuojamu renginiu</w:t>
      </w:r>
      <w:r w:rsidRPr="0067116F">
        <w:rPr>
          <w:lang w:val="lt-LT"/>
        </w:rPr>
        <w:t>. Po įvykusio renginio derinimo pažymoje nurodytos institucijos Savivaldybės administracijai pateikia informaciją apie renginio metu nustatytus teisės aktų pažeidimus dėl kurių renginio organizatorius yra patrauktas</w:t>
      </w:r>
      <w:r w:rsidR="00825750" w:rsidRPr="0067116F">
        <w:rPr>
          <w:lang w:val="lt-LT"/>
        </w:rPr>
        <w:t xml:space="preserve"> </w:t>
      </w:r>
      <w:r w:rsidRPr="0067116F">
        <w:rPr>
          <w:lang w:val="lt-LT"/>
        </w:rPr>
        <w:t xml:space="preserve">atsakomybėn. </w:t>
      </w:r>
    </w:p>
    <w:p w14:paraId="1A7999EF" w14:textId="563117EE" w:rsidR="0058184A" w:rsidRPr="009F44FF" w:rsidRDefault="0058184A" w:rsidP="00766F9C">
      <w:pPr>
        <w:tabs>
          <w:tab w:val="left" w:pos="1418"/>
        </w:tabs>
        <w:ind w:firstLine="709"/>
        <w:jc w:val="both"/>
        <w:rPr>
          <w:strike/>
          <w:lang w:val="lt-LT"/>
        </w:rPr>
      </w:pPr>
      <w:r w:rsidRPr="0067116F">
        <w:rPr>
          <w:lang w:val="lt-LT"/>
        </w:rPr>
        <w:t>3</w:t>
      </w:r>
      <w:r w:rsidR="00BE24CF" w:rsidRPr="0067116F">
        <w:rPr>
          <w:lang w:val="lt-LT"/>
        </w:rPr>
        <w:t>3</w:t>
      </w:r>
      <w:r w:rsidRPr="0067116F">
        <w:rPr>
          <w:lang w:val="lt-LT"/>
        </w:rPr>
        <w:t xml:space="preserve">. Kaip laikomasi Tvarkos aprašo kontroliuoja </w:t>
      </w:r>
      <w:r w:rsidRPr="009F44FF">
        <w:rPr>
          <w:lang w:val="lt-LT"/>
        </w:rPr>
        <w:t>Savivaldybės administracijos direktorius ar jo įgaliotas asmuo.</w:t>
      </w:r>
      <w:r w:rsidR="00D740AC" w:rsidRPr="009F44FF">
        <w:rPr>
          <w:lang w:val="lt-LT"/>
        </w:rPr>
        <w:t xml:space="preserve"> </w:t>
      </w:r>
    </w:p>
    <w:p w14:paraId="46131960" w14:textId="77777777" w:rsidR="0058184A" w:rsidRPr="009F44FF" w:rsidRDefault="0058184A" w:rsidP="00C87FE1">
      <w:pPr>
        <w:jc w:val="center"/>
        <w:rPr>
          <w:lang w:val="lt-LT"/>
        </w:rPr>
      </w:pPr>
      <w:r w:rsidRPr="009F44FF">
        <w:rPr>
          <w:lang w:val="lt-LT"/>
        </w:rPr>
        <w:t>_________________</w:t>
      </w:r>
    </w:p>
    <w:sectPr w:rsidR="0058184A" w:rsidRPr="009F44FF" w:rsidSect="00766F9C">
      <w:headerReference w:type="even" r:id="rId8"/>
      <w:headerReference w:type="default" r:id="rId9"/>
      <w:headerReference w:type="first" r:id="rId10"/>
      <w:pgSz w:w="11906" w:h="16838"/>
      <w:pgMar w:top="676" w:right="746"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4E4E" w14:textId="77777777" w:rsidR="008155A6" w:rsidRDefault="008155A6">
      <w:r>
        <w:separator/>
      </w:r>
    </w:p>
  </w:endnote>
  <w:endnote w:type="continuationSeparator" w:id="0">
    <w:p w14:paraId="73EC27F1" w14:textId="77777777" w:rsidR="008155A6" w:rsidRDefault="0081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F7AB" w14:textId="77777777" w:rsidR="008155A6" w:rsidRDefault="008155A6">
      <w:r>
        <w:separator/>
      </w:r>
    </w:p>
  </w:footnote>
  <w:footnote w:type="continuationSeparator" w:id="0">
    <w:p w14:paraId="27C44123" w14:textId="77777777" w:rsidR="008155A6" w:rsidRDefault="0081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33C0" w14:textId="77777777" w:rsidR="0058184A" w:rsidRDefault="008D3563">
    <w:pPr>
      <w:pStyle w:val="Antrats"/>
      <w:framePr w:wrap="around" w:vAnchor="text" w:hAnchor="margin" w:xAlign="center" w:y="1"/>
      <w:rPr>
        <w:rStyle w:val="Puslapionumeris"/>
      </w:rPr>
    </w:pPr>
    <w:r>
      <w:rPr>
        <w:rStyle w:val="Puslapionumeris"/>
      </w:rPr>
      <w:fldChar w:fldCharType="begin"/>
    </w:r>
    <w:r w:rsidR="0058184A">
      <w:rPr>
        <w:rStyle w:val="Puslapionumeris"/>
      </w:rPr>
      <w:instrText xml:space="preserve">PAGE  </w:instrText>
    </w:r>
    <w:r>
      <w:rPr>
        <w:rStyle w:val="Puslapionumeris"/>
      </w:rPr>
      <w:fldChar w:fldCharType="end"/>
    </w:r>
  </w:p>
  <w:p w14:paraId="73681B6C" w14:textId="77777777" w:rsidR="0058184A" w:rsidRDefault="005818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2CC" w14:textId="77777777" w:rsidR="0058184A" w:rsidRDefault="008D3563">
    <w:pPr>
      <w:pStyle w:val="Antrats"/>
      <w:framePr w:wrap="around" w:vAnchor="text" w:hAnchor="margin" w:xAlign="center" w:y="1"/>
      <w:rPr>
        <w:rStyle w:val="Puslapionumeris"/>
      </w:rPr>
    </w:pPr>
    <w:r>
      <w:rPr>
        <w:rStyle w:val="Puslapionumeris"/>
      </w:rPr>
      <w:fldChar w:fldCharType="begin"/>
    </w:r>
    <w:r w:rsidR="0058184A">
      <w:rPr>
        <w:rStyle w:val="Puslapionumeris"/>
      </w:rPr>
      <w:instrText xml:space="preserve">PAGE  </w:instrText>
    </w:r>
    <w:r>
      <w:rPr>
        <w:rStyle w:val="Puslapionumeris"/>
      </w:rPr>
      <w:fldChar w:fldCharType="separate"/>
    </w:r>
    <w:r w:rsidR="00066D79">
      <w:rPr>
        <w:rStyle w:val="Puslapionumeris"/>
        <w:noProof/>
      </w:rPr>
      <w:t>5</w:t>
    </w:r>
    <w:r>
      <w:rPr>
        <w:rStyle w:val="Puslapionumeris"/>
      </w:rPr>
      <w:fldChar w:fldCharType="end"/>
    </w:r>
  </w:p>
  <w:p w14:paraId="6C692648" w14:textId="77777777" w:rsidR="0058184A" w:rsidRDefault="0058184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5BD6" w14:textId="77777777" w:rsidR="0058184A" w:rsidRPr="005C2D51" w:rsidRDefault="0058184A">
    <w:pPr>
      <w:pStyle w:val="Antrats"/>
      <w:rPr>
        <w:lang w:val="lt-LT"/>
      </w:rPr>
    </w:pPr>
    <w:r>
      <w:rPr>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1D3"/>
    <w:multiLevelType w:val="multilevel"/>
    <w:tmpl w:val="128CFC12"/>
    <w:lvl w:ilvl="0">
      <w:start w:val="1"/>
      <w:numFmt w:val="decimal"/>
      <w:lvlText w:val="%1."/>
      <w:lvlJc w:val="left"/>
      <w:pPr>
        <w:tabs>
          <w:tab w:val="num" w:pos="1271"/>
        </w:tabs>
        <w:ind w:left="1271" w:hanging="420"/>
      </w:pPr>
      <w:rPr>
        <w:rFonts w:cs="Times New Roman" w:hint="default"/>
        <w:i w:val="0"/>
      </w:rPr>
    </w:lvl>
    <w:lvl w:ilvl="1">
      <w:start w:val="1"/>
      <w:numFmt w:val="decimal"/>
      <w:isLgl/>
      <w:lvlText w:val="%1.%2."/>
      <w:lvlJc w:val="left"/>
      <w:pPr>
        <w:tabs>
          <w:tab w:val="num" w:pos="6122"/>
        </w:tabs>
        <w:ind w:left="6122" w:hanging="735"/>
      </w:pPr>
      <w:rPr>
        <w:rFonts w:cs="Times New Roman" w:hint="default"/>
        <w:i w:val="0"/>
      </w:rPr>
    </w:lvl>
    <w:lvl w:ilvl="2">
      <w:start w:val="1"/>
      <w:numFmt w:val="decimal"/>
      <w:isLgl/>
      <w:lvlText w:val="%1.%2.%3."/>
      <w:lvlJc w:val="left"/>
      <w:pPr>
        <w:tabs>
          <w:tab w:val="num" w:pos="1444"/>
        </w:tabs>
        <w:ind w:left="1444" w:hanging="735"/>
      </w:pPr>
      <w:rPr>
        <w:rFonts w:cs="Times New Roman" w:hint="default"/>
      </w:rPr>
    </w:lvl>
    <w:lvl w:ilvl="3">
      <w:start w:val="1"/>
      <w:numFmt w:val="decimal"/>
      <w:isLgl/>
      <w:lvlText w:val="%1.%2.%3.%4."/>
      <w:lvlJc w:val="left"/>
      <w:pPr>
        <w:tabs>
          <w:tab w:val="num" w:pos="1444"/>
        </w:tabs>
        <w:ind w:left="1444" w:hanging="735"/>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15:restartNumberingAfterBreak="0">
    <w:nsid w:val="2DD752D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2330E3E"/>
    <w:multiLevelType w:val="multilevel"/>
    <w:tmpl w:val="2C926AF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D"/>
    <w:rsid w:val="000056C1"/>
    <w:rsid w:val="00005833"/>
    <w:rsid w:val="0001460D"/>
    <w:rsid w:val="0001496E"/>
    <w:rsid w:val="000241B7"/>
    <w:rsid w:val="000334FC"/>
    <w:rsid w:val="00042429"/>
    <w:rsid w:val="000450E4"/>
    <w:rsid w:val="00046F5C"/>
    <w:rsid w:val="000546F7"/>
    <w:rsid w:val="00061AEB"/>
    <w:rsid w:val="000645FD"/>
    <w:rsid w:val="00066D79"/>
    <w:rsid w:val="00066F75"/>
    <w:rsid w:val="00067BEA"/>
    <w:rsid w:val="00075120"/>
    <w:rsid w:val="000771B4"/>
    <w:rsid w:val="00086DDA"/>
    <w:rsid w:val="00087B24"/>
    <w:rsid w:val="00092350"/>
    <w:rsid w:val="000943B8"/>
    <w:rsid w:val="00095BA0"/>
    <w:rsid w:val="000A12D6"/>
    <w:rsid w:val="000A5181"/>
    <w:rsid w:val="000A74FB"/>
    <w:rsid w:val="000B30B1"/>
    <w:rsid w:val="000B5B2C"/>
    <w:rsid w:val="000B7023"/>
    <w:rsid w:val="000B71DD"/>
    <w:rsid w:val="000C1610"/>
    <w:rsid w:val="000C1B6C"/>
    <w:rsid w:val="000C5A8E"/>
    <w:rsid w:val="000D03DB"/>
    <w:rsid w:val="000D0CD1"/>
    <w:rsid w:val="000D2530"/>
    <w:rsid w:val="000D2D77"/>
    <w:rsid w:val="000D2DFD"/>
    <w:rsid w:val="000D3B22"/>
    <w:rsid w:val="000E1FC7"/>
    <w:rsid w:val="000E20B0"/>
    <w:rsid w:val="000E220D"/>
    <w:rsid w:val="000E3681"/>
    <w:rsid w:val="000E375E"/>
    <w:rsid w:val="000E734D"/>
    <w:rsid w:val="000F2810"/>
    <w:rsid w:val="00103BE8"/>
    <w:rsid w:val="00111C45"/>
    <w:rsid w:val="00113910"/>
    <w:rsid w:val="00114798"/>
    <w:rsid w:val="00120292"/>
    <w:rsid w:val="00121E0B"/>
    <w:rsid w:val="00123E27"/>
    <w:rsid w:val="00130342"/>
    <w:rsid w:val="00132E62"/>
    <w:rsid w:val="001402AA"/>
    <w:rsid w:val="0014449D"/>
    <w:rsid w:val="00146DA3"/>
    <w:rsid w:val="001531CA"/>
    <w:rsid w:val="00164569"/>
    <w:rsid w:val="00167731"/>
    <w:rsid w:val="001701FA"/>
    <w:rsid w:val="0017108A"/>
    <w:rsid w:val="001733FC"/>
    <w:rsid w:val="001737E7"/>
    <w:rsid w:val="00173D5D"/>
    <w:rsid w:val="00181F0E"/>
    <w:rsid w:val="00195E41"/>
    <w:rsid w:val="00195F7D"/>
    <w:rsid w:val="001B100F"/>
    <w:rsid w:val="001B171A"/>
    <w:rsid w:val="001B1B8A"/>
    <w:rsid w:val="001B290F"/>
    <w:rsid w:val="001C26B1"/>
    <w:rsid w:val="001C38B3"/>
    <w:rsid w:val="001D00EE"/>
    <w:rsid w:val="001D35A2"/>
    <w:rsid w:val="001D5CB0"/>
    <w:rsid w:val="001F3FAF"/>
    <w:rsid w:val="001F493F"/>
    <w:rsid w:val="001F503E"/>
    <w:rsid w:val="001F56A7"/>
    <w:rsid w:val="00203920"/>
    <w:rsid w:val="002143BE"/>
    <w:rsid w:val="00222BB8"/>
    <w:rsid w:val="002230D0"/>
    <w:rsid w:val="00226691"/>
    <w:rsid w:val="00227E05"/>
    <w:rsid w:val="0023408E"/>
    <w:rsid w:val="00234CCF"/>
    <w:rsid w:val="00236A50"/>
    <w:rsid w:val="002418F5"/>
    <w:rsid w:val="00243269"/>
    <w:rsid w:val="002448EF"/>
    <w:rsid w:val="00251603"/>
    <w:rsid w:val="00253A19"/>
    <w:rsid w:val="00257B86"/>
    <w:rsid w:val="00263FBD"/>
    <w:rsid w:val="00264008"/>
    <w:rsid w:val="00275315"/>
    <w:rsid w:val="002807AE"/>
    <w:rsid w:val="002825A8"/>
    <w:rsid w:val="0028383A"/>
    <w:rsid w:val="00293B19"/>
    <w:rsid w:val="00295AB3"/>
    <w:rsid w:val="0029602E"/>
    <w:rsid w:val="002A00E4"/>
    <w:rsid w:val="002A1ABB"/>
    <w:rsid w:val="002A502E"/>
    <w:rsid w:val="002B1A0E"/>
    <w:rsid w:val="002B1EC9"/>
    <w:rsid w:val="002B5E76"/>
    <w:rsid w:val="002B7724"/>
    <w:rsid w:val="002C6210"/>
    <w:rsid w:val="002C6C72"/>
    <w:rsid w:val="002C78D3"/>
    <w:rsid w:val="002D198A"/>
    <w:rsid w:val="002D4CD1"/>
    <w:rsid w:val="002E7751"/>
    <w:rsid w:val="002F1684"/>
    <w:rsid w:val="002F3915"/>
    <w:rsid w:val="002F47F3"/>
    <w:rsid w:val="002F7EB3"/>
    <w:rsid w:val="00301D5D"/>
    <w:rsid w:val="0030320C"/>
    <w:rsid w:val="00305907"/>
    <w:rsid w:val="00317E20"/>
    <w:rsid w:val="00322864"/>
    <w:rsid w:val="00333AE6"/>
    <w:rsid w:val="003378D5"/>
    <w:rsid w:val="00342859"/>
    <w:rsid w:val="00344D6A"/>
    <w:rsid w:val="00346813"/>
    <w:rsid w:val="00352155"/>
    <w:rsid w:val="003602AB"/>
    <w:rsid w:val="00367A95"/>
    <w:rsid w:val="003717E3"/>
    <w:rsid w:val="00374044"/>
    <w:rsid w:val="003751D7"/>
    <w:rsid w:val="00381E6A"/>
    <w:rsid w:val="00383FE4"/>
    <w:rsid w:val="003847EE"/>
    <w:rsid w:val="00390181"/>
    <w:rsid w:val="0039025D"/>
    <w:rsid w:val="0039369E"/>
    <w:rsid w:val="003954CA"/>
    <w:rsid w:val="003A0386"/>
    <w:rsid w:val="003A296B"/>
    <w:rsid w:val="003A77E0"/>
    <w:rsid w:val="003B3225"/>
    <w:rsid w:val="003B38AB"/>
    <w:rsid w:val="003B548E"/>
    <w:rsid w:val="003B6D26"/>
    <w:rsid w:val="003B7142"/>
    <w:rsid w:val="003B7528"/>
    <w:rsid w:val="003B767A"/>
    <w:rsid w:val="003C01D9"/>
    <w:rsid w:val="003C039A"/>
    <w:rsid w:val="003C32AD"/>
    <w:rsid w:val="003C40AB"/>
    <w:rsid w:val="003C6137"/>
    <w:rsid w:val="003D24D0"/>
    <w:rsid w:val="003D4C10"/>
    <w:rsid w:val="003E0440"/>
    <w:rsid w:val="003F552A"/>
    <w:rsid w:val="003F731C"/>
    <w:rsid w:val="0040384E"/>
    <w:rsid w:val="00404084"/>
    <w:rsid w:val="00405853"/>
    <w:rsid w:val="00410420"/>
    <w:rsid w:val="00410655"/>
    <w:rsid w:val="00412DA7"/>
    <w:rsid w:val="00416C12"/>
    <w:rsid w:val="004212E4"/>
    <w:rsid w:val="00425A9B"/>
    <w:rsid w:val="00427969"/>
    <w:rsid w:val="004362E8"/>
    <w:rsid w:val="004363AF"/>
    <w:rsid w:val="00440D4E"/>
    <w:rsid w:val="00444AC8"/>
    <w:rsid w:val="00445A72"/>
    <w:rsid w:val="004462B1"/>
    <w:rsid w:val="00446994"/>
    <w:rsid w:val="00451EE7"/>
    <w:rsid w:val="00467E54"/>
    <w:rsid w:val="004706CD"/>
    <w:rsid w:val="0047343F"/>
    <w:rsid w:val="00481BE4"/>
    <w:rsid w:val="00481F1E"/>
    <w:rsid w:val="00482F4A"/>
    <w:rsid w:val="004901B9"/>
    <w:rsid w:val="00492B10"/>
    <w:rsid w:val="0049458D"/>
    <w:rsid w:val="004A5CCE"/>
    <w:rsid w:val="004B1323"/>
    <w:rsid w:val="004B336C"/>
    <w:rsid w:val="004C7115"/>
    <w:rsid w:val="004E2853"/>
    <w:rsid w:val="004E3B58"/>
    <w:rsid w:val="004E3D96"/>
    <w:rsid w:val="004E43A7"/>
    <w:rsid w:val="004E7645"/>
    <w:rsid w:val="004E7A25"/>
    <w:rsid w:val="004F204F"/>
    <w:rsid w:val="004F7F46"/>
    <w:rsid w:val="00502A3C"/>
    <w:rsid w:val="00505D3E"/>
    <w:rsid w:val="005068BB"/>
    <w:rsid w:val="005114DB"/>
    <w:rsid w:val="00513252"/>
    <w:rsid w:val="00516109"/>
    <w:rsid w:val="005176FA"/>
    <w:rsid w:val="00520D01"/>
    <w:rsid w:val="00523B1B"/>
    <w:rsid w:val="005278B7"/>
    <w:rsid w:val="00530072"/>
    <w:rsid w:val="00534B90"/>
    <w:rsid w:val="00537506"/>
    <w:rsid w:val="005455AA"/>
    <w:rsid w:val="00545B37"/>
    <w:rsid w:val="00552EB2"/>
    <w:rsid w:val="00553963"/>
    <w:rsid w:val="00555674"/>
    <w:rsid w:val="00556A95"/>
    <w:rsid w:val="0056159B"/>
    <w:rsid w:val="00564457"/>
    <w:rsid w:val="00565309"/>
    <w:rsid w:val="00570512"/>
    <w:rsid w:val="005713DC"/>
    <w:rsid w:val="00571777"/>
    <w:rsid w:val="00576B8E"/>
    <w:rsid w:val="0058184A"/>
    <w:rsid w:val="005821F1"/>
    <w:rsid w:val="005850E2"/>
    <w:rsid w:val="00587E01"/>
    <w:rsid w:val="005A0A35"/>
    <w:rsid w:val="005A0CBB"/>
    <w:rsid w:val="005A4116"/>
    <w:rsid w:val="005A42D1"/>
    <w:rsid w:val="005A49FC"/>
    <w:rsid w:val="005A4B09"/>
    <w:rsid w:val="005B5A07"/>
    <w:rsid w:val="005B66BB"/>
    <w:rsid w:val="005C2D51"/>
    <w:rsid w:val="005C3600"/>
    <w:rsid w:val="005D19DB"/>
    <w:rsid w:val="005D28C5"/>
    <w:rsid w:val="005D7667"/>
    <w:rsid w:val="005F71EE"/>
    <w:rsid w:val="006061C9"/>
    <w:rsid w:val="00606D15"/>
    <w:rsid w:val="0061081E"/>
    <w:rsid w:val="0061531A"/>
    <w:rsid w:val="00616ECB"/>
    <w:rsid w:val="00624D34"/>
    <w:rsid w:val="0062536B"/>
    <w:rsid w:val="0063185E"/>
    <w:rsid w:val="00633439"/>
    <w:rsid w:val="00633FB4"/>
    <w:rsid w:val="006419C4"/>
    <w:rsid w:val="00647D81"/>
    <w:rsid w:val="006544B3"/>
    <w:rsid w:val="00657676"/>
    <w:rsid w:val="00661364"/>
    <w:rsid w:val="00662161"/>
    <w:rsid w:val="00666862"/>
    <w:rsid w:val="0067023D"/>
    <w:rsid w:val="00670F7F"/>
    <w:rsid w:val="0067116F"/>
    <w:rsid w:val="00672BE6"/>
    <w:rsid w:val="00675EAC"/>
    <w:rsid w:val="0068090D"/>
    <w:rsid w:val="00681079"/>
    <w:rsid w:val="0068187F"/>
    <w:rsid w:val="006829B7"/>
    <w:rsid w:val="00685EE7"/>
    <w:rsid w:val="00687134"/>
    <w:rsid w:val="00687E63"/>
    <w:rsid w:val="00691A06"/>
    <w:rsid w:val="00694D61"/>
    <w:rsid w:val="00695DC4"/>
    <w:rsid w:val="006A1FE7"/>
    <w:rsid w:val="006A6DF2"/>
    <w:rsid w:val="006B28B9"/>
    <w:rsid w:val="006B67E8"/>
    <w:rsid w:val="006B7B9D"/>
    <w:rsid w:val="006C10AB"/>
    <w:rsid w:val="006C2E34"/>
    <w:rsid w:val="006C435D"/>
    <w:rsid w:val="006C567C"/>
    <w:rsid w:val="006C6270"/>
    <w:rsid w:val="006D5029"/>
    <w:rsid w:val="006D5318"/>
    <w:rsid w:val="006D793D"/>
    <w:rsid w:val="006E09FB"/>
    <w:rsid w:val="006F05C3"/>
    <w:rsid w:val="00700ACB"/>
    <w:rsid w:val="00705215"/>
    <w:rsid w:val="007079A6"/>
    <w:rsid w:val="00715B11"/>
    <w:rsid w:val="00715F9D"/>
    <w:rsid w:val="0071780A"/>
    <w:rsid w:val="007243F7"/>
    <w:rsid w:val="00732A0F"/>
    <w:rsid w:val="0073502C"/>
    <w:rsid w:val="00737A01"/>
    <w:rsid w:val="00740AD3"/>
    <w:rsid w:val="00746250"/>
    <w:rsid w:val="00751E5F"/>
    <w:rsid w:val="0076086C"/>
    <w:rsid w:val="00763152"/>
    <w:rsid w:val="00766632"/>
    <w:rsid w:val="00766F9C"/>
    <w:rsid w:val="0077516C"/>
    <w:rsid w:val="007853B4"/>
    <w:rsid w:val="00786136"/>
    <w:rsid w:val="00787425"/>
    <w:rsid w:val="007908C6"/>
    <w:rsid w:val="00792960"/>
    <w:rsid w:val="007A45AC"/>
    <w:rsid w:val="007B2A1B"/>
    <w:rsid w:val="007B66FB"/>
    <w:rsid w:val="007B78EB"/>
    <w:rsid w:val="007B7C3A"/>
    <w:rsid w:val="007B7CB6"/>
    <w:rsid w:val="007C0D18"/>
    <w:rsid w:val="007C1F83"/>
    <w:rsid w:val="007C5EC6"/>
    <w:rsid w:val="007D10EC"/>
    <w:rsid w:val="007D1876"/>
    <w:rsid w:val="007D292F"/>
    <w:rsid w:val="007D2FF0"/>
    <w:rsid w:val="007D5B8D"/>
    <w:rsid w:val="007E69B7"/>
    <w:rsid w:val="007E6E99"/>
    <w:rsid w:val="007F1623"/>
    <w:rsid w:val="007F1AFB"/>
    <w:rsid w:val="007F4EAE"/>
    <w:rsid w:val="007F6C55"/>
    <w:rsid w:val="00805AA2"/>
    <w:rsid w:val="00805C56"/>
    <w:rsid w:val="00811E56"/>
    <w:rsid w:val="008155A6"/>
    <w:rsid w:val="00817701"/>
    <w:rsid w:val="00820B21"/>
    <w:rsid w:val="0082339B"/>
    <w:rsid w:val="00824236"/>
    <w:rsid w:val="00825750"/>
    <w:rsid w:val="008258B5"/>
    <w:rsid w:val="00832FDD"/>
    <w:rsid w:val="00840B75"/>
    <w:rsid w:val="008439C4"/>
    <w:rsid w:val="00847222"/>
    <w:rsid w:val="008474F5"/>
    <w:rsid w:val="008519ED"/>
    <w:rsid w:val="00853B75"/>
    <w:rsid w:val="0086406D"/>
    <w:rsid w:val="008667B2"/>
    <w:rsid w:val="00870BF4"/>
    <w:rsid w:val="00873DCA"/>
    <w:rsid w:val="00882DEA"/>
    <w:rsid w:val="00884A85"/>
    <w:rsid w:val="008A213E"/>
    <w:rsid w:val="008A5AEC"/>
    <w:rsid w:val="008B2996"/>
    <w:rsid w:val="008B2A19"/>
    <w:rsid w:val="008B3509"/>
    <w:rsid w:val="008B4F1E"/>
    <w:rsid w:val="008B55F6"/>
    <w:rsid w:val="008B59EC"/>
    <w:rsid w:val="008C0D10"/>
    <w:rsid w:val="008C1C6D"/>
    <w:rsid w:val="008C3A07"/>
    <w:rsid w:val="008D3563"/>
    <w:rsid w:val="008D55F0"/>
    <w:rsid w:val="008E61FD"/>
    <w:rsid w:val="00901DEC"/>
    <w:rsid w:val="0090484F"/>
    <w:rsid w:val="009073E0"/>
    <w:rsid w:val="009103FD"/>
    <w:rsid w:val="00917011"/>
    <w:rsid w:val="00921087"/>
    <w:rsid w:val="009332FE"/>
    <w:rsid w:val="009374FF"/>
    <w:rsid w:val="00940561"/>
    <w:rsid w:val="0094125D"/>
    <w:rsid w:val="00942CED"/>
    <w:rsid w:val="00945497"/>
    <w:rsid w:val="00945FF2"/>
    <w:rsid w:val="009466C5"/>
    <w:rsid w:val="00954CDA"/>
    <w:rsid w:val="009616E3"/>
    <w:rsid w:val="00963118"/>
    <w:rsid w:val="00963FA7"/>
    <w:rsid w:val="00964D40"/>
    <w:rsid w:val="00967501"/>
    <w:rsid w:val="00972D8E"/>
    <w:rsid w:val="009909A1"/>
    <w:rsid w:val="00990A8C"/>
    <w:rsid w:val="0099378F"/>
    <w:rsid w:val="00994B12"/>
    <w:rsid w:val="00996442"/>
    <w:rsid w:val="009972CF"/>
    <w:rsid w:val="009A24FF"/>
    <w:rsid w:val="009A4252"/>
    <w:rsid w:val="009A4EA3"/>
    <w:rsid w:val="009B2401"/>
    <w:rsid w:val="009B435A"/>
    <w:rsid w:val="009B60A8"/>
    <w:rsid w:val="009B71DE"/>
    <w:rsid w:val="009C2A1D"/>
    <w:rsid w:val="009C52B2"/>
    <w:rsid w:val="009D322B"/>
    <w:rsid w:val="009D3AEA"/>
    <w:rsid w:val="009D520F"/>
    <w:rsid w:val="009D799A"/>
    <w:rsid w:val="009E6AB5"/>
    <w:rsid w:val="009E6C5A"/>
    <w:rsid w:val="009E70DC"/>
    <w:rsid w:val="009E7D25"/>
    <w:rsid w:val="009F44FF"/>
    <w:rsid w:val="00A01D71"/>
    <w:rsid w:val="00A048A2"/>
    <w:rsid w:val="00A0547E"/>
    <w:rsid w:val="00A06680"/>
    <w:rsid w:val="00A1005C"/>
    <w:rsid w:val="00A11F8A"/>
    <w:rsid w:val="00A23170"/>
    <w:rsid w:val="00A53906"/>
    <w:rsid w:val="00A56218"/>
    <w:rsid w:val="00A67691"/>
    <w:rsid w:val="00A71CF0"/>
    <w:rsid w:val="00A82495"/>
    <w:rsid w:val="00A82BB2"/>
    <w:rsid w:val="00A91161"/>
    <w:rsid w:val="00A95598"/>
    <w:rsid w:val="00AA00C2"/>
    <w:rsid w:val="00AA311D"/>
    <w:rsid w:val="00AB00C0"/>
    <w:rsid w:val="00AB206A"/>
    <w:rsid w:val="00AB295C"/>
    <w:rsid w:val="00AB5D78"/>
    <w:rsid w:val="00AC5316"/>
    <w:rsid w:val="00AD2B97"/>
    <w:rsid w:val="00AE4C0E"/>
    <w:rsid w:val="00B075F7"/>
    <w:rsid w:val="00B162E0"/>
    <w:rsid w:val="00B177F8"/>
    <w:rsid w:val="00B17939"/>
    <w:rsid w:val="00B23A34"/>
    <w:rsid w:val="00B24984"/>
    <w:rsid w:val="00B306F1"/>
    <w:rsid w:val="00B348D1"/>
    <w:rsid w:val="00B378F3"/>
    <w:rsid w:val="00B379A6"/>
    <w:rsid w:val="00B37FAA"/>
    <w:rsid w:val="00B4251C"/>
    <w:rsid w:val="00B44A38"/>
    <w:rsid w:val="00B465CF"/>
    <w:rsid w:val="00B55724"/>
    <w:rsid w:val="00B60147"/>
    <w:rsid w:val="00B61A67"/>
    <w:rsid w:val="00B61D4A"/>
    <w:rsid w:val="00B639B7"/>
    <w:rsid w:val="00B71A2F"/>
    <w:rsid w:val="00B750A2"/>
    <w:rsid w:val="00B75724"/>
    <w:rsid w:val="00B75BF8"/>
    <w:rsid w:val="00B77CD4"/>
    <w:rsid w:val="00B80187"/>
    <w:rsid w:val="00B805F2"/>
    <w:rsid w:val="00B82E86"/>
    <w:rsid w:val="00B85C31"/>
    <w:rsid w:val="00B86C8B"/>
    <w:rsid w:val="00B87823"/>
    <w:rsid w:val="00B96EBE"/>
    <w:rsid w:val="00BB2C83"/>
    <w:rsid w:val="00BB4085"/>
    <w:rsid w:val="00BB71B4"/>
    <w:rsid w:val="00BD2753"/>
    <w:rsid w:val="00BD2FB4"/>
    <w:rsid w:val="00BD4453"/>
    <w:rsid w:val="00BD6E2C"/>
    <w:rsid w:val="00BD76A0"/>
    <w:rsid w:val="00BE0646"/>
    <w:rsid w:val="00BE24CF"/>
    <w:rsid w:val="00BF0DC6"/>
    <w:rsid w:val="00C003E5"/>
    <w:rsid w:val="00C1512D"/>
    <w:rsid w:val="00C21D77"/>
    <w:rsid w:val="00C22282"/>
    <w:rsid w:val="00C24844"/>
    <w:rsid w:val="00C34625"/>
    <w:rsid w:val="00C40AF8"/>
    <w:rsid w:val="00C541C0"/>
    <w:rsid w:val="00C658B1"/>
    <w:rsid w:val="00C65C5D"/>
    <w:rsid w:val="00C70A80"/>
    <w:rsid w:val="00C73589"/>
    <w:rsid w:val="00C821AA"/>
    <w:rsid w:val="00C82941"/>
    <w:rsid w:val="00C83C5D"/>
    <w:rsid w:val="00C87FE1"/>
    <w:rsid w:val="00C92463"/>
    <w:rsid w:val="00C956E3"/>
    <w:rsid w:val="00C962ED"/>
    <w:rsid w:val="00CA2E10"/>
    <w:rsid w:val="00CA60A1"/>
    <w:rsid w:val="00CB09AB"/>
    <w:rsid w:val="00CB29F5"/>
    <w:rsid w:val="00CB572F"/>
    <w:rsid w:val="00CC059C"/>
    <w:rsid w:val="00CC7204"/>
    <w:rsid w:val="00CC77BA"/>
    <w:rsid w:val="00CD0AB4"/>
    <w:rsid w:val="00CD3807"/>
    <w:rsid w:val="00CD5577"/>
    <w:rsid w:val="00CF4F72"/>
    <w:rsid w:val="00D03A9E"/>
    <w:rsid w:val="00D07856"/>
    <w:rsid w:val="00D174AD"/>
    <w:rsid w:val="00D22DCB"/>
    <w:rsid w:val="00D238D1"/>
    <w:rsid w:val="00D25108"/>
    <w:rsid w:val="00D27844"/>
    <w:rsid w:val="00D339AF"/>
    <w:rsid w:val="00D33E46"/>
    <w:rsid w:val="00D34C7C"/>
    <w:rsid w:val="00D463D0"/>
    <w:rsid w:val="00D56672"/>
    <w:rsid w:val="00D57F12"/>
    <w:rsid w:val="00D60EA5"/>
    <w:rsid w:val="00D623E9"/>
    <w:rsid w:val="00D66315"/>
    <w:rsid w:val="00D67027"/>
    <w:rsid w:val="00D740AC"/>
    <w:rsid w:val="00D76B7F"/>
    <w:rsid w:val="00D82754"/>
    <w:rsid w:val="00D84CE2"/>
    <w:rsid w:val="00D86EE6"/>
    <w:rsid w:val="00D86F42"/>
    <w:rsid w:val="00D92D2E"/>
    <w:rsid w:val="00DA0F69"/>
    <w:rsid w:val="00DA1B27"/>
    <w:rsid w:val="00DA5C16"/>
    <w:rsid w:val="00DA7613"/>
    <w:rsid w:val="00DB0CF5"/>
    <w:rsid w:val="00DB182F"/>
    <w:rsid w:val="00DB3E05"/>
    <w:rsid w:val="00DC1693"/>
    <w:rsid w:val="00DC2D74"/>
    <w:rsid w:val="00DC38C7"/>
    <w:rsid w:val="00DC3EDD"/>
    <w:rsid w:val="00DC6971"/>
    <w:rsid w:val="00DC6E33"/>
    <w:rsid w:val="00DD38CB"/>
    <w:rsid w:val="00DE5A3D"/>
    <w:rsid w:val="00DE7755"/>
    <w:rsid w:val="00DE7885"/>
    <w:rsid w:val="00DF364A"/>
    <w:rsid w:val="00E055E4"/>
    <w:rsid w:val="00E06CAD"/>
    <w:rsid w:val="00E10086"/>
    <w:rsid w:val="00E13B96"/>
    <w:rsid w:val="00E16029"/>
    <w:rsid w:val="00E17D96"/>
    <w:rsid w:val="00E2067B"/>
    <w:rsid w:val="00E22CCA"/>
    <w:rsid w:val="00E23AB9"/>
    <w:rsid w:val="00E30445"/>
    <w:rsid w:val="00E334BB"/>
    <w:rsid w:val="00E35369"/>
    <w:rsid w:val="00E43595"/>
    <w:rsid w:val="00E45371"/>
    <w:rsid w:val="00E47E55"/>
    <w:rsid w:val="00E52CD8"/>
    <w:rsid w:val="00E53A73"/>
    <w:rsid w:val="00E56432"/>
    <w:rsid w:val="00E62E11"/>
    <w:rsid w:val="00E632CD"/>
    <w:rsid w:val="00E710A1"/>
    <w:rsid w:val="00E7602B"/>
    <w:rsid w:val="00E77093"/>
    <w:rsid w:val="00E84C76"/>
    <w:rsid w:val="00E87B29"/>
    <w:rsid w:val="00E94339"/>
    <w:rsid w:val="00E95334"/>
    <w:rsid w:val="00EA0DC1"/>
    <w:rsid w:val="00EA3D83"/>
    <w:rsid w:val="00EB1724"/>
    <w:rsid w:val="00EB2156"/>
    <w:rsid w:val="00EC0A33"/>
    <w:rsid w:val="00EC262B"/>
    <w:rsid w:val="00EC6890"/>
    <w:rsid w:val="00EE2118"/>
    <w:rsid w:val="00F00A2C"/>
    <w:rsid w:val="00F01966"/>
    <w:rsid w:val="00F16655"/>
    <w:rsid w:val="00F16779"/>
    <w:rsid w:val="00F1699E"/>
    <w:rsid w:val="00F20733"/>
    <w:rsid w:val="00F2225B"/>
    <w:rsid w:val="00F2481A"/>
    <w:rsid w:val="00F253C9"/>
    <w:rsid w:val="00F26B24"/>
    <w:rsid w:val="00F353E6"/>
    <w:rsid w:val="00F374F0"/>
    <w:rsid w:val="00F4511A"/>
    <w:rsid w:val="00F47E2D"/>
    <w:rsid w:val="00F51C19"/>
    <w:rsid w:val="00F54146"/>
    <w:rsid w:val="00F56633"/>
    <w:rsid w:val="00F61198"/>
    <w:rsid w:val="00F66A83"/>
    <w:rsid w:val="00F70C2D"/>
    <w:rsid w:val="00F72A78"/>
    <w:rsid w:val="00F75C23"/>
    <w:rsid w:val="00F82231"/>
    <w:rsid w:val="00F8295E"/>
    <w:rsid w:val="00F82F19"/>
    <w:rsid w:val="00F85990"/>
    <w:rsid w:val="00F86EE7"/>
    <w:rsid w:val="00F90670"/>
    <w:rsid w:val="00F9184F"/>
    <w:rsid w:val="00FA032D"/>
    <w:rsid w:val="00FA17C1"/>
    <w:rsid w:val="00FA35C8"/>
    <w:rsid w:val="00FA5D97"/>
    <w:rsid w:val="00FA6687"/>
    <w:rsid w:val="00FC16CC"/>
    <w:rsid w:val="00FC4F5E"/>
    <w:rsid w:val="00FC7CA8"/>
    <w:rsid w:val="00FE20EC"/>
    <w:rsid w:val="00FF2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3EA5"/>
  <w15:docId w15:val="{9E6C1503-ABF9-479A-82AA-4A766CF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93B19"/>
    <w:rPr>
      <w:sz w:val="24"/>
      <w:szCs w:val="24"/>
      <w:lang w:val="en-GB" w:eastAsia="en-US"/>
    </w:rPr>
  </w:style>
  <w:style w:type="paragraph" w:styleId="Antrat1">
    <w:name w:val="heading 1"/>
    <w:basedOn w:val="prastasis"/>
    <w:next w:val="prastasis"/>
    <w:link w:val="Antrat1Diagrama"/>
    <w:uiPriority w:val="9"/>
    <w:qFormat/>
    <w:rsid w:val="00293B19"/>
    <w:pPr>
      <w:keepNext/>
      <w:autoSpaceDE w:val="0"/>
      <w:autoSpaceDN w:val="0"/>
      <w:adjustRightInd w:val="0"/>
      <w:jc w:val="center"/>
      <w:outlineLvl w:val="0"/>
    </w:pPr>
    <w:rPr>
      <w:b/>
      <w:bCs/>
      <w:lang w:val="en-US"/>
    </w:rPr>
  </w:style>
  <w:style w:type="paragraph" w:styleId="Antrat4">
    <w:name w:val="heading 4"/>
    <w:basedOn w:val="prastasis"/>
    <w:next w:val="prastasis"/>
    <w:link w:val="Antrat4Diagrama"/>
    <w:uiPriority w:val="9"/>
    <w:qFormat/>
    <w:rsid w:val="0017108A"/>
    <w:pPr>
      <w:keepNext/>
      <w:spacing w:before="240" w:after="60"/>
      <w:outlineLvl w:val="3"/>
    </w:pPr>
    <w:rPr>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BA27C0"/>
    <w:rPr>
      <w:rFonts w:ascii="Cambria" w:eastAsia="Times New Roman" w:hAnsi="Cambria" w:cs="Times New Roman"/>
      <w:b/>
      <w:bCs/>
      <w:kern w:val="32"/>
      <w:sz w:val="32"/>
      <w:szCs w:val="32"/>
      <w:lang w:val="en-GB" w:eastAsia="en-US"/>
    </w:rPr>
  </w:style>
  <w:style w:type="character" w:customStyle="1" w:styleId="Antrat4Diagrama">
    <w:name w:val="Antraštė 4 Diagrama"/>
    <w:link w:val="Antrat4"/>
    <w:uiPriority w:val="9"/>
    <w:locked/>
    <w:rsid w:val="0017108A"/>
    <w:rPr>
      <w:b/>
      <w:sz w:val="28"/>
      <w:lang w:val="en-US" w:eastAsia="en-US"/>
    </w:rPr>
  </w:style>
  <w:style w:type="paragraph" w:styleId="Pagrindinistekstas">
    <w:name w:val="Body Text"/>
    <w:basedOn w:val="prastasis"/>
    <w:link w:val="PagrindinistekstasDiagrama"/>
    <w:uiPriority w:val="99"/>
    <w:rsid w:val="00293B19"/>
    <w:pPr>
      <w:autoSpaceDE w:val="0"/>
      <w:autoSpaceDN w:val="0"/>
      <w:adjustRightInd w:val="0"/>
      <w:jc w:val="both"/>
    </w:pPr>
    <w:rPr>
      <w:lang w:val="en-US"/>
    </w:rPr>
  </w:style>
  <w:style w:type="character" w:customStyle="1" w:styleId="PagrindinistekstasDiagrama">
    <w:name w:val="Pagrindinis tekstas Diagrama"/>
    <w:link w:val="Pagrindinistekstas"/>
    <w:uiPriority w:val="99"/>
    <w:semiHidden/>
    <w:rsid w:val="00BA27C0"/>
    <w:rPr>
      <w:sz w:val="24"/>
      <w:szCs w:val="24"/>
      <w:lang w:val="en-GB" w:eastAsia="en-US"/>
    </w:rPr>
  </w:style>
  <w:style w:type="paragraph" w:styleId="Antrats">
    <w:name w:val="header"/>
    <w:basedOn w:val="prastasis"/>
    <w:link w:val="AntratsDiagrama"/>
    <w:uiPriority w:val="99"/>
    <w:rsid w:val="00293B19"/>
    <w:pPr>
      <w:tabs>
        <w:tab w:val="center" w:pos="4819"/>
        <w:tab w:val="right" w:pos="9638"/>
      </w:tabs>
    </w:pPr>
  </w:style>
  <w:style w:type="character" w:customStyle="1" w:styleId="AntratsDiagrama">
    <w:name w:val="Antraštės Diagrama"/>
    <w:link w:val="Antrats"/>
    <w:uiPriority w:val="99"/>
    <w:semiHidden/>
    <w:rsid w:val="00BA27C0"/>
    <w:rPr>
      <w:sz w:val="24"/>
      <w:szCs w:val="24"/>
      <w:lang w:val="en-GB" w:eastAsia="en-US"/>
    </w:rPr>
  </w:style>
  <w:style w:type="character" w:styleId="Puslapionumeris">
    <w:name w:val="page number"/>
    <w:uiPriority w:val="99"/>
    <w:rsid w:val="00293B19"/>
    <w:rPr>
      <w:rFonts w:cs="Times New Roman"/>
    </w:rPr>
  </w:style>
  <w:style w:type="paragraph" w:styleId="Debesliotekstas">
    <w:name w:val="Balloon Text"/>
    <w:basedOn w:val="prastasis"/>
    <w:link w:val="DebesliotekstasDiagrama"/>
    <w:uiPriority w:val="99"/>
    <w:rsid w:val="00A82BB2"/>
    <w:rPr>
      <w:rFonts w:ascii="Tahoma" w:hAnsi="Tahoma"/>
      <w:sz w:val="16"/>
      <w:szCs w:val="16"/>
    </w:rPr>
  </w:style>
  <w:style w:type="character" w:customStyle="1" w:styleId="DebesliotekstasDiagrama">
    <w:name w:val="Debesėlio tekstas Diagrama"/>
    <w:link w:val="Debesliotekstas"/>
    <w:uiPriority w:val="99"/>
    <w:locked/>
    <w:rsid w:val="00A82BB2"/>
    <w:rPr>
      <w:rFonts w:ascii="Tahoma" w:hAnsi="Tahoma"/>
      <w:sz w:val="16"/>
      <w:lang w:val="en-GB" w:eastAsia="en-US"/>
    </w:rPr>
  </w:style>
  <w:style w:type="paragraph" w:styleId="Porat">
    <w:name w:val="footer"/>
    <w:basedOn w:val="prastasis"/>
    <w:link w:val="PoratDiagrama"/>
    <w:uiPriority w:val="99"/>
    <w:rsid w:val="005C2D51"/>
    <w:pPr>
      <w:tabs>
        <w:tab w:val="center" w:pos="4986"/>
        <w:tab w:val="right" w:pos="9972"/>
      </w:tabs>
    </w:pPr>
    <w:rPr>
      <w:lang w:eastAsia="lt-LT"/>
    </w:rPr>
  </w:style>
  <w:style w:type="character" w:customStyle="1" w:styleId="PoratDiagrama">
    <w:name w:val="Poraštė Diagrama"/>
    <w:link w:val="Porat"/>
    <w:uiPriority w:val="99"/>
    <w:locked/>
    <w:rsid w:val="005C2D51"/>
    <w:rPr>
      <w:sz w:val="24"/>
      <w:lang w:val="en-GB"/>
    </w:rPr>
  </w:style>
  <w:style w:type="paragraph" w:styleId="prastasiniatinklio">
    <w:name w:val="Normal (Web)"/>
    <w:basedOn w:val="prastasis"/>
    <w:uiPriority w:val="99"/>
    <w:unhideWhenUsed/>
    <w:rsid w:val="006C2E34"/>
    <w:pPr>
      <w:spacing w:before="100" w:beforeAutospacing="1" w:after="100" w:afterAutospacing="1"/>
    </w:pPr>
    <w:rPr>
      <w:lang w:val="lt-LT" w:eastAsia="lt-LT"/>
    </w:rPr>
  </w:style>
  <w:style w:type="character" w:styleId="Grietas">
    <w:name w:val="Strong"/>
    <w:uiPriority w:val="22"/>
    <w:qFormat/>
    <w:rsid w:val="006C2E34"/>
    <w:rPr>
      <w:b/>
    </w:rPr>
  </w:style>
  <w:style w:type="character" w:customStyle="1" w:styleId="apple-converted-space">
    <w:name w:val="apple-converted-space"/>
    <w:rsid w:val="006C2E34"/>
  </w:style>
  <w:style w:type="paragraph" w:styleId="Pagrindiniotekstotrauka">
    <w:name w:val="Body Text Indent"/>
    <w:basedOn w:val="prastasis"/>
    <w:link w:val="PagrindiniotekstotraukaDiagrama"/>
    <w:uiPriority w:val="99"/>
    <w:rsid w:val="007F6C55"/>
    <w:pPr>
      <w:spacing w:after="120"/>
      <w:ind w:left="283"/>
    </w:pPr>
    <w:rPr>
      <w:lang w:val="en-US"/>
    </w:rPr>
  </w:style>
  <w:style w:type="character" w:customStyle="1" w:styleId="PagrindiniotekstotraukaDiagrama">
    <w:name w:val="Pagrindinio teksto įtrauka Diagrama"/>
    <w:link w:val="Pagrindiniotekstotrauka"/>
    <w:uiPriority w:val="99"/>
    <w:locked/>
    <w:rsid w:val="007F6C55"/>
    <w:rPr>
      <w:sz w:val="24"/>
      <w:lang w:val="en-US" w:eastAsia="en-US"/>
    </w:rPr>
  </w:style>
  <w:style w:type="character" w:styleId="Hipersaitas">
    <w:name w:val="Hyperlink"/>
    <w:uiPriority w:val="99"/>
    <w:rsid w:val="007F6C55"/>
    <w:rPr>
      <w:color w:val="0000FF"/>
      <w:u w:val="single"/>
    </w:rPr>
  </w:style>
  <w:style w:type="paragraph" w:customStyle="1" w:styleId="bodytext">
    <w:name w:val="bodytext"/>
    <w:basedOn w:val="prastasis"/>
    <w:rsid w:val="0039025D"/>
    <w:pPr>
      <w:spacing w:before="100" w:beforeAutospacing="1" w:after="100" w:afterAutospacing="1"/>
    </w:pPr>
    <w:rPr>
      <w:lang w:val="lt-LT" w:eastAsia="lt-LT"/>
    </w:rPr>
  </w:style>
  <w:style w:type="character" w:styleId="Emfaz">
    <w:name w:val="Emphasis"/>
    <w:uiPriority w:val="20"/>
    <w:qFormat/>
    <w:rsid w:val="005A4116"/>
    <w:rPr>
      <w:i/>
    </w:rPr>
  </w:style>
  <w:style w:type="paragraph" w:styleId="Paantrat">
    <w:name w:val="Subtitle"/>
    <w:basedOn w:val="prastasis"/>
    <w:next w:val="prastasis"/>
    <w:link w:val="PaantratDiagrama"/>
    <w:qFormat/>
    <w:rsid w:val="005176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5176FA"/>
    <w:rPr>
      <w:rFonts w:asciiTheme="minorHAnsi" w:eastAsiaTheme="minorEastAsia" w:hAnsiTheme="minorHAnsi" w:cstheme="minorBidi"/>
      <w:color w:val="5A5A5A" w:themeColor="text1" w:themeTint="A5"/>
      <w:spacing w:val="15"/>
      <w:sz w:val="22"/>
      <w:szCs w:val="22"/>
      <w:lang w:val="en-GB" w:eastAsia="en-US"/>
    </w:rPr>
  </w:style>
  <w:style w:type="paragraph" w:styleId="Komentarotekstas">
    <w:name w:val="annotation text"/>
    <w:basedOn w:val="prastasis"/>
    <w:link w:val="KomentarotekstasDiagrama"/>
    <w:uiPriority w:val="99"/>
    <w:semiHidden/>
    <w:unhideWhenUsed/>
    <w:rsid w:val="00E334BB"/>
    <w:rPr>
      <w:sz w:val="20"/>
      <w:szCs w:val="20"/>
    </w:rPr>
  </w:style>
  <w:style w:type="character" w:customStyle="1" w:styleId="KomentarotekstasDiagrama">
    <w:name w:val="Komentaro tekstas Diagrama"/>
    <w:basedOn w:val="Numatytasispastraiposriftas"/>
    <w:link w:val="Komentarotekstas"/>
    <w:uiPriority w:val="99"/>
    <w:semiHidden/>
    <w:rsid w:val="00E334BB"/>
    <w:rPr>
      <w:lang w:val="en-GB" w:eastAsia="en-US"/>
    </w:rPr>
  </w:style>
  <w:style w:type="character" w:styleId="Komentaronuoroda">
    <w:name w:val="annotation reference"/>
    <w:basedOn w:val="Numatytasispastraiposriftas"/>
    <w:semiHidden/>
    <w:unhideWhenUsed/>
    <w:rsid w:val="00E334BB"/>
    <w:rPr>
      <w:sz w:val="16"/>
      <w:szCs w:val="16"/>
    </w:rPr>
  </w:style>
  <w:style w:type="paragraph" w:styleId="Komentarotema">
    <w:name w:val="annotation subject"/>
    <w:basedOn w:val="Komentarotekstas"/>
    <w:next w:val="Komentarotekstas"/>
    <w:link w:val="KomentarotemaDiagrama"/>
    <w:semiHidden/>
    <w:unhideWhenUsed/>
    <w:rsid w:val="00786136"/>
    <w:rPr>
      <w:b/>
      <w:bCs/>
    </w:rPr>
  </w:style>
  <w:style w:type="character" w:customStyle="1" w:styleId="KomentarotemaDiagrama">
    <w:name w:val="Komentaro tema Diagrama"/>
    <w:basedOn w:val="KomentarotekstasDiagrama"/>
    <w:link w:val="Komentarotema"/>
    <w:semiHidden/>
    <w:rsid w:val="00786136"/>
    <w:rPr>
      <w:b/>
      <w:bCs/>
      <w:lang w:val="en-GB" w:eastAsia="en-US"/>
    </w:rPr>
  </w:style>
  <w:style w:type="paragraph" w:styleId="Pataisymai">
    <w:name w:val="Revision"/>
    <w:hidden/>
    <w:uiPriority w:val="99"/>
    <w:semiHidden/>
    <w:rsid w:val="00786136"/>
    <w:rPr>
      <w:sz w:val="24"/>
      <w:szCs w:val="24"/>
      <w:lang w:val="en-GB" w:eastAsia="en-US"/>
    </w:rPr>
  </w:style>
  <w:style w:type="table" w:styleId="Lentelstinklelis">
    <w:name w:val="Table Grid"/>
    <w:basedOn w:val="prastojilentel"/>
    <w:uiPriority w:val="39"/>
    <w:rsid w:val="000058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6575">
      <w:bodyDiv w:val="1"/>
      <w:marLeft w:val="0"/>
      <w:marRight w:val="0"/>
      <w:marTop w:val="0"/>
      <w:marBottom w:val="0"/>
      <w:divBdr>
        <w:top w:val="none" w:sz="0" w:space="0" w:color="auto"/>
        <w:left w:val="none" w:sz="0" w:space="0" w:color="auto"/>
        <w:bottom w:val="none" w:sz="0" w:space="0" w:color="auto"/>
        <w:right w:val="none" w:sz="0" w:space="0" w:color="auto"/>
      </w:divBdr>
    </w:div>
    <w:div w:id="188106429">
      <w:bodyDiv w:val="1"/>
      <w:marLeft w:val="0"/>
      <w:marRight w:val="0"/>
      <w:marTop w:val="0"/>
      <w:marBottom w:val="0"/>
      <w:divBdr>
        <w:top w:val="none" w:sz="0" w:space="0" w:color="auto"/>
        <w:left w:val="none" w:sz="0" w:space="0" w:color="auto"/>
        <w:bottom w:val="none" w:sz="0" w:space="0" w:color="auto"/>
        <w:right w:val="none" w:sz="0" w:space="0" w:color="auto"/>
      </w:divBdr>
    </w:div>
    <w:div w:id="428234950">
      <w:marLeft w:val="0"/>
      <w:marRight w:val="0"/>
      <w:marTop w:val="0"/>
      <w:marBottom w:val="0"/>
      <w:divBdr>
        <w:top w:val="none" w:sz="0" w:space="0" w:color="auto"/>
        <w:left w:val="none" w:sz="0" w:space="0" w:color="auto"/>
        <w:bottom w:val="none" w:sz="0" w:space="0" w:color="auto"/>
        <w:right w:val="none" w:sz="0" w:space="0" w:color="auto"/>
      </w:divBdr>
    </w:div>
    <w:div w:id="428234951">
      <w:marLeft w:val="0"/>
      <w:marRight w:val="0"/>
      <w:marTop w:val="0"/>
      <w:marBottom w:val="0"/>
      <w:divBdr>
        <w:top w:val="none" w:sz="0" w:space="0" w:color="auto"/>
        <w:left w:val="none" w:sz="0" w:space="0" w:color="auto"/>
        <w:bottom w:val="none" w:sz="0" w:space="0" w:color="auto"/>
        <w:right w:val="none" w:sz="0" w:space="0" w:color="auto"/>
      </w:divBdr>
    </w:div>
    <w:div w:id="428234952">
      <w:marLeft w:val="0"/>
      <w:marRight w:val="0"/>
      <w:marTop w:val="0"/>
      <w:marBottom w:val="0"/>
      <w:divBdr>
        <w:top w:val="none" w:sz="0" w:space="0" w:color="auto"/>
        <w:left w:val="none" w:sz="0" w:space="0" w:color="auto"/>
        <w:bottom w:val="none" w:sz="0" w:space="0" w:color="auto"/>
        <w:right w:val="none" w:sz="0" w:space="0" w:color="auto"/>
      </w:divBdr>
    </w:div>
    <w:div w:id="428234953">
      <w:marLeft w:val="0"/>
      <w:marRight w:val="0"/>
      <w:marTop w:val="0"/>
      <w:marBottom w:val="0"/>
      <w:divBdr>
        <w:top w:val="none" w:sz="0" w:space="0" w:color="auto"/>
        <w:left w:val="none" w:sz="0" w:space="0" w:color="auto"/>
        <w:bottom w:val="none" w:sz="0" w:space="0" w:color="auto"/>
        <w:right w:val="none" w:sz="0" w:space="0" w:color="auto"/>
      </w:divBdr>
    </w:div>
    <w:div w:id="428234954">
      <w:marLeft w:val="0"/>
      <w:marRight w:val="0"/>
      <w:marTop w:val="0"/>
      <w:marBottom w:val="0"/>
      <w:divBdr>
        <w:top w:val="none" w:sz="0" w:space="0" w:color="auto"/>
        <w:left w:val="none" w:sz="0" w:space="0" w:color="auto"/>
        <w:bottom w:val="none" w:sz="0" w:space="0" w:color="auto"/>
        <w:right w:val="none" w:sz="0" w:space="0" w:color="auto"/>
      </w:divBdr>
    </w:div>
    <w:div w:id="428234955">
      <w:marLeft w:val="0"/>
      <w:marRight w:val="0"/>
      <w:marTop w:val="0"/>
      <w:marBottom w:val="0"/>
      <w:divBdr>
        <w:top w:val="none" w:sz="0" w:space="0" w:color="auto"/>
        <w:left w:val="none" w:sz="0" w:space="0" w:color="auto"/>
        <w:bottom w:val="none" w:sz="0" w:space="0" w:color="auto"/>
        <w:right w:val="none" w:sz="0" w:space="0" w:color="auto"/>
      </w:divBdr>
    </w:div>
    <w:div w:id="428234956">
      <w:marLeft w:val="0"/>
      <w:marRight w:val="0"/>
      <w:marTop w:val="0"/>
      <w:marBottom w:val="0"/>
      <w:divBdr>
        <w:top w:val="none" w:sz="0" w:space="0" w:color="auto"/>
        <w:left w:val="none" w:sz="0" w:space="0" w:color="auto"/>
        <w:bottom w:val="none" w:sz="0" w:space="0" w:color="auto"/>
        <w:right w:val="none" w:sz="0" w:space="0" w:color="auto"/>
      </w:divBdr>
    </w:div>
    <w:div w:id="624237472">
      <w:bodyDiv w:val="1"/>
      <w:marLeft w:val="0"/>
      <w:marRight w:val="0"/>
      <w:marTop w:val="0"/>
      <w:marBottom w:val="0"/>
      <w:divBdr>
        <w:top w:val="none" w:sz="0" w:space="0" w:color="auto"/>
        <w:left w:val="none" w:sz="0" w:space="0" w:color="auto"/>
        <w:bottom w:val="none" w:sz="0" w:space="0" w:color="auto"/>
        <w:right w:val="none" w:sz="0" w:space="0" w:color="auto"/>
      </w:divBdr>
    </w:div>
    <w:div w:id="1736196306">
      <w:bodyDiv w:val="1"/>
      <w:marLeft w:val="0"/>
      <w:marRight w:val="0"/>
      <w:marTop w:val="0"/>
      <w:marBottom w:val="0"/>
      <w:divBdr>
        <w:top w:val="none" w:sz="0" w:space="0" w:color="auto"/>
        <w:left w:val="none" w:sz="0" w:space="0" w:color="auto"/>
        <w:bottom w:val="none" w:sz="0" w:space="0" w:color="auto"/>
        <w:right w:val="none" w:sz="0" w:space="0" w:color="auto"/>
      </w:divBdr>
    </w:div>
    <w:div w:id="18213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ring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2565</Words>
  <Characters>19592</Characters>
  <Application>Microsoft Office Word</Application>
  <DocSecurity>0</DocSecurity>
  <Lines>163</Lines>
  <Paragraphs>44</Paragraphs>
  <ScaleCrop>false</ScaleCrop>
  <HeadingPairs>
    <vt:vector size="2" baseType="variant">
      <vt:variant>
        <vt:lpstr>Pavadinimas</vt:lpstr>
      </vt:variant>
      <vt:variant>
        <vt:i4>1</vt:i4>
      </vt:variant>
    </vt:vector>
  </HeadingPairs>
  <TitlesOfParts>
    <vt:vector size="1" baseType="lpstr">
      <vt:lpstr>PATVIRTINTA</vt:lpstr>
    </vt:vector>
  </TitlesOfParts>
  <Company>Neringos Savivaldybe</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Edita Radzevičienė</dc:creator>
  <cp:lastModifiedBy>Ignė Kriščiūnaitė</cp:lastModifiedBy>
  <cp:revision>8</cp:revision>
  <cp:lastPrinted>2020-01-16T13:43:00Z</cp:lastPrinted>
  <dcterms:created xsi:type="dcterms:W3CDTF">2021-10-21T06:48:00Z</dcterms:created>
  <dcterms:modified xsi:type="dcterms:W3CDTF">2021-10-29T06:37:00Z</dcterms:modified>
</cp:coreProperties>
</file>