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B5C932" w14:textId="0893A355" w:rsidR="0035377B" w:rsidRPr="00895461" w:rsidRDefault="0035377B" w:rsidP="0035377B">
      <w:pPr>
        <w:ind w:firstLine="5670"/>
        <w:jc w:val="both"/>
      </w:pPr>
      <w:r w:rsidRPr="00895461">
        <w:t>PRITARTA</w:t>
      </w:r>
    </w:p>
    <w:p w14:paraId="0CF45C2F" w14:textId="77777777" w:rsidR="0035377B" w:rsidRPr="00895461" w:rsidRDefault="0035377B" w:rsidP="0035377B">
      <w:pPr>
        <w:ind w:firstLine="5670"/>
        <w:jc w:val="both"/>
      </w:pPr>
      <w:r w:rsidRPr="00895461">
        <w:t xml:space="preserve">Neringos savivaldybės tarybos </w:t>
      </w:r>
    </w:p>
    <w:p w14:paraId="15812276" w14:textId="710AE669" w:rsidR="0035377B" w:rsidRDefault="0035377B" w:rsidP="0035377B">
      <w:pPr>
        <w:ind w:firstLine="5670"/>
        <w:jc w:val="both"/>
      </w:pPr>
      <w:r w:rsidRPr="00895461">
        <w:t>20</w:t>
      </w:r>
      <w:r>
        <w:t>22</w:t>
      </w:r>
      <w:r w:rsidRPr="00895461">
        <w:t xml:space="preserve"> m.</w:t>
      </w:r>
      <w:r>
        <w:t xml:space="preserve"> </w:t>
      </w:r>
      <w:r w:rsidR="0045294D">
        <w:t>gegužės</w:t>
      </w:r>
      <w:r>
        <w:t xml:space="preserve"> 2</w:t>
      </w:r>
      <w:r w:rsidR="0045294D">
        <w:t>6</w:t>
      </w:r>
      <w:r>
        <w:t xml:space="preserve"> </w:t>
      </w:r>
      <w:r w:rsidRPr="00895461">
        <w:t xml:space="preserve">d. </w:t>
      </w:r>
    </w:p>
    <w:p w14:paraId="1613C2DD" w14:textId="1DD520D8" w:rsidR="0035377B" w:rsidRDefault="0035377B" w:rsidP="0035377B">
      <w:pPr>
        <w:ind w:firstLine="5670"/>
        <w:jc w:val="both"/>
      </w:pPr>
      <w:r w:rsidRPr="00895461">
        <w:t>sprendimu Nr.</w:t>
      </w:r>
      <w:r>
        <w:t xml:space="preserve"> T1-</w:t>
      </w:r>
      <w:r w:rsidR="0045294D">
        <w:t>84</w:t>
      </w:r>
    </w:p>
    <w:p w14:paraId="29A3A1CB" w14:textId="77777777" w:rsidR="006D7F4A" w:rsidRPr="000D2206" w:rsidRDefault="006D7F4A" w:rsidP="00F3449F">
      <w:pPr>
        <w:jc w:val="center"/>
        <w:rPr>
          <w:rFonts w:eastAsia="Times New Roman"/>
          <w:b/>
          <w:lang w:eastAsia="lt-LT"/>
        </w:rPr>
      </w:pPr>
    </w:p>
    <w:p w14:paraId="5D560866" w14:textId="71AAB21B" w:rsidR="008555C8" w:rsidRPr="000D2206" w:rsidRDefault="00332DA4" w:rsidP="00F3449F">
      <w:pPr>
        <w:jc w:val="center"/>
        <w:rPr>
          <w:b/>
        </w:rPr>
      </w:pPr>
      <w:r w:rsidRPr="000D2206">
        <w:rPr>
          <w:rFonts w:eastAsia="Times New Roman"/>
          <w:b/>
          <w:lang w:eastAsia="lt-LT"/>
        </w:rPr>
        <w:t>BIUDŽETINĖS ĮSTAIGOS „PASLAUGOS NERINGAI“</w:t>
      </w:r>
    </w:p>
    <w:p w14:paraId="488D1515" w14:textId="7194A777" w:rsidR="00AF14DF" w:rsidRPr="000D2206" w:rsidRDefault="00F3449F" w:rsidP="00474408">
      <w:pPr>
        <w:jc w:val="center"/>
        <w:rPr>
          <w:b/>
        </w:rPr>
      </w:pPr>
      <w:r w:rsidRPr="000D2206">
        <w:rPr>
          <w:b/>
        </w:rPr>
        <w:t>20</w:t>
      </w:r>
      <w:r w:rsidR="00AC25E6" w:rsidRPr="000D2206">
        <w:rPr>
          <w:b/>
        </w:rPr>
        <w:t>2</w:t>
      </w:r>
      <w:r w:rsidR="001D40F5" w:rsidRPr="000D2206">
        <w:rPr>
          <w:b/>
        </w:rPr>
        <w:t>1</w:t>
      </w:r>
      <w:r w:rsidRPr="000D2206">
        <w:rPr>
          <w:b/>
        </w:rPr>
        <w:t xml:space="preserve"> M</w:t>
      </w:r>
      <w:r w:rsidR="00141DD5" w:rsidRPr="000D2206">
        <w:rPr>
          <w:b/>
        </w:rPr>
        <w:t>ETŲ</w:t>
      </w:r>
      <w:r w:rsidRPr="000D2206">
        <w:rPr>
          <w:b/>
        </w:rPr>
        <w:t xml:space="preserve"> VEIKLOS</w:t>
      </w:r>
      <w:r w:rsidR="008555C8" w:rsidRPr="000D2206">
        <w:rPr>
          <w:b/>
        </w:rPr>
        <w:t xml:space="preserve"> </w:t>
      </w:r>
      <w:r w:rsidRPr="000D2206">
        <w:rPr>
          <w:b/>
        </w:rPr>
        <w:t>ATASKAITA</w:t>
      </w:r>
    </w:p>
    <w:p w14:paraId="1CE06CCF" w14:textId="77777777" w:rsidR="00DC7839" w:rsidRPr="000D2206" w:rsidRDefault="00DC7839" w:rsidP="00F3449F">
      <w:pPr>
        <w:ind w:firstLine="284"/>
        <w:jc w:val="both"/>
        <w:rPr>
          <w:rFonts w:eastAsia="Times New Roman"/>
          <w:lang w:eastAsia="lt-LT"/>
        </w:rPr>
      </w:pPr>
    </w:p>
    <w:p w14:paraId="68BAF5A6" w14:textId="14E89EF3" w:rsidR="00F3449F" w:rsidRPr="000D2206" w:rsidRDefault="00141DD5" w:rsidP="00F559FA">
      <w:pPr>
        <w:pStyle w:val="Sraopastraipa"/>
        <w:numPr>
          <w:ilvl w:val="0"/>
          <w:numId w:val="14"/>
        </w:numPr>
        <w:tabs>
          <w:tab w:val="left" w:pos="993"/>
        </w:tabs>
        <w:ind w:left="0" w:firstLine="709"/>
        <w:jc w:val="both"/>
        <w:rPr>
          <w:b/>
        </w:rPr>
      </w:pPr>
      <w:r w:rsidRPr="000D2206">
        <w:rPr>
          <w:rFonts w:eastAsia="Times New Roman"/>
          <w:b/>
          <w:lang w:eastAsia="lt-LT"/>
        </w:rPr>
        <w:t>Į</w:t>
      </w:r>
      <w:r w:rsidR="00332DA4" w:rsidRPr="000D2206">
        <w:rPr>
          <w:rFonts w:eastAsia="Times New Roman"/>
          <w:b/>
          <w:lang w:eastAsia="lt-LT"/>
        </w:rPr>
        <w:t>staigos</w:t>
      </w:r>
      <w:r w:rsidR="00096A76" w:rsidRPr="000D2206">
        <w:rPr>
          <w:rFonts w:eastAsia="Times New Roman"/>
          <w:b/>
          <w:lang w:eastAsia="lt-LT"/>
        </w:rPr>
        <w:t xml:space="preserve"> </w:t>
      </w:r>
      <w:r w:rsidR="00F3449F" w:rsidRPr="000D2206">
        <w:rPr>
          <w:b/>
        </w:rPr>
        <w:t>organizacinė veikla</w:t>
      </w:r>
      <w:r w:rsidRPr="000D2206">
        <w:rPr>
          <w:b/>
        </w:rPr>
        <w:t>.</w:t>
      </w:r>
    </w:p>
    <w:p w14:paraId="676EC0D6" w14:textId="3B268AB9" w:rsidR="009B12E1" w:rsidRPr="000D2206" w:rsidRDefault="009B12E1" w:rsidP="00F559FA">
      <w:pPr>
        <w:pStyle w:val="Sraopastraipa"/>
        <w:tabs>
          <w:tab w:val="left" w:pos="993"/>
        </w:tabs>
        <w:ind w:left="0" w:firstLine="709"/>
        <w:jc w:val="both"/>
        <w:rPr>
          <w:b/>
        </w:rPr>
      </w:pPr>
    </w:p>
    <w:p w14:paraId="533B0A25" w14:textId="5F6B1F58" w:rsidR="00141DD5" w:rsidRPr="000D2206" w:rsidRDefault="00141DD5" w:rsidP="00F559FA">
      <w:pPr>
        <w:pStyle w:val="Sraopastraipa"/>
        <w:tabs>
          <w:tab w:val="left" w:pos="993"/>
        </w:tabs>
        <w:ind w:left="0" w:firstLine="709"/>
        <w:jc w:val="both"/>
        <w:rPr>
          <w:bCs/>
        </w:rPr>
      </w:pPr>
      <w:r w:rsidRPr="000D2206">
        <w:rPr>
          <w:bCs/>
        </w:rPr>
        <w:t>Biudžetinė įstaiga „Paslaugos Neringai“ (toliau – Įstaiga) veikia nuo 2017</w:t>
      </w:r>
      <w:r w:rsidR="0035377B">
        <w:rPr>
          <w:bCs/>
        </w:rPr>
        <w:t xml:space="preserve"> m. gegužės 2 d.</w:t>
      </w:r>
      <w:r w:rsidR="004E0BCE" w:rsidRPr="000D2206">
        <w:rPr>
          <w:bCs/>
        </w:rPr>
        <w:t>,</w:t>
      </w:r>
      <w:r w:rsidRPr="000D2206">
        <w:rPr>
          <w:bCs/>
        </w:rPr>
        <w:t xml:space="preserve"> </w:t>
      </w:r>
      <w:r w:rsidR="00F42C41" w:rsidRPr="000D2206">
        <w:rPr>
          <w:bCs/>
        </w:rPr>
        <w:t>reorganizavus savivaldybės įmonę Neringos butų ūk</w:t>
      </w:r>
      <w:r w:rsidR="0035377B">
        <w:rPr>
          <w:bCs/>
        </w:rPr>
        <w:t>į</w:t>
      </w:r>
      <w:r w:rsidR="00F42C41">
        <w:rPr>
          <w:bCs/>
        </w:rPr>
        <w:t xml:space="preserve"> </w:t>
      </w:r>
      <w:r w:rsidR="00EE7E7A" w:rsidRPr="000D2206">
        <w:rPr>
          <w:bCs/>
        </w:rPr>
        <w:t>Neringos savivaldybės tarybos sprendimu Nr.</w:t>
      </w:r>
      <w:r w:rsidR="0035377B">
        <w:rPr>
          <w:bCs/>
        </w:rPr>
        <w:t> </w:t>
      </w:r>
      <w:r w:rsidR="00EE7E7A" w:rsidRPr="000D2206">
        <w:rPr>
          <w:bCs/>
        </w:rPr>
        <w:t>T1-84</w:t>
      </w:r>
      <w:r w:rsidRPr="000D2206">
        <w:rPr>
          <w:bCs/>
        </w:rPr>
        <w:t>.</w:t>
      </w:r>
      <w:r w:rsidR="00795FBE" w:rsidRPr="000D2206">
        <w:rPr>
          <w:bCs/>
        </w:rPr>
        <w:t xml:space="preserve"> </w:t>
      </w:r>
    </w:p>
    <w:p w14:paraId="03618FCA" w14:textId="77777777" w:rsidR="00141DD5" w:rsidRPr="000D2206" w:rsidRDefault="00141DD5" w:rsidP="00F559FA">
      <w:pPr>
        <w:pStyle w:val="Sraopastraipa"/>
        <w:tabs>
          <w:tab w:val="left" w:pos="993"/>
        </w:tabs>
        <w:ind w:left="0" w:firstLine="709"/>
        <w:jc w:val="both"/>
        <w:rPr>
          <w:b/>
        </w:rPr>
      </w:pPr>
    </w:p>
    <w:p w14:paraId="1EE8C249" w14:textId="2ADADF2C" w:rsidR="008004FB" w:rsidRPr="000D2206" w:rsidRDefault="00332DA4" w:rsidP="00F559FA">
      <w:pPr>
        <w:pStyle w:val="Sraopastraipa"/>
        <w:numPr>
          <w:ilvl w:val="1"/>
          <w:numId w:val="14"/>
        </w:numPr>
        <w:tabs>
          <w:tab w:val="left" w:pos="851"/>
          <w:tab w:val="left" w:pos="993"/>
          <w:tab w:val="left" w:pos="1134"/>
        </w:tabs>
        <w:ind w:left="0" w:firstLine="709"/>
        <w:jc w:val="both"/>
        <w:rPr>
          <w:rFonts w:eastAsia="Times New Roman"/>
          <w:lang w:eastAsia="lt-LT"/>
        </w:rPr>
      </w:pPr>
      <w:r w:rsidRPr="000D2206">
        <w:rPr>
          <w:rFonts w:eastAsia="Times New Roman"/>
          <w:u w:val="single"/>
          <w:lang w:eastAsia="lt-LT"/>
        </w:rPr>
        <w:t>Įstaigos</w:t>
      </w:r>
      <w:r w:rsidR="008555C8" w:rsidRPr="000D2206">
        <w:rPr>
          <w:rFonts w:eastAsia="Times New Roman"/>
          <w:u w:val="single"/>
          <w:lang w:eastAsia="lt-LT"/>
        </w:rPr>
        <w:t xml:space="preserve"> </w:t>
      </w:r>
      <w:r w:rsidR="008004FB" w:rsidRPr="000D2206">
        <w:rPr>
          <w:rFonts w:eastAsia="Times New Roman"/>
          <w:u w:val="single"/>
          <w:lang w:eastAsia="lt-LT"/>
        </w:rPr>
        <w:t>vidaus administravimas.</w:t>
      </w:r>
      <w:r w:rsidR="0049547B" w:rsidRPr="000D2206">
        <w:rPr>
          <w:rFonts w:eastAsia="Times New Roman"/>
          <w:lang w:eastAsia="lt-LT"/>
        </w:rPr>
        <w:t xml:space="preserve"> </w:t>
      </w:r>
      <w:r w:rsidR="006378AA" w:rsidRPr="000D2206">
        <w:rPr>
          <w:lang w:eastAsia="lt-LT"/>
        </w:rPr>
        <w:t>Neringos savivaldybės t</w:t>
      </w:r>
      <w:r w:rsidR="008004FB" w:rsidRPr="000D2206">
        <w:rPr>
          <w:lang w:eastAsia="lt-LT"/>
        </w:rPr>
        <w:t>arybos 201</w:t>
      </w:r>
      <w:r w:rsidR="00C95B30" w:rsidRPr="000D2206">
        <w:rPr>
          <w:lang w:eastAsia="lt-LT"/>
        </w:rPr>
        <w:t>9</w:t>
      </w:r>
      <w:r w:rsidR="008004FB" w:rsidRPr="000D2206">
        <w:rPr>
          <w:lang w:eastAsia="lt-LT"/>
        </w:rPr>
        <w:t xml:space="preserve"> m. </w:t>
      </w:r>
      <w:r w:rsidR="0049080A" w:rsidRPr="000D2206">
        <w:rPr>
          <w:lang w:eastAsia="lt-LT"/>
        </w:rPr>
        <w:t>birželio</w:t>
      </w:r>
      <w:r w:rsidR="008004FB" w:rsidRPr="000D2206">
        <w:rPr>
          <w:lang w:eastAsia="lt-LT"/>
        </w:rPr>
        <w:t xml:space="preserve"> 2</w:t>
      </w:r>
      <w:r w:rsidR="0049080A" w:rsidRPr="000D2206">
        <w:rPr>
          <w:lang w:eastAsia="lt-LT"/>
        </w:rPr>
        <w:t>7</w:t>
      </w:r>
      <w:r w:rsidR="008004FB" w:rsidRPr="000D2206">
        <w:rPr>
          <w:lang w:eastAsia="lt-LT"/>
        </w:rPr>
        <w:t xml:space="preserve"> d. sprendimu Nr. T1-</w:t>
      </w:r>
      <w:r w:rsidR="0049080A" w:rsidRPr="000D2206">
        <w:rPr>
          <w:lang w:eastAsia="lt-LT"/>
        </w:rPr>
        <w:t>112</w:t>
      </w:r>
      <w:r w:rsidR="008004FB" w:rsidRPr="000D2206">
        <w:rPr>
          <w:lang w:eastAsia="lt-LT"/>
        </w:rPr>
        <w:t xml:space="preserve"> „Dėl Biudžetinės įstaigos „Paslaugos Neringai“ leistino pareigybių skaičiaus nustatymo“</w:t>
      </w:r>
      <w:r w:rsidR="00FA78C1" w:rsidRPr="000D2206">
        <w:rPr>
          <w:lang w:eastAsia="lt-LT"/>
        </w:rPr>
        <w:t>,</w:t>
      </w:r>
      <w:r w:rsidR="008004FB" w:rsidRPr="000D2206">
        <w:t xml:space="preserve"> patvirtintas Įstaigos didžiausias leistinas </w:t>
      </w:r>
      <w:r w:rsidR="00A553C8" w:rsidRPr="000D2206">
        <w:t>228</w:t>
      </w:r>
      <w:r w:rsidR="008004FB" w:rsidRPr="000D2206">
        <w:t xml:space="preserve"> (</w:t>
      </w:r>
      <w:r w:rsidR="006331A7" w:rsidRPr="000D2206">
        <w:t xml:space="preserve">dviejų </w:t>
      </w:r>
      <w:r w:rsidR="0062778F" w:rsidRPr="000D2206">
        <w:t xml:space="preserve">šimtų </w:t>
      </w:r>
      <w:r w:rsidR="006331A7" w:rsidRPr="000D2206">
        <w:t>dvi</w:t>
      </w:r>
      <w:r w:rsidR="008004FB" w:rsidRPr="000D2206">
        <w:t xml:space="preserve">dešimt </w:t>
      </w:r>
      <w:r w:rsidR="0062778F" w:rsidRPr="000D2206">
        <w:t>aštuonių</w:t>
      </w:r>
      <w:r w:rsidR="008004FB" w:rsidRPr="000D2206">
        <w:t>) etatų skaičius</w:t>
      </w:r>
      <w:r w:rsidR="008004FB" w:rsidRPr="000D2206">
        <w:rPr>
          <w:lang w:eastAsia="lt-LT"/>
        </w:rPr>
        <w:t>.</w:t>
      </w:r>
    </w:p>
    <w:p w14:paraId="039B3E1C" w14:textId="2B59F015" w:rsidR="00652CB8" w:rsidRDefault="00F31826" w:rsidP="001F4433">
      <w:pPr>
        <w:tabs>
          <w:tab w:val="left" w:pos="851"/>
          <w:tab w:val="left" w:pos="993"/>
          <w:tab w:val="left" w:pos="1134"/>
        </w:tabs>
        <w:spacing w:before="120"/>
        <w:ind w:left="709"/>
        <w:jc w:val="both"/>
      </w:pPr>
      <w:r w:rsidRPr="000D2206">
        <w:t>Įstaigos</w:t>
      </w:r>
      <w:r w:rsidR="00C6070B" w:rsidRPr="000D2206">
        <w:t xml:space="preserve"> </w:t>
      </w:r>
      <w:r w:rsidR="00672366" w:rsidRPr="000D2206">
        <w:t>202</w:t>
      </w:r>
      <w:r w:rsidR="005F2E8D" w:rsidRPr="000D2206">
        <w:t>1</w:t>
      </w:r>
      <w:r w:rsidR="00672366" w:rsidRPr="000D2206">
        <w:t xml:space="preserve"> metų </w:t>
      </w:r>
      <w:r w:rsidR="00C6070B" w:rsidRPr="000D2206">
        <w:t>valdymo</w:t>
      </w:r>
      <w:r w:rsidRPr="000D2206">
        <w:t xml:space="preserve"> struktūra</w:t>
      </w:r>
      <w:r w:rsidR="000358E4" w:rsidRPr="000D2206">
        <w:t xml:space="preserve"> pateikiama schemoje</w:t>
      </w:r>
      <w:r w:rsidR="00672366" w:rsidRPr="000D2206">
        <w:t>:</w:t>
      </w:r>
      <w:r w:rsidR="00C6070B" w:rsidRPr="000D2206">
        <w:t xml:space="preserve"> </w:t>
      </w:r>
    </w:p>
    <w:p w14:paraId="345C10F9" w14:textId="77777777" w:rsidR="00C405BE" w:rsidRPr="000D2206" w:rsidRDefault="00C405BE" w:rsidP="00F559FA">
      <w:pPr>
        <w:tabs>
          <w:tab w:val="left" w:pos="851"/>
          <w:tab w:val="left" w:pos="993"/>
          <w:tab w:val="left" w:pos="1134"/>
        </w:tabs>
        <w:ind w:left="709"/>
        <w:jc w:val="both"/>
      </w:pPr>
    </w:p>
    <w:p w14:paraId="7837C222" w14:textId="77777777" w:rsidR="00F559FA" w:rsidRDefault="00455E78" w:rsidP="00F559FA">
      <w:pPr>
        <w:jc w:val="both"/>
      </w:pPr>
      <w:r w:rsidRPr="005F543F">
        <w:rPr>
          <w:noProof/>
          <w:lang w:eastAsia="lt-LT"/>
        </w:rPr>
        <w:drawing>
          <wp:inline distT="0" distB="0" distL="0" distR="0" wp14:anchorId="5C5D37D1" wp14:editId="659F89B2">
            <wp:extent cx="6301105" cy="3259236"/>
            <wp:effectExtent l="0" t="38100" r="0" b="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21867D4E" w14:textId="48762A0B" w:rsidR="006045DC" w:rsidRPr="000D2206" w:rsidRDefault="006045DC" w:rsidP="00F559FA">
      <w:pPr>
        <w:ind w:firstLine="709"/>
        <w:jc w:val="both"/>
      </w:pPr>
      <w:r w:rsidRPr="000D2206">
        <w:t>Bendrovės organizacinė struktūra atitinka veikos pobūdį, apimtis, pavestų funkcijų vykdymą</w:t>
      </w:r>
      <w:r w:rsidR="0088437D" w:rsidRPr="000D2206">
        <w:t xml:space="preserve">. </w:t>
      </w:r>
      <w:r w:rsidRPr="000D2206">
        <w:t xml:space="preserve"> </w:t>
      </w:r>
      <w:bookmarkStart w:id="0" w:name="_Hlk97727838"/>
      <w:r w:rsidR="0088437D" w:rsidRPr="000D2206">
        <w:t>20</w:t>
      </w:r>
      <w:r w:rsidR="00AC25E6" w:rsidRPr="000D2206">
        <w:t>2</w:t>
      </w:r>
      <w:r w:rsidR="001D40F5" w:rsidRPr="000D2206">
        <w:t>1</w:t>
      </w:r>
      <w:r w:rsidR="0088437D" w:rsidRPr="000D2206">
        <w:t xml:space="preserve"> m. gruodžio 31 d.  darbuotojų skaičius </w:t>
      </w:r>
      <w:r w:rsidR="00FA78C1" w:rsidRPr="000D2206">
        <w:t xml:space="preserve">buvo </w:t>
      </w:r>
      <w:r w:rsidR="005F2E8D" w:rsidRPr="000D2206">
        <w:t>124</w:t>
      </w:r>
      <w:r w:rsidR="0088437D" w:rsidRPr="000D2206">
        <w:t xml:space="preserve">: remonto ir statybos skyriuje – </w:t>
      </w:r>
      <w:r w:rsidR="001025DA" w:rsidRPr="000D2206">
        <w:t>7</w:t>
      </w:r>
      <w:r w:rsidR="0088437D" w:rsidRPr="000D2206">
        <w:t>, transporto ir mechanizmų</w:t>
      </w:r>
      <w:r w:rsidR="00FA78C1" w:rsidRPr="000D2206">
        <w:t xml:space="preserve"> skyriuje</w:t>
      </w:r>
      <w:r w:rsidR="0088437D" w:rsidRPr="000D2206">
        <w:t xml:space="preserve"> – </w:t>
      </w:r>
      <w:r w:rsidR="001025DA" w:rsidRPr="000D2206">
        <w:t>14</w:t>
      </w:r>
      <w:r w:rsidR="0088437D" w:rsidRPr="000D2206">
        <w:t>, patalpų valymo</w:t>
      </w:r>
      <w:r w:rsidR="00FA78C1" w:rsidRPr="000D2206">
        <w:t xml:space="preserve"> skyriuje</w:t>
      </w:r>
      <w:r w:rsidR="0088437D" w:rsidRPr="000D2206">
        <w:t xml:space="preserve"> – </w:t>
      </w:r>
      <w:r w:rsidR="001025DA" w:rsidRPr="000D2206">
        <w:t>9</w:t>
      </w:r>
      <w:r w:rsidR="0088437D" w:rsidRPr="000D2206">
        <w:t>, aplinkos tvarkymo</w:t>
      </w:r>
      <w:r w:rsidR="00FA78C1" w:rsidRPr="000D2206">
        <w:t xml:space="preserve"> skyriuje</w:t>
      </w:r>
      <w:r w:rsidR="0088437D" w:rsidRPr="000D2206">
        <w:t xml:space="preserve"> – </w:t>
      </w:r>
      <w:r w:rsidR="001025DA" w:rsidRPr="000D2206">
        <w:t>49</w:t>
      </w:r>
      <w:r w:rsidR="0088437D" w:rsidRPr="000D2206">
        <w:t xml:space="preserve">, </w:t>
      </w:r>
      <w:r w:rsidR="00AC25E6" w:rsidRPr="000D2206">
        <w:t xml:space="preserve">sargai </w:t>
      </w:r>
      <w:r w:rsidR="00AD05CB" w:rsidRPr="000D2206">
        <w:t xml:space="preserve">– </w:t>
      </w:r>
      <w:r w:rsidR="00AC25E6" w:rsidRPr="000D2206">
        <w:t xml:space="preserve">4, </w:t>
      </w:r>
      <w:r w:rsidR="0088437D" w:rsidRPr="000D2206">
        <w:t>ugniagesių-gelbėtojų tarnyb</w:t>
      </w:r>
      <w:r w:rsidR="00FA78C1" w:rsidRPr="000D2206">
        <w:t>oje</w:t>
      </w:r>
      <w:r w:rsidR="004E0BCE" w:rsidRPr="000D2206">
        <w:t xml:space="preserve"> </w:t>
      </w:r>
      <w:r w:rsidR="0035377B">
        <w:t>–</w:t>
      </w:r>
      <w:r w:rsidR="0088437D" w:rsidRPr="000D2206">
        <w:t xml:space="preserve"> </w:t>
      </w:r>
      <w:r w:rsidR="001025DA" w:rsidRPr="000D2206">
        <w:t>10</w:t>
      </w:r>
      <w:r w:rsidR="0088437D" w:rsidRPr="000D2206">
        <w:t>, elektros ir ženklų ūkio</w:t>
      </w:r>
      <w:r w:rsidR="00FA78C1" w:rsidRPr="000D2206">
        <w:t xml:space="preserve"> skyriuje</w:t>
      </w:r>
      <w:r w:rsidR="0088437D" w:rsidRPr="000D2206">
        <w:t xml:space="preserve"> – </w:t>
      </w:r>
      <w:r w:rsidR="001025DA" w:rsidRPr="000D2206">
        <w:t>5</w:t>
      </w:r>
      <w:r w:rsidR="0088437D" w:rsidRPr="000D2206">
        <w:t xml:space="preserve">, vietinių rinkliavų skyriuje </w:t>
      </w:r>
      <w:r w:rsidR="0035377B">
        <w:t>–</w:t>
      </w:r>
      <w:r w:rsidR="0088437D" w:rsidRPr="000D2206">
        <w:t xml:space="preserve"> </w:t>
      </w:r>
      <w:r w:rsidR="001025DA" w:rsidRPr="000D2206">
        <w:t>15</w:t>
      </w:r>
      <w:r w:rsidR="0088437D" w:rsidRPr="000D2206">
        <w:t>, apskaitos ir biudžeto planavimo</w:t>
      </w:r>
      <w:r w:rsidR="00FA78C1" w:rsidRPr="000D2206">
        <w:t xml:space="preserve"> skyriuje</w:t>
      </w:r>
      <w:r w:rsidR="0088437D" w:rsidRPr="000D2206">
        <w:t xml:space="preserve"> – </w:t>
      </w:r>
      <w:r w:rsidR="001025DA" w:rsidRPr="000D2206">
        <w:t>4</w:t>
      </w:r>
      <w:r w:rsidR="003A6279" w:rsidRPr="000D2206">
        <w:t>, administracij</w:t>
      </w:r>
      <w:r w:rsidR="00FA78C1" w:rsidRPr="000D2206">
        <w:t>oje</w:t>
      </w:r>
      <w:r w:rsidR="003A6279" w:rsidRPr="000D2206">
        <w:t xml:space="preserve"> – </w:t>
      </w:r>
      <w:r w:rsidR="001025DA" w:rsidRPr="000D2206">
        <w:t>7</w:t>
      </w:r>
      <w:r w:rsidR="003A6279" w:rsidRPr="000D2206">
        <w:t>.</w:t>
      </w:r>
      <w:bookmarkEnd w:id="0"/>
    </w:p>
    <w:p w14:paraId="1A981C38" w14:textId="77777777" w:rsidR="00A26749" w:rsidRDefault="00A26749" w:rsidP="00F559FA">
      <w:pPr>
        <w:pStyle w:val="Default"/>
        <w:tabs>
          <w:tab w:val="left" w:pos="851"/>
          <w:tab w:val="left" w:pos="6237"/>
        </w:tabs>
        <w:ind w:left="709"/>
        <w:jc w:val="both"/>
        <w:rPr>
          <w:rFonts w:eastAsia="Times New Roman"/>
          <w:lang w:val="lt-LT" w:eastAsia="lt-LT"/>
        </w:rPr>
      </w:pPr>
    </w:p>
    <w:p w14:paraId="4AEEC15C" w14:textId="0DC95D66" w:rsidR="007C469E" w:rsidRPr="00125BBC" w:rsidRDefault="00125BBC" w:rsidP="00F559FA">
      <w:pPr>
        <w:pStyle w:val="Sraopastraipa"/>
        <w:numPr>
          <w:ilvl w:val="1"/>
          <w:numId w:val="14"/>
        </w:numPr>
        <w:ind w:left="0" w:firstLine="709"/>
        <w:contextualSpacing w:val="0"/>
        <w:jc w:val="both"/>
        <w:rPr>
          <w:rFonts w:eastAsia="Times New Roman"/>
          <w:lang w:eastAsia="lt-LT"/>
        </w:rPr>
      </w:pPr>
      <w:r>
        <w:rPr>
          <w:rFonts w:eastAsia="Times New Roman"/>
          <w:u w:val="single"/>
          <w:lang w:eastAsia="lt-LT"/>
        </w:rPr>
        <w:t xml:space="preserve"> </w:t>
      </w:r>
      <w:r w:rsidR="003A0C74" w:rsidRPr="00125BBC">
        <w:rPr>
          <w:rFonts w:eastAsia="Times New Roman"/>
          <w:u w:val="single"/>
          <w:lang w:eastAsia="lt-LT"/>
        </w:rPr>
        <w:t>V</w:t>
      </w:r>
      <w:r w:rsidR="00F3449F" w:rsidRPr="00125BBC">
        <w:rPr>
          <w:rFonts w:eastAsia="Times New Roman"/>
          <w:u w:val="single"/>
          <w:lang w:eastAsia="lt-LT"/>
        </w:rPr>
        <w:t xml:space="preserve">adovo </w:t>
      </w:r>
      <w:r w:rsidR="00606A5F" w:rsidRPr="00125BBC">
        <w:rPr>
          <w:rFonts w:eastAsia="Times New Roman"/>
          <w:u w:val="single"/>
          <w:lang w:eastAsia="lt-LT"/>
        </w:rPr>
        <w:t>organizacinė veikla</w:t>
      </w:r>
      <w:r w:rsidR="00A606A5" w:rsidRPr="00125BBC">
        <w:rPr>
          <w:rFonts w:eastAsia="Times New Roman"/>
          <w:u w:val="single"/>
          <w:lang w:eastAsia="lt-LT"/>
        </w:rPr>
        <w:t>.</w:t>
      </w:r>
      <w:r w:rsidR="00A606A5" w:rsidRPr="00125BBC">
        <w:rPr>
          <w:rFonts w:eastAsia="Times New Roman"/>
          <w:lang w:eastAsia="lt-LT"/>
        </w:rPr>
        <w:t xml:space="preserve"> </w:t>
      </w:r>
      <w:r w:rsidR="007C469E" w:rsidRPr="00125BBC">
        <w:rPr>
          <w:rFonts w:eastAsia="Times New Roman"/>
          <w:lang w:eastAsia="lt-LT"/>
        </w:rPr>
        <w:t xml:space="preserve">Vadovo pagrindinė veikla </w:t>
      </w:r>
      <w:r w:rsidR="0035377B">
        <w:rPr>
          <w:rFonts w:eastAsia="Times New Roman"/>
          <w:lang w:eastAsia="lt-LT"/>
        </w:rPr>
        <w:t>–</w:t>
      </w:r>
      <w:r w:rsidR="00EE7E7A">
        <w:rPr>
          <w:rFonts w:eastAsia="Times New Roman"/>
          <w:lang w:eastAsia="lt-LT"/>
        </w:rPr>
        <w:t xml:space="preserve"> </w:t>
      </w:r>
      <w:r w:rsidR="007C469E" w:rsidRPr="00125BBC">
        <w:rPr>
          <w:rFonts w:eastAsia="Times New Roman"/>
          <w:lang w:eastAsia="lt-LT"/>
        </w:rPr>
        <w:t xml:space="preserve">Įstaigos  veiklos planavimas, organizavimas, vadovavimas, koordinavimas ir kontrolė. Siekiant savalaikio Įstaigos planų ir tikslų įgyvendinimo, paskirstyti ir deleguoti darbai organizacijos nariams, parengti veiklos </w:t>
      </w:r>
      <w:r w:rsidR="00684478" w:rsidRPr="00125BBC">
        <w:rPr>
          <w:rFonts w:eastAsia="Times New Roman"/>
          <w:lang w:eastAsia="lt-LT"/>
        </w:rPr>
        <w:t xml:space="preserve">metiniai ir strateginiai </w:t>
      </w:r>
      <w:r w:rsidR="007C469E" w:rsidRPr="00125BBC">
        <w:rPr>
          <w:rFonts w:eastAsia="Times New Roman"/>
          <w:lang w:eastAsia="lt-LT"/>
        </w:rPr>
        <w:t xml:space="preserve">planai, </w:t>
      </w:r>
      <w:r w:rsidR="00684478" w:rsidRPr="00125BBC">
        <w:rPr>
          <w:rFonts w:eastAsia="Times New Roman"/>
          <w:lang w:eastAsia="lt-LT"/>
        </w:rPr>
        <w:t>pa</w:t>
      </w:r>
      <w:r w:rsidR="00B52EA4">
        <w:rPr>
          <w:rFonts w:eastAsia="Times New Roman"/>
          <w:lang w:eastAsia="lt-LT"/>
        </w:rPr>
        <w:t>sirašyti</w:t>
      </w:r>
      <w:r w:rsidR="00684478" w:rsidRPr="00125BBC">
        <w:rPr>
          <w:rFonts w:eastAsia="Times New Roman"/>
          <w:lang w:eastAsia="lt-LT"/>
        </w:rPr>
        <w:t xml:space="preserve"> ir atiduoti vykdymui </w:t>
      </w:r>
      <w:r w:rsidR="00B52EA4">
        <w:rPr>
          <w:rFonts w:eastAsia="Times New Roman"/>
          <w:lang w:eastAsia="lt-LT"/>
        </w:rPr>
        <w:t>150</w:t>
      </w:r>
      <w:r w:rsidR="00684478" w:rsidRPr="00125BBC">
        <w:rPr>
          <w:rFonts w:eastAsia="Times New Roman"/>
          <w:lang w:eastAsia="lt-LT"/>
        </w:rPr>
        <w:t xml:space="preserve"> įs</w:t>
      </w:r>
      <w:r w:rsidR="00A3071A">
        <w:rPr>
          <w:rFonts w:eastAsia="Times New Roman"/>
          <w:lang w:eastAsia="lt-LT"/>
        </w:rPr>
        <w:t>a</w:t>
      </w:r>
      <w:r w:rsidR="00684478" w:rsidRPr="00125BBC">
        <w:rPr>
          <w:rFonts w:eastAsia="Times New Roman"/>
          <w:lang w:eastAsia="lt-LT"/>
        </w:rPr>
        <w:t>kymų</w:t>
      </w:r>
      <w:r w:rsidR="00B52EA4">
        <w:rPr>
          <w:rFonts w:eastAsia="Times New Roman"/>
          <w:lang w:eastAsia="lt-LT"/>
        </w:rPr>
        <w:t xml:space="preserve"> veiklos klausimais</w:t>
      </w:r>
      <w:r w:rsidR="00684478" w:rsidRPr="007106FE">
        <w:rPr>
          <w:rFonts w:eastAsia="Times New Roman"/>
          <w:lang w:eastAsia="lt-LT"/>
        </w:rPr>
        <w:t xml:space="preserve">, </w:t>
      </w:r>
      <w:r w:rsidR="007106FE">
        <w:rPr>
          <w:rFonts w:eastAsia="Times New Roman"/>
          <w:lang w:eastAsia="lt-LT"/>
        </w:rPr>
        <w:t>8</w:t>
      </w:r>
      <w:r w:rsidR="00684478" w:rsidRPr="00125BBC">
        <w:rPr>
          <w:rFonts w:eastAsia="Times New Roman"/>
          <w:lang w:eastAsia="lt-LT"/>
        </w:rPr>
        <w:t xml:space="preserve"> tvark</w:t>
      </w:r>
      <w:r w:rsidR="007106FE">
        <w:rPr>
          <w:rFonts w:eastAsia="Times New Roman"/>
          <w:lang w:eastAsia="lt-LT"/>
        </w:rPr>
        <w:t>os</w:t>
      </w:r>
      <w:r w:rsidR="00684478" w:rsidRPr="00125BBC">
        <w:rPr>
          <w:rFonts w:eastAsia="Times New Roman"/>
          <w:lang w:eastAsia="lt-LT"/>
        </w:rPr>
        <w:t>, taisyk</w:t>
      </w:r>
      <w:r w:rsidR="007106FE">
        <w:rPr>
          <w:rFonts w:eastAsia="Times New Roman"/>
          <w:lang w:eastAsia="lt-LT"/>
        </w:rPr>
        <w:t>lės ir</w:t>
      </w:r>
      <w:r w:rsidR="00684478" w:rsidRPr="00125BBC">
        <w:rPr>
          <w:rFonts w:eastAsia="Times New Roman"/>
          <w:lang w:eastAsia="lt-LT"/>
        </w:rPr>
        <w:t xml:space="preserve"> apraš</w:t>
      </w:r>
      <w:r w:rsidR="007106FE">
        <w:rPr>
          <w:rFonts w:eastAsia="Times New Roman"/>
          <w:lang w:eastAsia="lt-LT"/>
        </w:rPr>
        <w:t>ai</w:t>
      </w:r>
      <w:r w:rsidR="00684478" w:rsidRPr="00125BBC">
        <w:rPr>
          <w:rFonts w:eastAsia="Times New Roman"/>
          <w:lang w:eastAsia="lt-LT"/>
        </w:rPr>
        <w:t xml:space="preserve">. </w:t>
      </w:r>
      <w:r w:rsidR="00C75330">
        <w:rPr>
          <w:rFonts w:eastAsia="Times New Roman"/>
          <w:lang w:eastAsia="lt-LT"/>
        </w:rPr>
        <w:t>Kiekvieną savaitę o</w:t>
      </w:r>
      <w:r w:rsidR="00684478" w:rsidRPr="00125BBC">
        <w:rPr>
          <w:rFonts w:eastAsia="Times New Roman"/>
          <w:lang w:eastAsia="lt-LT"/>
        </w:rPr>
        <w:t>rganizuoti ir vykdyti pasitarimai su skyrių vadovais</w:t>
      </w:r>
      <w:r w:rsidRPr="00125BBC">
        <w:rPr>
          <w:rFonts w:eastAsia="Times New Roman"/>
          <w:lang w:eastAsia="lt-LT"/>
        </w:rPr>
        <w:t xml:space="preserve">, Įstaigos vykdomų funkcijų, atliekamų darbų, iškylančių problemų klausimais. </w:t>
      </w:r>
    </w:p>
    <w:p w14:paraId="3690C14A" w14:textId="0BC24CDD" w:rsidR="00AC78FB" w:rsidRPr="00AD5D97" w:rsidRDefault="00125BBC" w:rsidP="00F559FA">
      <w:pPr>
        <w:ind w:firstLine="709"/>
        <w:jc w:val="both"/>
      </w:pPr>
      <w:r>
        <w:lastRenderedPageBreak/>
        <w:t>Siekiant efektyvesnio valdymo ir asmeninio tobulėjimo</w:t>
      </w:r>
      <w:r w:rsidR="00EE7E7A">
        <w:t>,</w:t>
      </w:r>
      <w:r>
        <w:t xml:space="preserve"> dalyvauta mokymuose ir seminaruose: </w:t>
      </w:r>
      <w:r w:rsidR="000872C1" w:rsidRPr="000D2206">
        <w:t>„</w:t>
      </w:r>
      <w:r w:rsidR="001B767D" w:rsidRPr="000D2206">
        <w:t xml:space="preserve">Darbuotojų </w:t>
      </w:r>
      <w:r w:rsidR="006F3453" w:rsidRPr="000D2206">
        <w:t>profilaktinio testavimo ir nušalinimo nuo darbo praktiniai aspektai</w:t>
      </w:r>
      <w:r w:rsidR="00AD5D97">
        <w:t xml:space="preserve">“ </w:t>
      </w:r>
      <w:r w:rsidR="00F7453C">
        <w:t>–</w:t>
      </w:r>
      <w:r w:rsidR="006F3453" w:rsidRPr="000D2206">
        <w:t xml:space="preserve"> 1,5</w:t>
      </w:r>
      <w:r w:rsidR="00F7453C">
        <w:t> </w:t>
      </w:r>
      <w:r w:rsidR="00AC78FB" w:rsidRPr="000D2206">
        <w:t>ak.</w:t>
      </w:r>
      <w:r w:rsidR="00F7453C">
        <w:t> </w:t>
      </w:r>
      <w:r w:rsidR="006F3453" w:rsidRPr="000D2206">
        <w:t>val.</w:t>
      </w:r>
      <w:r w:rsidR="00AD5D97">
        <w:t>, „</w:t>
      </w:r>
      <w:r w:rsidR="006F3453" w:rsidRPr="000D2206">
        <w:t>Metiniai pokalbiai/interviu su darbuotojais</w:t>
      </w:r>
      <w:r w:rsidR="00AD5D97">
        <w:t xml:space="preserve">“ </w:t>
      </w:r>
      <w:r w:rsidR="00F7453C">
        <w:t>–</w:t>
      </w:r>
      <w:r w:rsidR="006F3453" w:rsidRPr="000D2206">
        <w:t xml:space="preserve"> 10</w:t>
      </w:r>
      <w:r w:rsidR="00AC78FB" w:rsidRPr="000D2206">
        <w:t xml:space="preserve"> ak. </w:t>
      </w:r>
      <w:r w:rsidR="006F3453" w:rsidRPr="000D2206">
        <w:t>val.</w:t>
      </w:r>
      <w:r w:rsidR="00AD5D97">
        <w:t>, „</w:t>
      </w:r>
      <w:r w:rsidR="00AC78FB" w:rsidRPr="000D2206">
        <w:t>Susirinkimų valdymas, fasilitavimas, moderavimas</w:t>
      </w:r>
      <w:r w:rsidR="00AD5D97">
        <w:t xml:space="preserve">“ </w:t>
      </w:r>
      <w:r w:rsidR="00F7453C">
        <w:t>–</w:t>
      </w:r>
      <w:r w:rsidR="00AC78FB" w:rsidRPr="000D2206">
        <w:t xml:space="preserve"> 4 ak. val.</w:t>
      </w:r>
      <w:r w:rsidR="00AD5D97">
        <w:t>, „</w:t>
      </w:r>
      <w:r w:rsidR="00AC78FB" w:rsidRPr="000D2206">
        <w:t>Antikorupcinių elgesio standartų diegimas įstaigoje</w:t>
      </w:r>
      <w:r w:rsidR="00AD5D97">
        <w:t xml:space="preserve">“ </w:t>
      </w:r>
      <w:r w:rsidR="00F7453C">
        <w:t>–</w:t>
      </w:r>
      <w:r w:rsidR="00AC78FB" w:rsidRPr="000D2206">
        <w:t xml:space="preserve"> 5</w:t>
      </w:r>
      <w:r w:rsidR="00F7453C">
        <w:t> </w:t>
      </w:r>
      <w:r w:rsidR="00AC78FB" w:rsidRPr="000D2206">
        <w:t>ak. val.</w:t>
      </w:r>
    </w:p>
    <w:p w14:paraId="5FC13C87" w14:textId="77777777" w:rsidR="000872C1" w:rsidRPr="000D2206" w:rsidRDefault="000872C1" w:rsidP="00F559FA">
      <w:pPr>
        <w:pStyle w:val="Betarp"/>
        <w:jc w:val="both"/>
        <w:rPr>
          <w:u w:val="single"/>
          <w:lang w:eastAsia="lt-LT"/>
        </w:rPr>
      </w:pPr>
    </w:p>
    <w:p w14:paraId="3F9ABB5D" w14:textId="2BA68AAF" w:rsidR="004234FF" w:rsidRDefault="000C63F1" w:rsidP="00F559FA">
      <w:pPr>
        <w:pStyle w:val="Betarp"/>
        <w:numPr>
          <w:ilvl w:val="1"/>
          <w:numId w:val="14"/>
        </w:numPr>
        <w:tabs>
          <w:tab w:val="left" w:pos="1134"/>
        </w:tabs>
        <w:ind w:left="0" w:firstLine="709"/>
        <w:jc w:val="both"/>
        <w:rPr>
          <w:lang w:eastAsia="lt-LT"/>
        </w:rPr>
      </w:pPr>
      <w:r w:rsidRPr="000D2206">
        <w:rPr>
          <w:u w:val="single"/>
          <w:lang w:eastAsia="lt-LT"/>
        </w:rPr>
        <w:t xml:space="preserve"> </w:t>
      </w:r>
      <w:r w:rsidR="006A721F" w:rsidRPr="000D2206">
        <w:rPr>
          <w:u w:val="single"/>
          <w:lang w:eastAsia="lt-LT"/>
        </w:rPr>
        <w:t>Projektinė veikla ir bendradarbiavimas.</w:t>
      </w:r>
      <w:r w:rsidR="00FC0DC2" w:rsidRPr="000D2206">
        <w:rPr>
          <w:lang w:eastAsia="lt-LT"/>
        </w:rPr>
        <w:t xml:space="preserve"> </w:t>
      </w:r>
      <w:r w:rsidR="00725C2B" w:rsidRPr="000D2206">
        <w:rPr>
          <w:lang w:eastAsia="lt-LT"/>
        </w:rPr>
        <w:t>20</w:t>
      </w:r>
      <w:r w:rsidR="00F34249" w:rsidRPr="000D2206">
        <w:rPr>
          <w:lang w:eastAsia="lt-LT"/>
        </w:rPr>
        <w:t>2</w:t>
      </w:r>
      <w:r w:rsidR="001D40F5" w:rsidRPr="000D2206">
        <w:rPr>
          <w:lang w:eastAsia="lt-LT"/>
        </w:rPr>
        <w:t>1</w:t>
      </w:r>
      <w:r w:rsidR="00725C2B" w:rsidRPr="000D2206">
        <w:rPr>
          <w:lang w:eastAsia="lt-LT"/>
        </w:rPr>
        <w:t xml:space="preserve"> m</w:t>
      </w:r>
      <w:r w:rsidR="00F34249" w:rsidRPr="000D2206">
        <w:rPr>
          <w:lang w:eastAsia="lt-LT"/>
        </w:rPr>
        <w:t>etais</w:t>
      </w:r>
      <w:r w:rsidR="00725C2B" w:rsidRPr="000D2206">
        <w:rPr>
          <w:lang w:eastAsia="lt-LT"/>
        </w:rPr>
        <w:t xml:space="preserve"> </w:t>
      </w:r>
      <w:r w:rsidR="0065075B" w:rsidRPr="000D2206">
        <w:rPr>
          <w:lang w:eastAsia="lt-LT"/>
        </w:rPr>
        <w:t>pagal ES</w:t>
      </w:r>
      <w:r w:rsidR="0065075B" w:rsidRPr="000D2206">
        <w:t>–</w:t>
      </w:r>
      <w:r w:rsidR="000A4ACA" w:rsidRPr="000D2206">
        <w:rPr>
          <w:lang w:eastAsia="lt-LT"/>
        </w:rPr>
        <w:t>RF plėtros fondo „Bendradar</w:t>
      </w:r>
      <w:r w:rsidR="0065075B" w:rsidRPr="000D2206">
        <w:rPr>
          <w:lang w:eastAsia="lt-LT"/>
        </w:rPr>
        <w:t>biavimas abipus sienų“ kvietimą</w:t>
      </w:r>
      <w:r w:rsidR="000A4ACA" w:rsidRPr="000D2206">
        <w:rPr>
          <w:lang w:eastAsia="lt-LT"/>
        </w:rPr>
        <w:t xml:space="preserve"> </w:t>
      </w:r>
      <w:r w:rsidR="00EA5889" w:rsidRPr="000D2206">
        <w:rPr>
          <w:lang w:eastAsia="lt-LT"/>
        </w:rPr>
        <w:t xml:space="preserve">kartu </w:t>
      </w:r>
      <w:r w:rsidR="0065075B" w:rsidRPr="000D2206">
        <w:rPr>
          <w:lang w:eastAsia="lt-LT"/>
        </w:rPr>
        <w:t>su Rusijos Federacijos Kuršių n</w:t>
      </w:r>
      <w:r w:rsidR="00EA5889" w:rsidRPr="000D2206">
        <w:rPr>
          <w:lang w:eastAsia="lt-LT"/>
        </w:rPr>
        <w:t xml:space="preserve">erijos nacionalinio parko „Kuršskaja kosa“ administracija buvo </w:t>
      </w:r>
      <w:r w:rsidR="001D40F5" w:rsidRPr="000D2206">
        <w:rPr>
          <w:lang w:eastAsia="lt-LT"/>
        </w:rPr>
        <w:t>sėkmingai įgyvendintas</w:t>
      </w:r>
      <w:r w:rsidR="0065075B" w:rsidRPr="000D2206">
        <w:rPr>
          <w:lang w:eastAsia="lt-LT"/>
        </w:rPr>
        <w:t xml:space="preserve"> projekt</w:t>
      </w:r>
      <w:r w:rsidR="001D40F5" w:rsidRPr="000D2206">
        <w:rPr>
          <w:lang w:eastAsia="lt-LT"/>
        </w:rPr>
        <w:t>as</w:t>
      </w:r>
      <w:r w:rsidR="0065075B" w:rsidRPr="000D2206">
        <w:rPr>
          <w:lang w:eastAsia="lt-LT"/>
        </w:rPr>
        <w:t xml:space="preserve"> </w:t>
      </w:r>
      <w:r w:rsidR="001025DA" w:rsidRPr="000D2206">
        <w:rPr>
          <w:lang w:eastAsia="lt-LT"/>
        </w:rPr>
        <w:t>LT-RU-1-002 „Kuršių nerija: kova su gaisrais“.</w:t>
      </w:r>
    </w:p>
    <w:p w14:paraId="00093D67" w14:textId="50477687" w:rsidR="00804582" w:rsidRPr="000D2206" w:rsidRDefault="00804582" w:rsidP="00F559FA">
      <w:pPr>
        <w:pStyle w:val="Betarp"/>
        <w:tabs>
          <w:tab w:val="left" w:pos="1134"/>
        </w:tabs>
        <w:spacing w:before="100"/>
        <w:ind w:firstLine="709"/>
        <w:jc w:val="both"/>
        <w:rPr>
          <w:lang w:eastAsia="lt-LT"/>
        </w:rPr>
      </w:pPr>
      <w:r w:rsidRPr="000D2206">
        <w:t xml:space="preserve">Biudžetinė įstaiga „Paslaugos Neringai“ bei Rusijos Federacijos Kaliningrado srityje esantis nacionalinis parkas „Kuršskaja kosa“ įgyvendindami projektą „Kuršių nerija: kova su gaisrais“ atnaujino materialinę bazę, organizavo mokymus ir pratybas, įgyvendino prevencines priemones – pastatė įspėjamuosius saugos ženklus apie gaisrus su pagrindinėmis gaisrų prevencijos rekomendacijomis, išleido informacines brošiūras. Bendras projekto biudžetas – 411 130,98 EUR, </w:t>
      </w:r>
      <w:r w:rsidR="00F7453C">
        <w:br/>
      </w:r>
      <w:r w:rsidRPr="000D2206">
        <w:t>iš jų – 370 017,88 EUR finansuojama iš 2014–2020 m. Lietuvos ir Rusijos bendradarbiavimo per sieną programos lėšų.</w:t>
      </w:r>
    </w:p>
    <w:p w14:paraId="3D766F1A" w14:textId="609AFD72" w:rsidR="00CD5366" w:rsidRPr="000D2206" w:rsidRDefault="005F284D" w:rsidP="00F559FA">
      <w:pPr>
        <w:spacing w:before="100"/>
        <w:ind w:firstLine="709"/>
        <w:jc w:val="both"/>
      </w:pPr>
      <w:r w:rsidRPr="000D2206">
        <w:t>Projekto partneriai – Biudžetinė įstaiga „Paslaugos Neringai“ kartu su Nacionaliniu parku „Kuršskaja kosa“</w:t>
      </w:r>
      <w:r w:rsidR="00D613E0">
        <w:t>, 2021 m.</w:t>
      </w:r>
      <w:r w:rsidRPr="000D2206">
        <w:t xml:space="preserve"> </w:t>
      </w:r>
      <w:r w:rsidR="00CD5366" w:rsidRPr="000D2206">
        <w:t xml:space="preserve">liepos 2-ąją dieną surengė pratybas, siekdami įvertinti bei patikrinti bendrame veiksmų plane numatytus veiksmus, operatyviai informuojant apie pastebėtą gaisrą bei jo </w:t>
      </w:r>
      <w:r w:rsidRPr="000D2206">
        <w:t>lokalizaciją</w:t>
      </w:r>
      <w:r w:rsidR="00CD5366" w:rsidRPr="000D2206">
        <w:t>. Neringoje vykusiose pratybose taip pat dalyvavo  Valstybinės miškų urėdijos Kretingos regioninio padalinio, Klaipėdos apskrities priešgaisrinės gelbėjimo valdybos pareigūnai, savanoriai bei Neringos savivaldybės atstovai.</w:t>
      </w:r>
    </w:p>
    <w:p w14:paraId="024B1490" w14:textId="15F7F264" w:rsidR="00E02451" w:rsidRPr="000D2206" w:rsidRDefault="005F284D" w:rsidP="00F559FA">
      <w:pPr>
        <w:spacing w:before="100"/>
        <w:ind w:firstLine="709"/>
        <w:jc w:val="both"/>
      </w:pPr>
      <w:r w:rsidRPr="000D2206">
        <w:t>Juodkrantės ugniagesiai šiose pratybose taip pat išbandė ir naująjį gaisrinį automobilį, pagamintą ant IVECO važiuoklės. Naujasis modernus automobilis yra padidinto pravažumo, kompiuteriu valdomu siurbliu (CAN sistema), su LED apšvietimu, elektrine automobiline gerve, cisternos antstatas pagamintas iš korozijai atsparių medžiagų. Gaisrinio automobilio vertė – 134 673,00 EUR. Iš projekto lėšų taip pat buvo įsigyta gaisrinių žarnų, grandininių bei diskinių pjūklų, suspausto oro kvėpavimo aparatų ir jų pildymui kompresorių, švirkštų ir kitos įrangos, darbo rūbų ir šalmų</w:t>
      </w:r>
      <w:r w:rsidR="00D51975" w:rsidRPr="000D2206">
        <w:t>.</w:t>
      </w:r>
    </w:p>
    <w:p w14:paraId="1A4B608A" w14:textId="262BE053" w:rsidR="00D51975" w:rsidRPr="000D2206" w:rsidRDefault="00025EA6" w:rsidP="00F559FA">
      <w:pPr>
        <w:spacing w:before="100"/>
        <w:ind w:firstLine="709"/>
        <w:jc w:val="both"/>
      </w:pPr>
      <w:r>
        <w:t>2021 m. l</w:t>
      </w:r>
      <w:r w:rsidR="00E35CC7" w:rsidRPr="000D2206">
        <w:t xml:space="preserve">iepos 9-ąją, įvyko baigiamoji projekto LT-RU-1-002 „Kuršių nerija: kova su gaisrais“ konferencija, kurioje pristatyti pasiekti rezultatai bei pasidalinta patirtimi. </w:t>
      </w:r>
      <w:r w:rsidR="00E61645">
        <w:t>S</w:t>
      </w:r>
      <w:r w:rsidR="00E35CC7" w:rsidRPr="000D2206">
        <w:t xml:space="preserve">augant Kuršių nerijos kraštovaizdį </w:t>
      </w:r>
      <w:r w:rsidR="00E61645">
        <w:t>p</w:t>
      </w:r>
      <w:r w:rsidR="00E61645" w:rsidRPr="000D2206">
        <w:t xml:space="preserve">rojekte jėgas </w:t>
      </w:r>
      <w:r w:rsidR="00E35CC7" w:rsidRPr="000D2206">
        <w:t>apjungė Neringa ir Rusijos Federacijos Kaliningrado srityje esantis nacionalinis parkas „Kuršskaja kosa“. Į UNESCO pasaulio paveldą įrašyta Kuršių nerija – dviejų valstybių, Lietuvos Respublikos ir Rusijos Federacijos, teritorijoje esantis išskirtinis žmogaus ir gamtos kūrinys, kuriam nuolatinį pavojų kelią gamtos stichijos bei gaisrai.</w:t>
      </w:r>
    </w:p>
    <w:p w14:paraId="6186C338" w14:textId="587F634A" w:rsidR="00CB138B" w:rsidRDefault="00E35CC7" w:rsidP="00F559FA">
      <w:pPr>
        <w:spacing w:before="100"/>
        <w:ind w:firstLine="709"/>
        <w:jc w:val="both"/>
      </w:pPr>
      <w:r w:rsidRPr="000D2206">
        <w:t>Konferencijoje be projekto partnerių, taip pat dalyvavo ir Valstybinių miškų urėdijos Kretingos regioninio padalinio, priešgaisrinės apsaugos, ugniagesių savanorių,  Neringos savivaldybės bei Neringos savivaldybės ugniagesių savanorių draugijos atstovai. Kadangi Lietuvos ir Rusijos siena vis dar uždaryta dėl COVID-19 ligos pandemijos, konferencija vyko nuotoliniu būdu.</w:t>
      </w:r>
    </w:p>
    <w:p w14:paraId="2A10EAA5" w14:textId="246EADA6" w:rsidR="00A26749" w:rsidRDefault="00A26749" w:rsidP="00F559FA"/>
    <w:p w14:paraId="3409C5E9" w14:textId="4BB534BC" w:rsidR="00D05CDE" w:rsidRPr="000D2206" w:rsidRDefault="00E106DB" w:rsidP="00F559FA">
      <w:pPr>
        <w:pStyle w:val="Sraopastraipa"/>
        <w:numPr>
          <w:ilvl w:val="1"/>
          <w:numId w:val="14"/>
        </w:numPr>
        <w:tabs>
          <w:tab w:val="left" w:pos="1134"/>
        </w:tabs>
        <w:ind w:left="709" w:firstLine="0"/>
        <w:contextualSpacing w:val="0"/>
        <w:jc w:val="both"/>
        <w:rPr>
          <w:rFonts w:eastAsia="Times New Roman"/>
          <w:lang w:eastAsia="lt-LT"/>
        </w:rPr>
      </w:pPr>
      <w:r w:rsidRPr="000D2206">
        <w:rPr>
          <w:u w:val="single"/>
        </w:rPr>
        <w:t>Įstaigoje atliktų auditų ir (ar) patikrinimų rezultatai, rastų trūkumų šalinimas.</w:t>
      </w:r>
      <w:r w:rsidR="00497E18" w:rsidRPr="000D2206">
        <w:t xml:space="preserve"> </w:t>
      </w:r>
    </w:p>
    <w:p w14:paraId="48D4575D" w14:textId="72EFD6FB" w:rsidR="00E106DB" w:rsidRPr="000D2206" w:rsidRDefault="00284CE1" w:rsidP="00BC4222">
      <w:pPr>
        <w:tabs>
          <w:tab w:val="left" w:pos="851"/>
          <w:tab w:val="left" w:pos="1134"/>
        </w:tabs>
        <w:spacing w:before="120"/>
        <w:ind w:firstLine="686"/>
        <w:jc w:val="both"/>
      </w:pPr>
      <w:r w:rsidRPr="000D2206">
        <w:rPr>
          <w:rFonts w:eastAsia="Times New Roman"/>
          <w:lang w:eastAsia="lt-LT"/>
        </w:rPr>
        <w:t>20</w:t>
      </w:r>
      <w:r w:rsidR="00AC25E6" w:rsidRPr="000D2206">
        <w:rPr>
          <w:rFonts w:eastAsia="Times New Roman"/>
          <w:lang w:eastAsia="lt-LT"/>
        </w:rPr>
        <w:t>2</w:t>
      </w:r>
      <w:r w:rsidR="00DB6261" w:rsidRPr="000D2206">
        <w:rPr>
          <w:rFonts w:eastAsia="Times New Roman"/>
          <w:lang w:eastAsia="lt-LT"/>
        </w:rPr>
        <w:t>1</w:t>
      </w:r>
      <w:r w:rsidR="0065075B" w:rsidRPr="000D2206">
        <w:rPr>
          <w:rFonts w:eastAsia="Times New Roman"/>
          <w:lang w:eastAsia="lt-LT"/>
        </w:rPr>
        <w:t xml:space="preserve"> m. </w:t>
      </w:r>
      <w:r w:rsidR="00A37CBD" w:rsidRPr="000D2206">
        <w:rPr>
          <w:rFonts w:eastAsia="Times New Roman"/>
          <w:lang w:eastAsia="lt-LT"/>
        </w:rPr>
        <w:t>Neringos savivaldybės</w:t>
      </w:r>
      <w:r w:rsidR="009B307F" w:rsidRPr="000D2206">
        <w:rPr>
          <w:rFonts w:eastAsia="Times New Roman"/>
          <w:lang w:eastAsia="lt-LT"/>
        </w:rPr>
        <w:t xml:space="preserve"> kontrolės ir audito tarnyba atliko </w:t>
      </w:r>
      <w:r w:rsidR="009B307F" w:rsidRPr="000D2206">
        <w:t>audito procedūras, siekiant įvertinti</w:t>
      </w:r>
      <w:r w:rsidR="009B307F" w:rsidRPr="000D2206">
        <w:rPr>
          <w:rFonts w:eastAsia="Times New Roman"/>
        </w:rPr>
        <w:t xml:space="preserve"> </w:t>
      </w:r>
      <w:r w:rsidR="009B307F" w:rsidRPr="000D2206">
        <w:t>lėšų ir turto valdymo, naudojimo ir disponavimo jais teisėtumą, darbo užmokesčio ir socialinio draudimo sąnaudų naudojimą, ilgalaikio turto įsigijimą ir jų teisingą atvaizdavimą 2020</w:t>
      </w:r>
      <w:r w:rsidR="0089077F">
        <w:t> </w:t>
      </w:r>
      <w:r w:rsidR="009B307F" w:rsidRPr="000D2206">
        <w:t>metų biudžeto vykdymo ir finansinių ataskaitų rinkiniuose.</w:t>
      </w:r>
      <w:r w:rsidR="00CE2732" w:rsidRPr="000D2206">
        <w:t xml:space="preserve"> </w:t>
      </w:r>
      <w:r w:rsidR="00B24795">
        <w:t>Įstaigai p</w:t>
      </w:r>
      <w:r w:rsidR="00E37F50" w:rsidRPr="000D2206">
        <w:t>avesta skiriant priedus</w:t>
      </w:r>
      <w:r w:rsidR="00807566" w:rsidRPr="000D2206">
        <w:t xml:space="preserve"> darbuotojams</w:t>
      </w:r>
      <w:r w:rsidR="00025EA6">
        <w:t>,</w:t>
      </w:r>
      <w:r w:rsidR="00E37F50" w:rsidRPr="000D2206">
        <w:t xml:space="preserve"> nurodyti </w:t>
      </w:r>
      <w:r w:rsidR="005C6207" w:rsidRPr="000D2206">
        <w:t>konkreči</w:t>
      </w:r>
      <w:r w:rsidR="002058BF" w:rsidRPr="000D2206">
        <w:t>as</w:t>
      </w:r>
      <w:r w:rsidR="005C6207" w:rsidRPr="000D2206">
        <w:t xml:space="preserve"> </w:t>
      </w:r>
      <w:r w:rsidR="00E37F50" w:rsidRPr="000D2206">
        <w:t>užduotis</w:t>
      </w:r>
      <w:r w:rsidR="0089077F">
        <w:t>,</w:t>
      </w:r>
      <w:r w:rsidR="00E37F50" w:rsidRPr="000D2206">
        <w:t xml:space="preserve"> už kurias skiriami priedai, neskirti į inventorizacijos komisijas asmenų</w:t>
      </w:r>
      <w:r w:rsidR="00025EA6">
        <w:t>,</w:t>
      </w:r>
      <w:r w:rsidR="00E37F50" w:rsidRPr="000D2206">
        <w:t xml:space="preserve"> atsakingų už turtą.</w:t>
      </w:r>
      <w:r w:rsidR="005C6207" w:rsidRPr="000D2206">
        <w:t xml:space="preserve"> </w:t>
      </w:r>
      <w:r w:rsidR="002058BF" w:rsidRPr="000D2206">
        <w:t>Atsižvelgiant į pastabas</w:t>
      </w:r>
      <w:r w:rsidR="00025EA6">
        <w:t>,</w:t>
      </w:r>
      <w:r w:rsidR="002058BF" w:rsidRPr="000D2206">
        <w:t xml:space="preserve"> </w:t>
      </w:r>
      <w:r w:rsidR="00B740E0" w:rsidRPr="000D2206">
        <w:t>p</w:t>
      </w:r>
      <w:r w:rsidR="005C6207" w:rsidRPr="000D2206">
        <w:t xml:space="preserve">akeista darbo apmokėjimo </w:t>
      </w:r>
      <w:r w:rsidR="005C6207" w:rsidRPr="00E33368">
        <w:t>tvarka</w:t>
      </w:r>
      <w:r w:rsidR="002058BF" w:rsidRPr="00E33368">
        <w:t>,</w:t>
      </w:r>
      <w:r w:rsidR="002058BF" w:rsidRPr="000D2206">
        <w:t xml:space="preserve"> atliekant 2021 m.</w:t>
      </w:r>
      <w:r w:rsidR="00B24795">
        <w:t xml:space="preserve"> </w:t>
      </w:r>
      <w:r w:rsidR="002F3782">
        <w:t>metinę turto ir įsipareigojimų  inventorizaciją</w:t>
      </w:r>
      <w:r w:rsidR="00025EA6">
        <w:t>,</w:t>
      </w:r>
      <w:r w:rsidR="002F3782">
        <w:t xml:space="preserve"> </w:t>
      </w:r>
      <w:r w:rsidR="00B24795">
        <w:t xml:space="preserve">pakeista </w:t>
      </w:r>
      <w:r w:rsidR="002058BF" w:rsidRPr="000D2206">
        <w:t>inventorizacijos</w:t>
      </w:r>
      <w:r w:rsidR="00B24795">
        <w:t xml:space="preserve"> komisija</w:t>
      </w:r>
      <w:r w:rsidR="002058BF" w:rsidRPr="000D2206">
        <w:t xml:space="preserve">. </w:t>
      </w:r>
    </w:p>
    <w:p w14:paraId="1EB5E21B" w14:textId="77777777" w:rsidR="005C6207" w:rsidRPr="000D2206" w:rsidRDefault="004372C1" w:rsidP="00842F68">
      <w:pPr>
        <w:tabs>
          <w:tab w:val="left" w:pos="851"/>
          <w:tab w:val="left" w:pos="1134"/>
        </w:tabs>
        <w:jc w:val="both"/>
      </w:pPr>
      <w:r w:rsidRPr="000D2206">
        <w:t xml:space="preserve">            </w:t>
      </w:r>
    </w:p>
    <w:p w14:paraId="152873EA" w14:textId="3DB129CB" w:rsidR="00FC3BB9" w:rsidRPr="00B60CED" w:rsidRDefault="009B12E1" w:rsidP="00F559FA">
      <w:pPr>
        <w:pStyle w:val="Sraopastraipa"/>
        <w:numPr>
          <w:ilvl w:val="1"/>
          <w:numId w:val="14"/>
        </w:numPr>
        <w:tabs>
          <w:tab w:val="left" w:pos="851"/>
          <w:tab w:val="left" w:pos="1134"/>
        </w:tabs>
        <w:ind w:left="1208" w:hanging="357"/>
        <w:contextualSpacing w:val="0"/>
        <w:jc w:val="both"/>
        <w:rPr>
          <w:rFonts w:eastAsia="Times New Roman"/>
          <w:u w:val="single"/>
          <w:lang w:eastAsia="lt-LT"/>
        </w:rPr>
      </w:pPr>
      <w:r w:rsidRPr="00B60CED">
        <w:rPr>
          <w:rFonts w:eastAsia="Times New Roman"/>
          <w:u w:val="single"/>
          <w:lang w:eastAsia="lt-LT"/>
        </w:rPr>
        <w:lastRenderedPageBreak/>
        <w:t>N</w:t>
      </w:r>
      <w:r w:rsidR="00F3449F" w:rsidRPr="00B60CED">
        <w:rPr>
          <w:rFonts w:eastAsia="Times New Roman"/>
          <w:u w:val="single"/>
          <w:lang w:eastAsia="lt-LT"/>
        </w:rPr>
        <w:t>umatomi planai ir prognozės.</w:t>
      </w:r>
    </w:p>
    <w:p w14:paraId="17C62ABF" w14:textId="7CF71AA1" w:rsidR="00431DD5" w:rsidRPr="000D2206" w:rsidRDefault="00720DB4" w:rsidP="00F559FA">
      <w:pPr>
        <w:spacing w:before="100"/>
        <w:ind w:firstLine="709"/>
        <w:jc w:val="both"/>
        <w:rPr>
          <w:color w:val="000000" w:themeColor="text1"/>
        </w:rPr>
      </w:pPr>
      <w:r w:rsidRPr="000D2206">
        <w:t>Įstaig</w:t>
      </w:r>
      <w:r w:rsidR="00F3702A" w:rsidRPr="000D2206">
        <w:t>os</w:t>
      </w:r>
      <w:r w:rsidRPr="000D2206">
        <w:t xml:space="preserve"> </w:t>
      </w:r>
      <w:r w:rsidR="00F3702A" w:rsidRPr="000D2206">
        <w:t>tikslai ir uždaviniai bei priemonės ir veiklos jiems įgyvendinti išdėstyti</w:t>
      </w:r>
      <w:r w:rsidRPr="000D2206">
        <w:t xml:space="preserve"> strategini</w:t>
      </w:r>
      <w:r w:rsidR="00F3702A" w:rsidRPr="000D2206">
        <w:t>ame</w:t>
      </w:r>
      <w:r w:rsidRPr="000D2206">
        <w:t xml:space="preserve"> ir metini</w:t>
      </w:r>
      <w:r w:rsidR="00F3702A" w:rsidRPr="000D2206">
        <w:t>ame</w:t>
      </w:r>
      <w:r w:rsidRPr="000D2206">
        <w:t xml:space="preserve"> veiklos planu</w:t>
      </w:r>
      <w:r w:rsidR="00F3702A" w:rsidRPr="000D2206">
        <w:t>ose</w:t>
      </w:r>
      <w:r w:rsidRPr="000D2206">
        <w:t xml:space="preserve">, kurie rengiami ir tvirtinami kasmet. </w:t>
      </w:r>
      <w:r w:rsidR="00F3702A" w:rsidRPr="000D2206">
        <w:t xml:space="preserve">Atsižvelgiant į Įstaigos finansavimą, </w:t>
      </w:r>
      <w:r w:rsidRPr="000D2206">
        <w:t>202</w:t>
      </w:r>
      <w:r w:rsidR="00E8587C" w:rsidRPr="000D2206">
        <w:t>2</w:t>
      </w:r>
      <w:r w:rsidRPr="000D2206">
        <w:t xml:space="preserve"> metais</w:t>
      </w:r>
      <w:r w:rsidR="00F3702A" w:rsidRPr="000D2206">
        <w:t xml:space="preserve"> vykdydami suplanuotas</w:t>
      </w:r>
      <w:r w:rsidRPr="000D2206">
        <w:t xml:space="preserve"> </w:t>
      </w:r>
      <w:r w:rsidR="00F3702A" w:rsidRPr="000D2206">
        <w:t>veiklas sieksime tikslų ir uždavinių</w:t>
      </w:r>
      <w:r w:rsidR="00497A0D" w:rsidRPr="000D2206">
        <w:t>,</w:t>
      </w:r>
      <w:r w:rsidRPr="000D2206">
        <w:t xml:space="preserve"> numatyt</w:t>
      </w:r>
      <w:r w:rsidR="00F3702A" w:rsidRPr="000D2206">
        <w:t>ų</w:t>
      </w:r>
      <w:r w:rsidRPr="000D2206">
        <w:t xml:space="preserve"> metiniame veiklos plane,</w:t>
      </w:r>
      <w:r w:rsidR="00F3702A" w:rsidRPr="000D2206">
        <w:t xml:space="preserve"> įgyvendinimo</w:t>
      </w:r>
      <w:r w:rsidRPr="00491F39">
        <w:t xml:space="preserve">. </w:t>
      </w:r>
      <w:r w:rsidRPr="00491F39">
        <w:rPr>
          <w:color w:val="000000" w:themeColor="text1"/>
        </w:rPr>
        <w:t>Analizuo</w:t>
      </w:r>
      <w:r w:rsidR="00E33368" w:rsidRPr="00491F39">
        <w:rPr>
          <w:color w:val="000000" w:themeColor="text1"/>
        </w:rPr>
        <w:t>sime</w:t>
      </w:r>
      <w:r w:rsidRPr="00491F39">
        <w:rPr>
          <w:color w:val="000000" w:themeColor="text1"/>
        </w:rPr>
        <w:t xml:space="preserve"> vykdomų funkcijų ir atliekamų paslaugų kokybės gerinimo priemones, numaty</w:t>
      </w:r>
      <w:r w:rsidR="00491F39" w:rsidRPr="00491F39">
        <w:rPr>
          <w:color w:val="000000" w:themeColor="text1"/>
        </w:rPr>
        <w:t>sime</w:t>
      </w:r>
      <w:r w:rsidRPr="00491F39">
        <w:rPr>
          <w:color w:val="000000" w:themeColor="text1"/>
        </w:rPr>
        <w:t xml:space="preserve"> veiksmus Įstaigos strateginiame ir metiniame veiklos planuose.</w:t>
      </w:r>
      <w:r w:rsidR="00C8594F" w:rsidRPr="000D2206">
        <w:rPr>
          <w:color w:val="000000" w:themeColor="text1"/>
        </w:rPr>
        <w:t xml:space="preserve"> </w:t>
      </w:r>
      <w:r w:rsidR="00E33368">
        <w:rPr>
          <w:color w:val="000000" w:themeColor="text1"/>
        </w:rPr>
        <w:t>Planuojama į</w:t>
      </w:r>
      <w:r w:rsidR="006F2B4B" w:rsidRPr="000D2206">
        <w:rPr>
          <w:color w:val="000000" w:themeColor="text1"/>
        </w:rPr>
        <w:t>rengti naujus Mėlynos vėliavos ir informacinius paplūdimio stendus</w:t>
      </w:r>
      <w:r w:rsidR="002E00D6" w:rsidRPr="000D2206">
        <w:rPr>
          <w:color w:val="000000" w:themeColor="text1"/>
        </w:rPr>
        <w:t xml:space="preserve"> </w:t>
      </w:r>
      <w:r w:rsidR="006F2B4B" w:rsidRPr="000D2206">
        <w:rPr>
          <w:color w:val="000000" w:themeColor="text1"/>
        </w:rPr>
        <w:t xml:space="preserve">Nidos, Preilos ir Juodkrantės </w:t>
      </w:r>
      <w:r w:rsidR="002E00D6" w:rsidRPr="000D2206">
        <w:rPr>
          <w:color w:val="000000" w:themeColor="text1"/>
        </w:rPr>
        <w:t>paplūdimiuose</w:t>
      </w:r>
      <w:r w:rsidR="00E33368">
        <w:rPr>
          <w:color w:val="000000" w:themeColor="text1"/>
        </w:rPr>
        <w:t>,</w:t>
      </w:r>
      <w:r w:rsidR="002E00D6" w:rsidRPr="000D2206">
        <w:rPr>
          <w:color w:val="000000" w:themeColor="text1"/>
        </w:rPr>
        <w:t xml:space="preserve"> </w:t>
      </w:r>
      <w:r w:rsidR="00E33368">
        <w:rPr>
          <w:color w:val="000000" w:themeColor="text1"/>
        </w:rPr>
        <w:t>a</w:t>
      </w:r>
      <w:r w:rsidR="008B2D9B" w:rsidRPr="000D2206">
        <w:rPr>
          <w:color w:val="000000" w:themeColor="text1"/>
        </w:rPr>
        <w:t>tnaujinti techniką, pagal galimybes į</w:t>
      </w:r>
      <w:r w:rsidR="00E33368">
        <w:rPr>
          <w:color w:val="000000" w:themeColor="text1"/>
        </w:rPr>
        <w:t>si</w:t>
      </w:r>
      <w:r w:rsidR="008B2D9B" w:rsidRPr="000D2206">
        <w:rPr>
          <w:color w:val="000000" w:themeColor="text1"/>
        </w:rPr>
        <w:t xml:space="preserve">gyti </w:t>
      </w:r>
      <w:r w:rsidR="00206CBA" w:rsidRPr="000D2206">
        <w:rPr>
          <w:color w:val="000000" w:themeColor="text1"/>
        </w:rPr>
        <w:t xml:space="preserve">technikos su </w:t>
      </w:r>
      <w:r w:rsidR="008B2D9B" w:rsidRPr="000D2206">
        <w:rPr>
          <w:color w:val="000000" w:themeColor="text1"/>
        </w:rPr>
        <w:t>elektr</w:t>
      </w:r>
      <w:r w:rsidR="00206CBA" w:rsidRPr="000D2206">
        <w:rPr>
          <w:color w:val="000000" w:themeColor="text1"/>
        </w:rPr>
        <w:t>iniais varikliais</w:t>
      </w:r>
      <w:r w:rsidR="00E33368">
        <w:rPr>
          <w:color w:val="000000" w:themeColor="text1"/>
        </w:rPr>
        <w:t>,</w:t>
      </w:r>
      <w:r w:rsidR="00C8594F" w:rsidRPr="000D2206">
        <w:rPr>
          <w:color w:val="000000" w:themeColor="text1"/>
        </w:rPr>
        <w:t xml:space="preserve"> </w:t>
      </w:r>
      <w:r w:rsidR="00E33368">
        <w:rPr>
          <w:color w:val="000000" w:themeColor="text1"/>
        </w:rPr>
        <w:t>į</w:t>
      </w:r>
      <w:r w:rsidR="00431DD5" w:rsidRPr="000D2206">
        <w:rPr>
          <w:color w:val="000000" w:themeColor="text1"/>
        </w:rPr>
        <w:t xml:space="preserve">gyvendinti Juodkrantės </w:t>
      </w:r>
      <w:r w:rsidR="00C8594F" w:rsidRPr="000D2206">
        <w:rPr>
          <w:color w:val="000000" w:themeColor="text1"/>
        </w:rPr>
        <w:t xml:space="preserve">pamario </w:t>
      </w:r>
      <w:r w:rsidR="00431DD5" w:rsidRPr="000D2206">
        <w:rPr>
          <w:color w:val="000000" w:themeColor="text1"/>
        </w:rPr>
        <w:t xml:space="preserve">parko </w:t>
      </w:r>
      <w:r w:rsidR="006D0A55" w:rsidRPr="000D2206">
        <w:rPr>
          <w:color w:val="000000" w:themeColor="text1"/>
        </w:rPr>
        <w:t>želdinių įrengimo</w:t>
      </w:r>
      <w:r w:rsidR="00F03F76">
        <w:rPr>
          <w:color w:val="000000" w:themeColor="text1"/>
        </w:rPr>
        <w:t xml:space="preserve"> ir aplinkos gerinimo</w:t>
      </w:r>
      <w:r w:rsidR="006D0A55" w:rsidRPr="000D2206">
        <w:rPr>
          <w:color w:val="000000" w:themeColor="text1"/>
        </w:rPr>
        <w:t xml:space="preserve"> </w:t>
      </w:r>
      <w:r w:rsidR="00431DD5" w:rsidRPr="000D2206">
        <w:rPr>
          <w:color w:val="000000" w:themeColor="text1"/>
        </w:rPr>
        <w:t>II etapą</w:t>
      </w:r>
      <w:r w:rsidR="00E33368">
        <w:rPr>
          <w:color w:val="000000" w:themeColor="text1"/>
        </w:rPr>
        <w:t>,</w:t>
      </w:r>
      <w:r w:rsidR="006F2B4B" w:rsidRPr="000D2206">
        <w:rPr>
          <w:color w:val="000000" w:themeColor="text1"/>
        </w:rPr>
        <w:t xml:space="preserve"> </w:t>
      </w:r>
      <w:r w:rsidR="00E33368">
        <w:rPr>
          <w:color w:val="000000" w:themeColor="text1"/>
        </w:rPr>
        <w:t>a</w:t>
      </w:r>
      <w:r w:rsidR="006F2B4B" w:rsidRPr="000D2206">
        <w:rPr>
          <w:color w:val="000000" w:themeColor="text1"/>
        </w:rPr>
        <w:t>tnaujinti senąjį ir papildomai įrengti du naujus</w:t>
      </w:r>
      <w:r w:rsidR="00E37707" w:rsidRPr="000D2206">
        <w:rPr>
          <w:color w:val="000000" w:themeColor="text1"/>
        </w:rPr>
        <w:t xml:space="preserve"> (87 m</w:t>
      </w:r>
      <w:r w:rsidR="00E37707" w:rsidRPr="000D2206">
        <w:rPr>
          <w:color w:val="000000" w:themeColor="text1"/>
          <w:vertAlign w:val="superscript"/>
        </w:rPr>
        <w:t>2</w:t>
      </w:r>
      <w:r w:rsidR="00E37707" w:rsidRPr="000D2206">
        <w:rPr>
          <w:color w:val="000000" w:themeColor="text1"/>
        </w:rPr>
        <w:t>)</w:t>
      </w:r>
      <w:r w:rsidR="006F2B4B" w:rsidRPr="000D2206">
        <w:rPr>
          <w:color w:val="000000" w:themeColor="text1"/>
        </w:rPr>
        <w:t xml:space="preserve"> želdynus pamario krantinėje prie </w:t>
      </w:r>
      <w:r w:rsidR="00E37707" w:rsidRPr="000D2206">
        <w:rPr>
          <w:color w:val="000000" w:themeColor="text1"/>
        </w:rPr>
        <w:t>šia</w:t>
      </w:r>
      <w:r w:rsidR="006A7DFA">
        <w:rPr>
          <w:color w:val="000000" w:themeColor="text1"/>
        </w:rPr>
        <w:t>u</w:t>
      </w:r>
      <w:r w:rsidR="00E37707" w:rsidRPr="000D2206">
        <w:rPr>
          <w:color w:val="000000" w:themeColor="text1"/>
        </w:rPr>
        <w:t>rinio</w:t>
      </w:r>
      <w:r w:rsidR="006F2B4B" w:rsidRPr="000D2206">
        <w:rPr>
          <w:color w:val="000000" w:themeColor="text1"/>
        </w:rPr>
        <w:t xml:space="preserve"> molo</w:t>
      </w:r>
      <w:r w:rsidR="00F03F76">
        <w:rPr>
          <w:color w:val="000000" w:themeColor="text1"/>
        </w:rPr>
        <w:t xml:space="preserve"> Nidoje</w:t>
      </w:r>
      <w:r w:rsidR="006F2B4B" w:rsidRPr="000D2206">
        <w:rPr>
          <w:color w:val="000000" w:themeColor="text1"/>
        </w:rPr>
        <w:t>.</w:t>
      </w:r>
    </w:p>
    <w:p w14:paraId="5C94B92A" w14:textId="77777777" w:rsidR="00720DB4" w:rsidRPr="000D2206" w:rsidRDefault="00720DB4" w:rsidP="00F559FA">
      <w:pPr>
        <w:tabs>
          <w:tab w:val="left" w:pos="851"/>
        </w:tabs>
        <w:jc w:val="both"/>
        <w:rPr>
          <w:rFonts w:eastAsia="Times New Roman"/>
          <w:u w:val="single"/>
          <w:lang w:eastAsia="lt-LT"/>
        </w:rPr>
      </w:pPr>
      <w:bookmarkStart w:id="1" w:name="part_c43a38c3257d4d7e9a746bb372f81926"/>
      <w:bookmarkEnd w:id="1"/>
    </w:p>
    <w:p w14:paraId="58521031" w14:textId="4BE29A38" w:rsidR="00F3449F" w:rsidRPr="000D2206" w:rsidRDefault="009055C7" w:rsidP="00F559FA">
      <w:pPr>
        <w:pStyle w:val="Sraopastraipa"/>
        <w:numPr>
          <w:ilvl w:val="0"/>
          <w:numId w:val="14"/>
        </w:numPr>
        <w:tabs>
          <w:tab w:val="left" w:pos="993"/>
        </w:tabs>
        <w:ind w:left="0" w:firstLine="709"/>
        <w:contextualSpacing w:val="0"/>
        <w:jc w:val="both"/>
        <w:rPr>
          <w:rFonts w:eastAsia="Times New Roman"/>
          <w:b/>
          <w:lang w:eastAsia="lt-LT"/>
        </w:rPr>
      </w:pPr>
      <w:r w:rsidRPr="000D2206">
        <w:rPr>
          <w:rFonts w:eastAsia="Times New Roman"/>
          <w:b/>
          <w:lang w:eastAsia="lt-LT"/>
        </w:rPr>
        <w:t>Įstaigos</w:t>
      </w:r>
      <w:r w:rsidR="00F3449F" w:rsidRPr="000D2206">
        <w:rPr>
          <w:rFonts w:eastAsia="Times New Roman"/>
          <w:b/>
          <w:lang w:eastAsia="lt-LT"/>
        </w:rPr>
        <w:t xml:space="preserve"> veiklos pristatymas ir rodikliai</w:t>
      </w:r>
      <w:r w:rsidR="0039009A">
        <w:rPr>
          <w:rFonts w:eastAsia="Times New Roman"/>
          <w:b/>
          <w:lang w:eastAsia="lt-LT"/>
        </w:rPr>
        <w:t>.</w:t>
      </w:r>
    </w:p>
    <w:p w14:paraId="5F441C17" w14:textId="77777777" w:rsidR="005E1A8A" w:rsidRPr="000D2206" w:rsidRDefault="005E1A8A" w:rsidP="00F559FA">
      <w:pPr>
        <w:pStyle w:val="Sraopastraipa"/>
        <w:tabs>
          <w:tab w:val="left" w:pos="993"/>
        </w:tabs>
        <w:ind w:left="0" w:firstLine="709"/>
        <w:contextualSpacing w:val="0"/>
        <w:jc w:val="both"/>
        <w:rPr>
          <w:rFonts w:eastAsia="Times New Roman"/>
          <w:b/>
          <w:lang w:eastAsia="lt-LT"/>
        </w:rPr>
      </w:pPr>
    </w:p>
    <w:p w14:paraId="54660F52" w14:textId="6B3E6B3A" w:rsidR="000D44BF" w:rsidRPr="000D2206" w:rsidRDefault="005E1A8A" w:rsidP="00F559FA">
      <w:pPr>
        <w:pStyle w:val="Sraopastraipa"/>
        <w:numPr>
          <w:ilvl w:val="1"/>
          <w:numId w:val="14"/>
        </w:numPr>
        <w:tabs>
          <w:tab w:val="left" w:pos="993"/>
          <w:tab w:val="left" w:pos="1134"/>
        </w:tabs>
        <w:ind w:left="0" w:firstLine="709"/>
        <w:contextualSpacing w:val="0"/>
        <w:jc w:val="both"/>
        <w:rPr>
          <w:rFonts w:eastAsia="Times New Roman"/>
          <w:u w:val="single"/>
          <w:lang w:eastAsia="lt-LT"/>
        </w:rPr>
      </w:pPr>
      <w:r w:rsidRPr="000D2206">
        <w:rPr>
          <w:rFonts w:eastAsia="Times New Roman"/>
          <w:u w:val="single"/>
          <w:lang w:eastAsia="lt-LT"/>
        </w:rPr>
        <w:t>Trumpas Įstaigos pristatymas</w:t>
      </w:r>
      <w:r w:rsidR="00AD0240" w:rsidRPr="000D2206">
        <w:rPr>
          <w:rFonts w:eastAsia="Times New Roman"/>
          <w:u w:val="single"/>
          <w:lang w:eastAsia="lt-LT"/>
        </w:rPr>
        <w:t>:</w:t>
      </w:r>
    </w:p>
    <w:p w14:paraId="492C72E1" w14:textId="75879FD6" w:rsidR="000D44BF" w:rsidRPr="000D2206" w:rsidRDefault="003E60DE" w:rsidP="00F559FA">
      <w:pPr>
        <w:tabs>
          <w:tab w:val="left" w:pos="709"/>
        </w:tabs>
        <w:spacing w:before="100"/>
        <w:jc w:val="both"/>
        <w:rPr>
          <w:bCs/>
        </w:rPr>
      </w:pPr>
      <w:r w:rsidRPr="000D2206">
        <w:rPr>
          <w:bCs/>
        </w:rPr>
        <w:tab/>
      </w:r>
      <w:r w:rsidR="000D44BF" w:rsidRPr="000D2206">
        <w:rPr>
          <w:bCs/>
        </w:rPr>
        <w:t xml:space="preserve">Įstaigos pagrindinė veikla </w:t>
      </w:r>
      <w:r w:rsidR="00D054C5" w:rsidRPr="000D2206">
        <w:rPr>
          <w:bCs/>
        </w:rPr>
        <w:t xml:space="preserve">vietinių rinkliavų – </w:t>
      </w:r>
      <w:r w:rsidR="000D44BF" w:rsidRPr="000D2206">
        <w:rPr>
          <w:bCs/>
        </w:rPr>
        <w:t>įvažiavimo</w:t>
      </w:r>
      <w:r w:rsidR="00D054C5" w:rsidRPr="000D2206">
        <w:rPr>
          <w:bCs/>
        </w:rPr>
        <w:t xml:space="preserve"> </w:t>
      </w:r>
      <w:r w:rsidR="000D44BF" w:rsidRPr="000D2206">
        <w:rPr>
          <w:bCs/>
        </w:rPr>
        <w:t>rinkliavos į Neringos savivaldybės administruojamą teritoriją</w:t>
      </w:r>
      <w:r w:rsidR="00D054C5" w:rsidRPr="000D2206">
        <w:rPr>
          <w:bCs/>
        </w:rPr>
        <w:t xml:space="preserve"> ir rinkliavos </w:t>
      </w:r>
      <w:r w:rsidR="00D054C5" w:rsidRPr="000D2206">
        <w:rPr>
          <w:rFonts w:eastAsia="Times New Roman"/>
          <w:lang w:eastAsia="lt-LT"/>
        </w:rPr>
        <w:t>už naudojimąsi savivaldybės Tarybos nustatytomis vietomis automobiliams statyti Neringoje</w:t>
      </w:r>
      <w:r w:rsidR="000D44BF" w:rsidRPr="000D2206">
        <w:rPr>
          <w:bCs/>
        </w:rPr>
        <w:t xml:space="preserve"> rinkimas</w:t>
      </w:r>
      <w:r w:rsidR="005674B5" w:rsidRPr="000D2206">
        <w:rPr>
          <w:bCs/>
        </w:rPr>
        <w:t>,</w:t>
      </w:r>
      <w:r w:rsidR="000D44BF" w:rsidRPr="000D2206">
        <w:rPr>
          <w:bCs/>
        </w:rPr>
        <w:t xml:space="preserve"> priešgaisrinės tarnybos Juodkrantėje užtikrinimas. Nuo 2019 m. birželio mėn.  </w:t>
      </w:r>
      <w:r w:rsidR="005674B5" w:rsidRPr="000D2206">
        <w:rPr>
          <w:bCs/>
        </w:rPr>
        <w:t xml:space="preserve">Neringos savivaldybės direktoriaus įsakymu </w:t>
      </w:r>
      <w:r w:rsidR="00136BC6" w:rsidRPr="000D2206">
        <w:rPr>
          <w:bCs/>
        </w:rPr>
        <w:t xml:space="preserve">Nr. V13-384 </w:t>
      </w:r>
      <w:r w:rsidR="005674B5" w:rsidRPr="000D2206">
        <w:rPr>
          <w:bCs/>
        </w:rPr>
        <w:t>pavest</w:t>
      </w:r>
      <w:r w:rsidR="004661E8" w:rsidRPr="000D2206">
        <w:rPr>
          <w:bCs/>
        </w:rPr>
        <w:t>os vykdyti</w:t>
      </w:r>
      <w:r w:rsidR="005674B5" w:rsidRPr="000D2206">
        <w:rPr>
          <w:bCs/>
        </w:rPr>
        <w:t xml:space="preserve"> šios funkcijos</w:t>
      </w:r>
      <w:r w:rsidR="00D054C5" w:rsidRPr="000D2206">
        <w:rPr>
          <w:bCs/>
        </w:rPr>
        <w:t>:</w:t>
      </w:r>
      <w:r w:rsidR="00D97226" w:rsidRPr="000D2206">
        <w:rPr>
          <w:bCs/>
        </w:rPr>
        <w:t xml:space="preserve"> </w:t>
      </w:r>
      <w:r w:rsidR="000D44BF" w:rsidRPr="000D2206">
        <w:rPr>
          <w:bCs/>
        </w:rPr>
        <w:t>Neringos</w:t>
      </w:r>
      <w:r w:rsidR="00D97226" w:rsidRPr="000D2206">
        <w:rPr>
          <w:bCs/>
        </w:rPr>
        <w:t xml:space="preserve"> savivaldybės</w:t>
      </w:r>
      <w:r w:rsidR="000D44BF" w:rsidRPr="000D2206">
        <w:rPr>
          <w:bCs/>
        </w:rPr>
        <w:t xml:space="preserve"> paplūdimių ir priešpliažio zonų sanitarinis, rankinis, mechanizuotas valymas ir tvarkymas; kelių priežiūros-žiemos tarnybos paslaugų užtikrinimas savivaldybės teritorijoje; </w:t>
      </w:r>
      <w:r w:rsidR="002704E2" w:rsidRPr="000D2206">
        <w:rPr>
          <w:bCs/>
        </w:rPr>
        <w:t>takų, gatvių ir šaligatvių, kelių, viešojo transporto objektų bei rekreacinių takų, įskaitant žaliuosius plotus ir krantines, mechaninis ir sanitarinis valymas; parkų, miškų ir kitų želdinių aplinkotvarkos ir priežiūros darbai; gatvių apšvietimo elektros tinklų ir elektros ūkio priežiūra, einamasis remontas ir atnaujinimas; žmonių gelbėjimo paslauga Neringos savivaldybės maudyklose; gatvių važiuojamosios dali</w:t>
      </w:r>
      <w:r w:rsidR="00254962" w:rsidRPr="000D2206">
        <w:rPr>
          <w:bCs/>
        </w:rPr>
        <w:t>e</w:t>
      </w:r>
      <w:r w:rsidR="002704E2" w:rsidRPr="000D2206">
        <w:rPr>
          <w:bCs/>
        </w:rPr>
        <w:t>s ženklinimo ir kelio ženklų</w:t>
      </w:r>
      <w:r w:rsidR="0089077F">
        <w:rPr>
          <w:bCs/>
        </w:rPr>
        <w:t xml:space="preserve"> </w:t>
      </w:r>
      <w:r w:rsidR="002704E2" w:rsidRPr="000D2206">
        <w:rPr>
          <w:bCs/>
        </w:rPr>
        <w:t>/</w:t>
      </w:r>
      <w:r w:rsidR="0089077F">
        <w:rPr>
          <w:bCs/>
        </w:rPr>
        <w:t xml:space="preserve"> </w:t>
      </w:r>
      <w:r w:rsidR="002704E2" w:rsidRPr="000D2206">
        <w:rPr>
          <w:bCs/>
        </w:rPr>
        <w:t xml:space="preserve">informacinių stendų priežiūra; važiuojamosios kelio dangos, betoninių trinkelių dangos remontas ir įrengimas; bendruomenės namų Nidoje priežiūra; etnografinių ir civilinių kapinių priežiūra; medinių suolų ant metalinių ir betoninių atramų priežiūra ir remontas; paplūdimių inventoriaus priežiūra ir remontas; vaikų žaidimo aikštelių priežiūra ir remontas; viešųjų stacionarių ir kilnojamųjų tualetų priežiūra; paviršinių lietaus </w:t>
      </w:r>
      <w:r w:rsidR="00D97226" w:rsidRPr="000D2206">
        <w:rPr>
          <w:bCs/>
        </w:rPr>
        <w:t>nuotekų tinklų valymas; šventinių renginių aptarnavimas.</w:t>
      </w:r>
    </w:p>
    <w:p w14:paraId="0D103D14" w14:textId="0BC0C36A" w:rsidR="001320DE" w:rsidRPr="000D2206" w:rsidRDefault="00D8441D" w:rsidP="00F559FA">
      <w:pPr>
        <w:tabs>
          <w:tab w:val="left" w:pos="709"/>
        </w:tabs>
        <w:spacing w:before="100"/>
        <w:jc w:val="both"/>
        <w:rPr>
          <w:rFonts w:eastAsia="Times New Roman"/>
          <w:lang w:eastAsia="lt-LT"/>
        </w:rPr>
      </w:pPr>
      <w:r w:rsidRPr="000D2206">
        <w:rPr>
          <w:rFonts w:eastAsia="Times New Roman"/>
          <w:lang w:eastAsia="lt-LT"/>
        </w:rPr>
        <w:tab/>
      </w:r>
      <w:r w:rsidR="007852F7" w:rsidRPr="000D2206">
        <w:rPr>
          <w:rFonts w:eastAsia="Times New Roman"/>
          <w:lang w:eastAsia="lt-LT"/>
        </w:rPr>
        <w:t>20</w:t>
      </w:r>
      <w:r w:rsidR="00F65750" w:rsidRPr="000D2206">
        <w:rPr>
          <w:rFonts w:eastAsia="Times New Roman"/>
          <w:lang w:eastAsia="lt-LT"/>
        </w:rPr>
        <w:t>2</w:t>
      </w:r>
      <w:r w:rsidR="00671730" w:rsidRPr="000D2206">
        <w:rPr>
          <w:rFonts w:eastAsia="Times New Roman"/>
          <w:lang w:eastAsia="lt-LT"/>
        </w:rPr>
        <w:t>1</w:t>
      </w:r>
      <w:r w:rsidR="007852F7" w:rsidRPr="000D2206">
        <w:rPr>
          <w:rFonts w:eastAsia="Times New Roman"/>
          <w:lang w:eastAsia="lt-LT"/>
        </w:rPr>
        <w:t xml:space="preserve"> metais</w:t>
      </w:r>
      <w:r w:rsidR="007772CD" w:rsidRPr="000D2206">
        <w:rPr>
          <w:rFonts w:eastAsia="Times New Roman"/>
          <w:lang w:eastAsia="lt-LT"/>
        </w:rPr>
        <w:t xml:space="preserve"> į</w:t>
      </w:r>
      <w:r w:rsidR="00737821" w:rsidRPr="000D2206">
        <w:rPr>
          <w:rFonts w:eastAsia="Times New Roman"/>
          <w:lang w:eastAsia="lt-LT"/>
        </w:rPr>
        <w:t xml:space="preserve">važiavimo </w:t>
      </w:r>
      <w:r w:rsidR="007772CD" w:rsidRPr="000D2206">
        <w:rPr>
          <w:rFonts w:eastAsia="Times New Roman"/>
          <w:lang w:eastAsia="lt-LT"/>
        </w:rPr>
        <w:t>į Neringą</w:t>
      </w:r>
      <w:r w:rsidR="000676E8" w:rsidRPr="000D2206">
        <w:rPr>
          <w:rFonts w:eastAsia="Times New Roman"/>
          <w:lang w:eastAsia="lt-LT"/>
        </w:rPr>
        <w:t xml:space="preserve"> vietinė</w:t>
      </w:r>
      <w:r w:rsidR="007772CD" w:rsidRPr="000D2206">
        <w:rPr>
          <w:rFonts w:eastAsia="Times New Roman"/>
          <w:lang w:eastAsia="lt-LT"/>
        </w:rPr>
        <w:t xml:space="preserve"> </w:t>
      </w:r>
      <w:r w:rsidR="00737821" w:rsidRPr="000D2206">
        <w:rPr>
          <w:rFonts w:eastAsia="Times New Roman"/>
          <w:lang w:eastAsia="lt-LT"/>
        </w:rPr>
        <w:t>rinkliava</w:t>
      </w:r>
      <w:r w:rsidR="00671730" w:rsidRPr="000D2206">
        <w:rPr>
          <w:rFonts w:eastAsia="Times New Roman"/>
          <w:lang w:eastAsia="lt-LT"/>
        </w:rPr>
        <w:t xml:space="preserve"> buvo</w:t>
      </w:r>
      <w:r w:rsidR="007C5BBE" w:rsidRPr="000D2206">
        <w:rPr>
          <w:rFonts w:eastAsia="Times New Roman"/>
          <w:lang w:eastAsia="lt-LT"/>
        </w:rPr>
        <w:t xml:space="preserve"> </w:t>
      </w:r>
      <w:r w:rsidR="00671730" w:rsidRPr="000D2206">
        <w:rPr>
          <w:rFonts w:eastAsia="Times New Roman"/>
          <w:lang w:eastAsia="lt-LT"/>
        </w:rPr>
        <w:t xml:space="preserve">renkama </w:t>
      </w:r>
      <w:r w:rsidR="00C52CBA" w:rsidRPr="000D2206">
        <w:rPr>
          <w:rFonts w:eastAsia="Times New Roman"/>
          <w:lang w:eastAsia="lt-LT"/>
        </w:rPr>
        <w:t>viename</w:t>
      </w:r>
      <w:r w:rsidR="00671730" w:rsidRPr="000D2206">
        <w:rPr>
          <w:rFonts w:eastAsia="Times New Roman"/>
          <w:lang w:eastAsia="lt-LT"/>
        </w:rPr>
        <w:t xml:space="preserve"> Alksnynės</w:t>
      </w:r>
      <w:r w:rsidR="00737821" w:rsidRPr="000D2206">
        <w:rPr>
          <w:rFonts w:eastAsia="Times New Roman"/>
          <w:lang w:eastAsia="lt-LT"/>
        </w:rPr>
        <w:t xml:space="preserve"> poste, </w:t>
      </w:r>
      <w:r w:rsidR="00671730" w:rsidRPr="000D2206">
        <w:rPr>
          <w:rFonts w:eastAsia="Times New Roman"/>
          <w:lang w:eastAsia="lt-LT"/>
        </w:rPr>
        <w:t>2</w:t>
      </w:r>
      <w:r w:rsidR="001B6EF5" w:rsidRPr="000D2206">
        <w:rPr>
          <w:rFonts w:eastAsia="Times New Roman"/>
          <w:lang w:eastAsia="lt-LT"/>
        </w:rPr>
        <w:t>-jose</w:t>
      </w:r>
      <w:r w:rsidR="00737821" w:rsidRPr="000D2206">
        <w:rPr>
          <w:rFonts w:eastAsia="Times New Roman"/>
          <w:lang w:eastAsia="lt-LT"/>
        </w:rPr>
        <w:t xml:space="preserve"> kasose, 24 val. per parą, kiekvieną dieną.</w:t>
      </w:r>
      <w:r w:rsidR="007C5BBE" w:rsidRPr="000D2206">
        <w:rPr>
          <w:rFonts w:eastAsia="Times New Roman"/>
          <w:lang w:eastAsia="lt-LT"/>
        </w:rPr>
        <w:t xml:space="preserve"> Prasidėjus COVID-19 pandemijai ir uždarius sienas su Rusijos Federacija, </w:t>
      </w:r>
      <w:r w:rsidR="00031259" w:rsidRPr="000D2206">
        <w:rPr>
          <w:rFonts w:eastAsia="Times New Roman"/>
          <w:lang w:eastAsia="lt-LT"/>
        </w:rPr>
        <w:t>Nidos</w:t>
      </w:r>
      <w:r w:rsidR="007C5BBE" w:rsidRPr="000D2206">
        <w:rPr>
          <w:rFonts w:eastAsia="Times New Roman"/>
          <w:lang w:eastAsia="lt-LT"/>
        </w:rPr>
        <w:t xml:space="preserve"> post</w:t>
      </w:r>
      <w:r w:rsidR="00031259" w:rsidRPr="000D2206">
        <w:rPr>
          <w:rFonts w:eastAsia="Times New Roman"/>
          <w:lang w:eastAsia="lt-LT"/>
        </w:rPr>
        <w:t>as laikinai nedirba</w:t>
      </w:r>
      <w:r w:rsidR="007C5BBE" w:rsidRPr="000D2206">
        <w:rPr>
          <w:rFonts w:eastAsia="Times New Roman"/>
          <w:lang w:eastAsia="lt-LT"/>
        </w:rPr>
        <w:t>.</w:t>
      </w:r>
      <w:r w:rsidR="00737821" w:rsidRPr="000D2206">
        <w:rPr>
          <w:rFonts w:eastAsia="Times New Roman"/>
          <w:lang w:eastAsia="lt-LT"/>
        </w:rPr>
        <w:t xml:space="preserve"> Per 20</w:t>
      </w:r>
      <w:r w:rsidR="007C5BBE" w:rsidRPr="000D2206">
        <w:rPr>
          <w:rFonts w:eastAsia="Times New Roman"/>
          <w:lang w:eastAsia="lt-LT"/>
        </w:rPr>
        <w:t>2</w:t>
      </w:r>
      <w:r w:rsidR="00031259" w:rsidRPr="000D2206">
        <w:rPr>
          <w:rFonts w:eastAsia="Times New Roman"/>
          <w:lang w:eastAsia="lt-LT"/>
        </w:rPr>
        <w:t>1</w:t>
      </w:r>
      <w:r w:rsidR="00737821" w:rsidRPr="000D2206">
        <w:rPr>
          <w:rFonts w:eastAsia="Times New Roman"/>
          <w:lang w:eastAsia="lt-LT"/>
        </w:rPr>
        <w:t xml:space="preserve"> metus aptarnauta </w:t>
      </w:r>
      <w:r w:rsidR="00DE0117" w:rsidRPr="000D2206">
        <w:rPr>
          <w:rFonts w:eastAsia="Times New Roman"/>
          <w:lang w:eastAsia="lt-LT"/>
        </w:rPr>
        <w:t>299</w:t>
      </w:r>
      <w:r w:rsidR="00044E3C" w:rsidRPr="000D2206">
        <w:rPr>
          <w:rFonts w:eastAsia="Times New Roman"/>
          <w:lang w:eastAsia="lt-LT"/>
        </w:rPr>
        <w:t>,</w:t>
      </w:r>
      <w:r w:rsidR="00DE0117" w:rsidRPr="000D2206">
        <w:rPr>
          <w:rFonts w:eastAsia="Times New Roman"/>
          <w:lang w:eastAsia="lt-LT"/>
        </w:rPr>
        <w:t>9</w:t>
      </w:r>
      <w:r w:rsidR="0025366A" w:rsidRPr="000D2206">
        <w:rPr>
          <w:rFonts w:eastAsia="Times New Roman"/>
          <w:lang w:eastAsia="lt-LT"/>
        </w:rPr>
        <w:t xml:space="preserve"> tūkst.</w:t>
      </w:r>
      <w:r w:rsidR="00737821" w:rsidRPr="000D2206">
        <w:rPr>
          <w:rFonts w:eastAsia="Times New Roman"/>
          <w:lang w:eastAsia="lt-LT"/>
        </w:rPr>
        <w:t xml:space="preserve"> </w:t>
      </w:r>
      <w:r w:rsidR="001B6EF5" w:rsidRPr="000D2206">
        <w:rPr>
          <w:rFonts w:eastAsia="Times New Roman"/>
          <w:lang w:eastAsia="lt-LT"/>
        </w:rPr>
        <w:t>k</w:t>
      </w:r>
      <w:r w:rsidR="00737821" w:rsidRPr="000D2206">
        <w:rPr>
          <w:rFonts w:eastAsia="Times New Roman"/>
          <w:lang w:eastAsia="lt-LT"/>
        </w:rPr>
        <w:t>lientų</w:t>
      </w:r>
      <w:r w:rsidR="0076353D" w:rsidRPr="000D2206">
        <w:rPr>
          <w:rFonts w:eastAsia="Times New Roman"/>
          <w:lang w:eastAsia="lt-LT"/>
        </w:rPr>
        <w:t>.</w:t>
      </w:r>
    </w:p>
    <w:p w14:paraId="666C8A21" w14:textId="51EDED90" w:rsidR="00AD05CB" w:rsidRPr="000D2206" w:rsidRDefault="001320DE" w:rsidP="00F559FA">
      <w:pPr>
        <w:tabs>
          <w:tab w:val="left" w:pos="709"/>
        </w:tabs>
        <w:spacing w:before="100"/>
        <w:jc w:val="both"/>
        <w:rPr>
          <w:rFonts w:eastAsia="Times New Roman"/>
          <w:lang w:eastAsia="lt-LT"/>
        </w:rPr>
      </w:pPr>
      <w:r w:rsidRPr="000D2206">
        <w:rPr>
          <w:rFonts w:eastAsia="Times New Roman"/>
          <w:lang w:eastAsia="lt-LT"/>
        </w:rPr>
        <w:tab/>
      </w:r>
      <w:r w:rsidR="0065238B" w:rsidRPr="000D2206">
        <w:rPr>
          <w:rFonts w:eastAsia="Times New Roman"/>
          <w:lang w:eastAsia="lt-LT"/>
        </w:rPr>
        <w:t xml:space="preserve">Vietinė rinkliava už naudojimąsi savivaldybės </w:t>
      </w:r>
      <w:r w:rsidR="00E85751" w:rsidRPr="000D2206">
        <w:rPr>
          <w:rFonts w:eastAsia="Times New Roman"/>
          <w:lang w:eastAsia="lt-LT"/>
        </w:rPr>
        <w:t>T</w:t>
      </w:r>
      <w:r w:rsidR="0065238B" w:rsidRPr="000D2206">
        <w:rPr>
          <w:rFonts w:eastAsia="Times New Roman"/>
          <w:lang w:eastAsia="lt-LT"/>
        </w:rPr>
        <w:t>arybos nustatytomis vietomis automobiliams statyti Neringoje 202</w:t>
      </w:r>
      <w:r w:rsidR="00031259" w:rsidRPr="000D2206">
        <w:rPr>
          <w:rFonts w:eastAsia="Times New Roman"/>
          <w:lang w:eastAsia="lt-LT"/>
        </w:rPr>
        <w:t>1</w:t>
      </w:r>
      <w:r w:rsidR="0065238B" w:rsidRPr="000D2206">
        <w:rPr>
          <w:rFonts w:eastAsia="Times New Roman"/>
          <w:lang w:eastAsia="lt-LT"/>
        </w:rPr>
        <w:t xml:space="preserve"> metais buvo renkama </w:t>
      </w:r>
      <w:r w:rsidR="00E85751" w:rsidRPr="000D2206">
        <w:rPr>
          <w:rFonts w:eastAsia="Times New Roman"/>
          <w:lang w:eastAsia="lt-LT"/>
        </w:rPr>
        <w:t>gegužės 1–rugsėjo 30 dienomis</w:t>
      </w:r>
      <w:r w:rsidR="00C1275A" w:rsidRPr="000D2206">
        <w:rPr>
          <w:rFonts w:eastAsia="Times New Roman"/>
          <w:lang w:eastAsia="lt-LT"/>
        </w:rPr>
        <w:t xml:space="preserve"> </w:t>
      </w:r>
      <w:r w:rsidR="00AB29CD" w:rsidRPr="000D2206">
        <w:rPr>
          <w:rFonts w:eastAsia="Times New Roman"/>
          <w:lang w:eastAsia="lt-LT"/>
        </w:rPr>
        <w:t>penkiose</w:t>
      </w:r>
      <w:r w:rsidR="00E85751" w:rsidRPr="000D2206">
        <w:rPr>
          <w:rFonts w:eastAsia="Times New Roman"/>
          <w:lang w:eastAsia="lt-LT"/>
        </w:rPr>
        <w:t xml:space="preserve"> automobilių statymo aikštelėse. </w:t>
      </w:r>
      <w:r w:rsidR="00AB29CD" w:rsidRPr="000D2206">
        <w:rPr>
          <w:rFonts w:eastAsia="Times New Roman"/>
          <w:lang w:eastAsia="lt-LT"/>
        </w:rPr>
        <w:t>Dėl užsitęsusios Taikos g. rekonstrukcijos, sezono pradžioje</w:t>
      </w:r>
      <w:r w:rsidR="008B2B48">
        <w:rPr>
          <w:rFonts w:eastAsia="Times New Roman"/>
          <w:lang w:eastAsia="lt-LT"/>
        </w:rPr>
        <w:t>,</w:t>
      </w:r>
      <w:r w:rsidR="00AB29CD" w:rsidRPr="000D2206">
        <w:rPr>
          <w:rFonts w:eastAsia="Times New Roman"/>
          <w:lang w:eastAsia="lt-LT"/>
        </w:rPr>
        <w:t xml:space="preserve"> vietinė rinkliava buvo renkama trijose aikštelėse: Naglių g. 16, Skruzdynės g. 17A ir Nidos</w:t>
      </w:r>
      <w:r w:rsidR="008B2B48">
        <w:rPr>
          <w:rFonts w:eastAsia="Times New Roman"/>
          <w:lang w:eastAsia="lt-LT"/>
        </w:rPr>
        <w:t>–</w:t>
      </w:r>
      <w:r w:rsidR="00AB29CD" w:rsidRPr="000D2206">
        <w:rPr>
          <w:rFonts w:eastAsia="Times New Roman"/>
          <w:lang w:eastAsia="lt-LT"/>
        </w:rPr>
        <w:t>Smiltynės pl. 25</w:t>
      </w:r>
      <w:r w:rsidR="00D8441D" w:rsidRPr="000D2206">
        <w:rPr>
          <w:rFonts w:eastAsia="Times New Roman"/>
          <w:lang w:eastAsia="lt-LT"/>
        </w:rPr>
        <w:t>.</w:t>
      </w:r>
      <w:r w:rsidR="00AB29CD" w:rsidRPr="000D2206">
        <w:rPr>
          <w:rFonts w:eastAsia="Times New Roman"/>
          <w:lang w:eastAsia="lt-LT"/>
        </w:rPr>
        <w:t xml:space="preserve"> </w:t>
      </w:r>
      <w:r w:rsidR="008B2B48">
        <w:rPr>
          <w:rFonts w:eastAsia="Times New Roman"/>
          <w:lang w:eastAsia="lt-LT"/>
        </w:rPr>
        <w:br/>
      </w:r>
      <w:r w:rsidR="00C71977" w:rsidRPr="000D2206">
        <w:rPr>
          <w:rFonts w:eastAsia="Times New Roman"/>
          <w:lang w:eastAsia="lt-LT"/>
        </w:rPr>
        <w:t>Neringos savivaldybės tarybai 2021 m. birželio 23 d. sprendimu Nr. T-134 nuo 2021</w:t>
      </w:r>
      <w:r w:rsidR="008B2B48">
        <w:rPr>
          <w:rFonts w:eastAsia="Times New Roman"/>
          <w:lang w:eastAsia="lt-LT"/>
        </w:rPr>
        <w:t xml:space="preserve"> birželio 29 d.</w:t>
      </w:r>
      <w:r w:rsidR="00C71977" w:rsidRPr="000D2206">
        <w:rPr>
          <w:rFonts w:eastAsia="Times New Roman"/>
          <w:lang w:eastAsia="lt-LT"/>
        </w:rPr>
        <w:t xml:space="preserve"> vietinė rinkliava buvo renkama dar dviejose </w:t>
      </w:r>
      <w:r w:rsidR="003F1457" w:rsidRPr="000D2206">
        <w:rPr>
          <w:rFonts w:eastAsia="Times New Roman"/>
          <w:lang w:eastAsia="lt-LT"/>
        </w:rPr>
        <w:t>aikštelėse Naglių g. 29 ir Pamario g. 55.</w:t>
      </w:r>
    </w:p>
    <w:p w14:paraId="07972F51" w14:textId="087008A0" w:rsidR="00737821" w:rsidRPr="000D2206" w:rsidRDefault="00D8441D" w:rsidP="00F559FA">
      <w:pPr>
        <w:tabs>
          <w:tab w:val="left" w:pos="709"/>
        </w:tabs>
        <w:spacing w:before="100"/>
        <w:jc w:val="both"/>
        <w:rPr>
          <w:rFonts w:eastAsia="Times New Roman"/>
          <w:lang w:eastAsia="lt-LT"/>
        </w:rPr>
      </w:pPr>
      <w:r w:rsidRPr="000D2206">
        <w:rPr>
          <w:rFonts w:eastAsia="Times New Roman"/>
          <w:lang w:eastAsia="lt-LT"/>
        </w:rPr>
        <w:tab/>
      </w:r>
      <w:r w:rsidR="00737821" w:rsidRPr="000D2206">
        <w:rPr>
          <w:rFonts w:eastAsia="Times New Roman"/>
          <w:lang w:eastAsia="lt-LT"/>
        </w:rPr>
        <w:t>Priešgaisrinė gelbėjimo tarnyba</w:t>
      </w:r>
      <w:r w:rsidR="000676E8" w:rsidRPr="000D2206">
        <w:rPr>
          <w:rFonts w:eastAsia="Times New Roman"/>
          <w:lang w:eastAsia="lt-LT"/>
        </w:rPr>
        <w:t xml:space="preserve"> 202</w:t>
      </w:r>
      <w:r w:rsidR="00AB6AB6" w:rsidRPr="000D2206">
        <w:rPr>
          <w:rFonts w:eastAsia="Times New Roman"/>
          <w:lang w:eastAsia="lt-LT"/>
        </w:rPr>
        <w:t>1</w:t>
      </w:r>
      <w:r w:rsidR="000676E8" w:rsidRPr="000D2206">
        <w:rPr>
          <w:rFonts w:eastAsia="Times New Roman"/>
          <w:lang w:eastAsia="lt-LT"/>
        </w:rPr>
        <w:t xml:space="preserve"> metais</w:t>
      </w:r>
      <w:r w:rsidR="00737821" w:rsidRPr="000D2206">
        <w:rPr>
          <w:rFonts w:eastAsia="Times New Roman"/>
          <w:lang w:eastAsia="lt-LT"/>
        </w:rPr>
        <w:t xml:space="preserve"> į </w:t>
      </w:r>
      <w:r w:rsidR="00663020" w:rsidRPr="000D2206">
        <w:rPr>
          <w:rFonts w:eastAsia="Times New Roman"/>
          <w:lang w:eastAsia="lt-LT"/>
        </w:rPr>
        <w:t>iškvietimus</w:t>
      </w:r>
      <w:r w:rsidR="00737821" w:rsidRPr="000D2206">
        <w:rPr>
          <w:rFonts w:eastAsia="Times New Roman"/>
          <w:lang w:eastAsia="lt-LT"/>
        </w:rPr>
        <w:t xml:space="preserve"> vyko </w:t>
      </w:r>
      <w:r w:rsidR="009417CB" w:rsidRPr="000D2206">
        <w:rPr>
          <w:rFonts w:eastAsia="Times New Roman"/>
          <w:lang w:eastAsia="lt-LT"/>
        </w:rPr>
        <w:t>44</w:t>
      </w:r>
      <w:r w:rsidR="00737821" w:rsidRPr="000D2206">
        <w:rPr>
          <w:rFonts w:eastAsia="Times New Roman"/>
          <w:lang w:eastAsia="lt-LT"/>
        </w:rPr>
        <w:t xml:space="preserve"> kart</w:t>
      </w:r>
      <w:r w:rsidR="009417CB" w:rsidRPr="000D2206">
        <w:rPr>
          <w:rFonts w:eastAsia="Times New Roman"/>
          <w:lang w:eastAsia="lt-LT"/>
        </w:rPr>
        <w:t>us</w:t>
      </w:r>
      <w:r w:rsidR="00737821" w:rsidRPr="000D2206">
        <w:rPr>
          <w:rFonts w:eastAsia="Times New Roman"/>
          <w:lang w:eastAsia="lt-LT"/>
        </w:rPr>
        <w:t>, iš jų į gaisrus</w:t>
      </w:r>
      <w:r w:rsidR="00663020" w:rsidRPr="000D2206">
        <w:rPr>
          <w:rFonts w:eastAsia="Times New Roman"/>
          <w:lang w:eastAsia="lt-LT"/>
        </w:rPr>
        <w:t xml:space="preserve"> gyvenam</w:t>
      </w:r>
      <w:r w:rsidR="00CC1AC3" w:rsidRPr="000D2206">
        <w:rPr>
          <w:rFonts w:eastAsia="Times New Roman"/>
          <w:lang w:eastAsia="lt-LT"/>
        </w:rPr>
        <w:t>a</w:t>
      </w:r>
      <w:r w:rsidR="00663020" w:rsidRPr="000D2206">
        <w:rPr>
          <w:rFonts w:eastAsia="Times New Roman"/>
          <w:lang w:eastAsia="lt-LT"/>
        </w:rPr>
        <w:t>jame sektoriuje</w:t>
      </w:r>
      <w:r w:rsidR="00CC1AC3" w:rsidRPr="000D2206">
        <w:rPr>
          <w:rFonts w:eastAsia="Times New Roman"/>
          <w:lang w:eastAsia="lt-LT"/>
        </w:rPr>
        <w:t xml:space="preserve"> </w:t>
      </w:r>
      <w:r w:rsidR="00AD05CB" w:rsidRPr="000D2206">
        <w:rPr>
          <w:rFonts w:eastAsia="Times New Roman"/>
          <w:lang w:eastAsia="lt-LT"/>
        </w:rPr>
        <w:t>–</w:t>
      </w:r>
      <w:r w:rsidR="00737821" w:rsidRPr="000D2206">
        <w:rPr>
          <w:rFonts w:eastAsia="Times New Roman"/>
          <w:lang w:eastAsia="lt-LT"/>
        </w:rPr>
        <w:t xml:space="preserve"> </w:t>
      </w:r>
      <w:r w:rsidR="009417CB" w:rsidRPr="000D2206">
        <w:rPr>
          <w:rFonts w:eastAsia="Times New Roman"/>
          <w:lang w:eastAsia="lt-LT"/>
        </w:rPr>
        <w:t>5</w:t>
      </w:r>
      <w:r w:rsidR="00737821" w:rsidRPr="000D2206">
        <w:rPr>
          <w:rFonts w:eastAsia="Times New Roman"/>
          <w:lang w:eastAsia="lt-LT"/>
        </w:rPr>
        <w:t xml:space="preserve">, </w:t>
      </w:r>
      <w:r w:rsidR="00CC1AC3" w:rsidRPr="000D2206">
        <w:rPr>
          <w:rFonts w:eastAsia="Times New Roman"/>
          <w:lang w:eastAsia="lt-LT"/>
        </w:rPr>
        <w:t xml:space="preserve">į gaisrus atviroje </w:t>
      </w:r>
      <w:r w:rsidR="009417CB" w:rsidRPr="000D2206">
        <w:rPr>
          <w:rFonts w:eastAsia="Times New Roman"/>
          <w:lang w:eastAsia="lt-LT"/>
        </w:rPr>
        <w:t>teritorijoje</w:t>
      </w:r>
      <w:r w:rsidR="00CC1AC3" w:rsidRPr="000D2206">
        <w:rPr>
          <w:rFonts w:eastAsia="Times New Roman"/>
          <w:lang w:eastAsia="lt-LT"/>
        </w:rPr>
        <w:t xml:space="preserve"> </w:t>
      </w:r>
      <w:r w:rsidR="00AD05CB" w:rsidRPr="000D2206">
        <w:rPr>
          <w:rFonts w:eastAsia="Times New Roman"/>
          <w:lang w:eastAsia="lt-LT"/>
        </w:rPr>
        <w:t>–</w:t>
      </w:r>
      <w:r w:rsidR="00CC1AC3" w:rsidRPr="000D2206">
        <w:rPr>
          <w:rFonts w:eastAsia="Times New Roman"/>
          <w:lang w:eastAsia="lt-LT"/>
        </w:rPr>
        <w:t xml:space="preserve"> </w:t>
      </w:r>
      <w:r w:rsidR="009417CB" w:rsidRPr="000D2206">
        <w:rPr>
          <w:rFonts w:eastAsia="Times New Roman"/>
          <w:lang w:eastAsia="lt-LT"/>
        </w:rPr>
        <w:t>4</w:t>
      </w:r>
      <w:r w:rsidR="00CC1AC3" w:rsidRPr="000D2206">
        <w:rPr>
          <w:rFonts w:eastAsia="Times New Roman"/>
          <w:lang w:eastAsia="lt-LT"/>
        </w:rPr>
        <w:t>, į gelbėjimo darbus</w:t>
      </w:r>
      <w:r w:rsidR="00737821" w:rsidRPr="000D2206">
        <w:rPr>
          <w:rFonts w:eastAsia="Times New Roman"/>
          <w:lang w:eastAsia="lt-LT"/>
        </w:rPr>
        <w:t xml:space="preserve"> –</w:t>
      </w:r>
      <w:r w:rsidR="00CC1AC3" w:rsidRPr="000D2206">
        <w:rPr>
          <w:rFonts w:eastAsia="Times New Roman"/>
          <w:lang w:eastAsia="lt-LT"/>
        </w:rPr>
        <w:t xml:space="preserve"> </w:t>
      </w:r>
      <w:r w:rsidR="009417CB" w:rsidRPr="000D2206">
        <w:rPr>
          <w:rFonts w:eastAsia="Times New Roman"/>
          <w:lang w:eastAsia="lt-LT"/>
        </w:rPr>
        <w:t>9</w:t>
      </w:r>
      <w:r w:rsidR="00737821" w:rsidRPr="000D2206">
        <w:rPr>
          <w:rFonts w:eastAsia="Times New Roman"/>
          <w:lang w:eastAsia="lt-LT"/>
        </w:rPr>
        <w:t xml:space="preserve">, </w:t>
      </w:r>
      <w:r w:rsidR="00CC1AC3" w:rsidRPr="000D2206">
        <w:rPr>
          <w:rFonts w:eastAsia="Times New Roman"/>
          <w:lang w:eastAsia="lt-LT"/>
        </w:rPr>
        <w:t xml:space="preserve">į kitus darbus – </w:t>
      </w:r>
      <w:r w:rsidR="009417CB" w:rsidRPr="000D2206">
        <w:rPr>
          <w:rFonts w:eastAsia="Times New Roman"/>
          <w:lang w:eastAsia="lt-LT"/>
        </w:rPr>
        <w:t>26</w:t>
      </w:r>
      <w:r w:rsidR="00CC1AC3" w:rsidRPr="000D2206">
        <w:rPr>
          <w:rFonts w:eastAsia="Times New Roman"/>
          <w:lang w:eastAsia="lt-LT"/>
        </w:rPr>
        <w:t xml:space="preserve"> kart</w:t>
      </w:r>
      <w:r w:rsidR="009417CB" w:rsidRPr="000D2206">
        <w:rPr>
          <w:rFonts w:eastAsia="Times New Roman"/>
          <w:lang w:eastAsia="lt-LT"/>
        </w:rPr>
        <w:t>us</w:t>
      </w:r>
      <w:r w:rsidR="00671282" w:rsidRPr="000D2206">
        <w:rPr>
          <w:rFonts w:eastAsia="Times New Roman"/>
          <w:lang w:eastAsia="lt-LT"/>
        </w:rPr>
        <w:t xml:space="preserve"> ir dalyvavo 4-iose</w:t>
      </w:r>
      <w:r w:rsidR="009417CB" w:rsidRPr="000D2206">
        <w:rPr>
          <w:rFonts w:eastAsia="Times New Roman"/>
          <w:lang w:eastAsia="lt-LT"/>
        </w:rPr>
        <w:t xml:space="preserve"> pratyb</w:t>
      </w:r>
      <w:r w:rsidR="00671282" w:rsidRPr="000D2206">
        <w:rPr>
          <w:rFonts w:eastAsia="Times New Roman"/>
          <w:lang w:eastAsia="lt-LT"/>
        </w:rPr>
        <w:t>ose</w:t>
      </w:r>
      <w:r w:rsidR="00CC1AC3" w:rsidRPr="000D2206">
        <w:rPr>
          <w:rFonts w:eastAsia="Times New Roman"/>
          <w:lang w:eastAsia="lt-LT"/>
        </w:rPr>
        <w:t>.</w:t>
      </w:r>
    </w:p>
    <w:p w14:paraId="6E6C610D" w14:textId="2FBF8D39" w:rsidR="004336D3" w:rsidRPr="000D2206" w:rsidRDefault="00D8441D" w:rsidP="00F559FA">
      <w:pPr>
        <w:tabs>
          <w:tab w:val="left" w:pos="709"/>
        </w:tabs>
        <w:spacing w:before="100"/>
        <w:jc w:val="both"/>
        <w:rPr>
          <w:rFonts w:eastAsia="Times New Roman"/>
          <w:lang w:eastAsia="lt-LT"/>
        </w:rPr>
      </w:pPr>
      <w:r w:rsidRPr="000D2206">
        <w:rPr>
          <w:rFonts w:eastAsia="Times New Roman"/>
          <w:lang w:eastAsia="lt-LT"/>
        </w:rPr>
        <w:tab/>
      </w:r>
      <w:r w:rsidR="004336D3" w:rsidRPr="000D2206">
        <w:rPr>
          <w:rFonts w:eastAsia="Times New Roman"/>
          <w:lang w:eastAsia="lt-LT"/>
        </w:rPr>
        <w:t xml:space="preserve">Žmonių gelbėjimo paslauga atlikta </w:t>
      </w:r>
      <w:r w:rsidR="00671730" w:rsidRPr="000D2206">
        <w:rPr>
          <w:rFonts w:eastAsia="Times New Roman"/>
          <w:lang w:eastAsia="lt-LT"/>
        </w:rPr>
        <w:t>7</w:t>
      </w:r>
      <w:r w:rsidR="006F27BC" w:rsidRPr="000D2206">
        <w:rPr>
          <w:rFonts w:eastAsia="Times New Roman"/>
          <w:lang w:eastAsia="lt-LT"/>
        </w:rPr>
        <w:t>0</w:t>
      </w:r>
      <w:r w:rsidR="004336D3" w:rsidRPr="000D2206">
        <w:rPr>
          <w:rFonts w:eastAsia="Times New Roman"/>
          <w:lang w:eastAsia="lt-LT"/>
        </w:rPr>
        <w:t>00 m ilgio paplūdimiuose. Gelbėtojų darbas organizuotas 7 gelbėjimo postuose nuo 20</w:t>
      </w:r>
      <w:r w:rsidR="006F27BC" w:rsidRPr="000D2206">
        <w:rPr>
          <w:rFonts w:eastAsia="Times New Roman"/>
          <w:lang w:eastAsia="lt-LT"/>
        </w:rPr>
        <w:t>2</w:t>
      </w:r>
      <w:r w:rsidR="00D61CD1" w:rsidRPr="000D2206">
        <w:rPr>
          <w:rFonts w:eastAsia="Times New Roman"/>
          <w:lang w:eastAsia="lt-LT"/>
        </w:rPr>
        <w:t>1</w:t>
      </w:r>
      <w:r w:rsidR="004336D3" w:rsidRPr="000D2206">
        <w:rPr>
          <w:rFonts w:eastAsia="Times New Roman"/>
          <w:lang w:eastAsia="lt-LT"/>
        </w:rPr>
        <w:t xml:space="preserve"> m. </w:t>
      </w:r>
      <w:r w:rsidR="00CC1AC3" w:rsidRPr="000D2206">
        <w:rPr>
          <w:rFonts w:eastAsia="Times New Roman"/>
          <w:lang w:eastAsia="lt-LT"/>
        </w:rPr>
        <w:t>birželio</w:t>
      </w:r>
      <w:r w:rsidR="004336D3" w:rsidRPr="000D2206">
        <w:rPr>
          <w:rFonts w:eastAsia="Times New Roman"/>
          <w:lang w:eastAsia="lt-LT"/>
        </w:rPr>
        <w:t xml:space="preserve"> </w:t>
      </w:r>
      <w:r w:rsidR="006E4A14" w:rsidRPr="000D2206">
        <w:rPr>
          <w:rFonts w:eastAsia="Times New Roman"/>
          <w:lang w:eastAsia="lt-LT"/>
        </w:rPr>
        <w:t>17</w:t>
      </w:r>
      <w:r w:rsidR="004336D3" w:rsidRPr="000D2206">
        <w:rPr>
          <w:rFonts w:eastAsia="Times New Roman"/>
          <w:lang w:eastAsia="lt-LT"/>
        </w:rPr>
        <w:t xml:space="preserve"> d. iki 20</w:t>
      </w:r>
      <w:r w:rsidR="006F27BC" w:rsidRPr="000D2206">
        <w:rPr>
          <w:rFonts w:eastAsia="Times New Roman"/>
          <w:lang w:eastAsia="lt-LT"/>
        </w:rPr>
        <w:t>2</w:t>
      </w:r>
      <w:r w:rsidR="00D61CD1" w:rsidRPr="000D2206">
        <w:rPr>
          <w:rFonts w:eastAsia="Times New Roman"/>
          <w:lang w:eastAsia="lt-LT"/>
        </w:rPr>
        <w:t>1</w:t>
      </w:r>
      <w:r w:rsidR="004336D3" w:rsidRPr="000D2206">
        <w:rPr>
          <w:rFonts w:eastAsia="Times New Roman"/>
          <w:lang w:eastAsia="lt-LT"/>
        </w:rPr>
        <w:t xml:space="preserve"> m. </w:t>
      </w:r>
      <w:r w:rsidR="00831193" w:rsidRPr="000D2206">
        <w:rPr>
          <w:rFonts w:eastAsia="Times New Roman"/>
          <w:lang w:eastAsia="lt-LT"/>
        </w:rPr>
        <w:t>rugpjūčio</w:t>
      </w:r>
      <w:r w:rsidR="004336D3" w:rsidRPr="000D2206">
        <w:rPr>
          <w:rFonts w:eastAsia="Times New Roman"/>
          <w:lang w:eastAsia="lt-LT"/>
        </w:rPr>
        <w:t xml:space="preserve"> </w:t>
      </w:r>
      <w:r w:rsidR="00831193" w:rsidRPr="000D2206">
        <w:rPr>
          <w:rFonts w:eastAsia="Times New Roman"/>
          <w:lang w:eastAsia="lt-LT"/>
        </w:rPr>
        <w:t>31</w:t>
      </w:r>
      <w:r w:rsidR="004336D3" w:rsidRPr="000D2206">
        <w:rPr>
          <w:rFonts w:eastAsia="Times New Roman"/>
          <w:lang w:eastAsia="lt-LT"/>
        </w:rPr>
        <w:t xml:space="preserve"> d. </w:t>
      </w:r>
      <w:r w:rsidR="008B2B48">
        <w:rPr>
          <w:rFonts w:eastAsia="Times New Roman"/>
          <w:lang w:eastAsia="lt-LT"/>
        </w:rPr>
        <w:br/>
      </w:r>
      <w:r w:rsidR="004336D3" w:rsidRPr="000D2206">
        <w:rPr>
          <w:rFonts w:eastAsia="Times New Roman"/>
          <w:lang w:eastAsia="lt-LT"/>
        </w:rPr>
        <w:t>20</w:t>
      </w:r>
      <w:r w:rsidR="006F27BC" w:rsidRPr="000D2206">
        <w:rPr>
          <w:rFonts w:eastAsia="Times New Roman"/>
          <w:lang w:eastAsia="lt-LT"/>
        </w:rPr>
        <w:t>2</w:t>
      </w:r>
      <w:r w:rsidR="00671282" w:rsidRPr="000D2206">
        <w:rPr>
          <w:rFonts w:eastAsia="Times New Roman"/>
          <w:lang w:eastAsia="lt-LT"/>
        </w:rPr>
        <w:t>1</w:t>
      </w:r>
      <w:r w:rsidR="004336D3" w:rsidRPr="000D2206">
        <w:rPr>
          <w:rFonts w:eastAsia="Times New Roman"/>
          <w:lang w:eastAsia="lt-LT"/>
        </w:rPr>
        <w:t xml:space="preserve"> m. maudymosi sezonu Baltijos jūroje išgelbėti </w:t>
      </w:r>
      <w:r w:rsidR="00A45A5A" w:rsidRPr="000D2206">
        <w:rPr>
          <w:rFonts w:eastAsia="Times New Roman"/>
          <w:lang w:eastAsia="lt-LT"/>
        </w:rPr>
        <w:t>10</w:t>
      </w:r>
      <w:r w:rsidR="004336D3" w:rsidRPr="000D2206">
        <w:rPr>
          <w:rFonts w:eastAsia="Times New Roman"/>
          <w:lang w:eastAsia="lt-LT"/>
        </w:rPr>
        <w:t xml:space="preserve"> skendusi</w:t>
      </w:r>
      <w:r w:rsidR="00A45A5A" w:rsidRPr="000D2206">
        <w:rPr>
          <w:rFonts w:eastAsia="Times New Roman"/>
          <w:lang w:eastAsia="lt-LT"/>
        </w:rPr>
        <w:t>ų</w:t>
      </w:r>
      <w:r w:rsidR="004336D3" w:rsidRPr="000D2206">
        <w:rPr>
          <w:rFonts w:eastAsia="Times New Roman"/>
          <w:lang w:eastAsia="lt-LT"/>
        </w:rPr>
        <w:t>j</w:t>
      </w:r>
      <w:r w:rsidR="00A45A5A" w:rsidRPr="000D2206">
        <w:rPr>
          <w:rFonts w:eastAsia="Times New Roman"/>
          <w:lang w:eastAsia="lt-LT"/>
        </w:rPr>
        <w:t>ų</w:t>
      </w:r>
      <w:r w:rsidR="007852F7" w:rsidRPr="000D2206">
        <w:rPr>
          <w:rFonts w:eastAsia="Times New Roman"/>
          <w:lang w:eastAsia="lt-LT"/>
        </w:rPr>
        <w:t>.</w:t>
      </w:r>
    </w:p>
    <w:p w14:paraId="3EAF84FF" w14:textId="506F05B9" w:rsidR="002115C8" w:rsidRPr="000D2206" w:rsidRDefault="00D8441D" w:rsidP="00F559FA">
      <w:pPr>
        <w:tabs>
          <w:tab w:val="left" w:pos="709"/>
        </w:tabs>
        <w:spacing w:before="100"/>
        <w:jc w:val="both"/>
        <w:rPr>
          <w:rFonts w:eastAsia="Times New Roman"/>
          <w:lang w:eastAsia="lt-LT"/>
        </w:rPr>
      </w:pPr>
      <w:r w:rsidRPr="000D2206">
        <w:rPr>
          <w:rFonts w:eastAsia="Times New Roman"/>
          <w:lang w:eastAsia="lt-LT"/>
        </w:rPr>
        <w:tab/>
      </w:r>
      <w:r w:rsidR="002115C8" w:rsidRPr="000D2206">
        <w:rPr>
          <w:rFonts w:eastAsia="Times New Roman"/>
          <w:lang w:eastAsia="lt-LT"/>
        </w:rPr>
        <w:t>Atliktas nuolatinis patalpų valymas ši</w:t>
      </w:r>
      <w:r w:rsidR="00EF184A" w:rsidRPr="000D2206">
        <w:rPr>
          <w:rFonts w:eastAsia="Times New Roman"/>
          <w:lang w:eastAsia="lt-LT"/>
        </w:rPr>
        <w:t>u</w:t>
      </w:r>
      <w:r w:rsidR="002115C8" w:rsidRPr="000D2206">
        <w:rPr>
          <w:rFonts w:eastAsia="Times New Roman"/>
          <w:lang w:eastAsia="lt-LT"/>
        </w:rPr>
        <w:t>ose pastatuose: Neringos savivaldybės administracijos pastate, Nidos bendruomenės namuose, Juodkrantės bendruomenės namuose</w:t>
      </w:r>
      <w:r w:rsidR="000E02FD" w:rsidRPr="000D2206">
        <w:rPr>
          <w:rFonts w:eastAsia="Times New Roman"/>
          <w:lang w:eastAsia="lt-LT"/>
        </w:rPr>
        <w:t>, 1</w:t>
      </w:r>
      <w:r w:rsidR="005B2F33" w:rsidRPr="000D2206">
        <w:rPr>
          <w:rFonts w:eastAsia="Times New Roman"/>
          <w:lang w:eastAsia="lt-LT"/>
        </w:rPr>
        <w:t>4</w:t>
      </w:r>
      <w:r w:rsidR="000E02FD" w:rsidRPr="000D2206">
        <w:rPr>
          <w:rFonts w:eastAsia="Times New Roman"/>
          <w:lang w:eastAsia="lt-LT"/>
        </w:rPr>
        <w:t xml:space="preserve"> viešųjų tualetų.</w:t>
      </w:r>
    </w:p>
    <w:p w14:paraId="38EBF367" w14:textId="7FDD7FD2" w:rsidR="001203BD" w:rsidRPr="000D2206" w:rsidRDefault="00D8441D" w:rsidP="00F559FA">
      <w:pPr>
        <w:tabs>
          <w:tab w:val="left" w:pos="709"/>
        </w:tabs>
        <w:spacing w:before="100"/>
        <w:jc w:val="both"/>
        <w:rPr>
          <w:rFonts w:eastAsia="Times New Roman"/>
          <w:lang w:eastAsia="lt-LT"/>
        </w:rPr>
      </w:pPr>
      <w:bookmarkStart w:id="2" w:name="_Hlk39741010"/>
      <w:r w:rsidRPr="000D2206">
        <w:rPr>
          <w:rFonts w:eastAsia="Times New Roman"/>
          <w:lang w:eastAsia="lt-LT"/>
        </w:rPr>
        <w:lastRenderedPageBreak/>
        <w:tab/>
      </w:r>
      <w:r w:rsidR="000E02FD" w:rsidRPr="000D2206">
        <w:rPr>
          <w:rFonts w:eastAsia="Times New Roman"/>
          <w:lang w:eastAsia="lt-LT"/>
        </w:rPr>
        <w:t>Tvarkytos ir prižiūrėtos viešosios teritorijos: 1</w:t>
      </w:r>
      <w:r w:rsidR="0025366A" w:rsidRPr="000D2206">
        <w:rPr>
          <w:rFonts w:eastAsia="Times New Roman"/>
          <w:lang w:eastAsia="lt-LT"/>
        </w:rPr>
        <w:t>2</w:t>
      </w:r>
      <w:r w:rsidR="000E02FD" w:rsidRPr="000D2206">
        <w:rPr>
          <w:rFonts w:eastAsia="Times New Roman"/>
          <w:lang w:eastAsia="lt-LT"/>
        </w:rPr>
        <w:t>1</w:t>
      </w:r>
      <w:r w:rsidR="0025366A" w:rsidRPr="000D2206">
        <w:rPr>
          <w:rFonts w:eastAsia="Times New Roman"/>
          <w:lang w:eastAsia="lt-LT"/>
        </w:rPr>
        <w:t xml:space="preserve"> tūkst.</w:t>
      </w:r>
      <w:r w:rsidR="000E02FD" w:rsidRPr="000D2206">
        <w:rPr>
          <w:rFonts w:eastAsia="Times New Roman"/>
          <w:lang w:eastAsia="lt-LT"/>
        </w:rPr>
        <w:t xml:space="preserve"> m</w:t>
      </w:r>
      <w:r w:rsidR="000E02FD" w:rsidRPr="000D2206">
        <w:rPr>
          <w:rFonts w:eastAsia="Times New Roman"/>
          <w:vertAlign w:val="superscript"/>
          <w:lang w:eastAsia="lt-LT"/>
        </w:rPr>
        <w:t>2</w:t>
      </w:r>
      <w:r w:rsidR="000E02FD" w:rsidRPr="000D2206">
        <w:rPr>
          <w:rFonts w:eastAsia="Times New Roman"/>
          <w:lang w:eastAsia="lt-LT"/>
        </w:rPr>
        <w:t xml:space="preserve"> šaligatvių,</w:t>
      </w:r>
      <w:r w:rsidR="00491F39">
        <w:rPr>
          <w:rFonts w:eastAsia="Times New Roman"/>
          <w:lang w:eastAsia="lt-LT"/>
        </w:rPr>
        <w:t xml:space="preserve"> </w:t>
      </w:r>
      <w:r w:rsidR="0025366A" w:rsidRPr="000D2206">
        <w:rPr>
          <w:rFonts w:eastAsia="Times New Roman"/>
          <w:lang w:eastAsia="lt-LT"/>
        </w:rPr>
        <w:t>2</w:t>
      </w:r>
      <w:r w:rsidR="000E02FD" w:rsidRPr="000D2206">
        <w:rPr>
          <w:rFonts w:eastAsia="Times New Roman"/>
          <w:lang w:eastAsia="lt-LT"/>
        </w:rPr>
        <w:t>1</w:t>
      </w:r>
      <w:r w:rsidR="0025366A" w:rsidRPr="000D2206">
        <w:rPr>
          <w:rFonts w:eastAsia="Times New Roman"/>
          <w:lang w:eastAsia="lt-LT"/>
        </w:rPr>
        <w:t>9</w:t>
      </w:r>
      <w:r w:rsidR="000E02FD" w:rsidRPr="000D2206">
        <w:rPr>
          <w:rFonts w:eastAsia="Times New Roman"/>
          <w:lang w:eastAsia="lt-LT"/>
        </w:rPr>
        <w:t xml:space="preserve"> </w:t>
      </w:r>
      <w:r w:rsidR="0025366A" w:rsidRPr="000D2206">
        <w:rPr>
          <w:rFonts w:eastAsia="Times New Roman"/>
          <w:lang w:eastAsia="lt-LT"/>
        </w:rPr>
        <w:t xml:space="preserve">tūkst. </w:t>
      </w:r>
      <w:r w:rsidR="000E02FD" w:rsidRPr="000D2206">
        <w:rPr>
          <w:rFonts w:eastAsia="Times New Roman"/>
          <w:lang w:eastAsia="lt-LT"/>
        </w:rPr>
        <w:t>m</w:t>
      </w:r>
      <w:r w:rsidR="000E02FD" w:rsidRPr="000D2206">
        <w:rPr>
          <w:rFonts w:eastAsia="Times New Roman"/>
          <w:vertAlign w:val="superscript"/>
          <w:lang w:eastAsia="lt-LT"/>
        </w:rPr>
        <w:t>2</w:t>
      </w:r>
      <w:r w:rsidR="000E02FD" w:rsidRPr="000D2206">
        <w:rPr>
          <w:rFonts w:eastAsia="Times New Roman"/>
          <w:lang w:eastAsia="lt-LT"/>
        </w:rPr>
        <w:t xml:space="preserve"> važiuojamosios dalies, 1</w:t>
      </w:r>
      <w:r w:rsidR="0025366A" w:rsidRPr="000D2206">
        <w:rPr>
          <w:rFonts w:eastAsia="Times New Roman"/>
          <w:lang w:eastAsia="lt-LT"/>
        </w:rPr>
        <w:t>09 tūkst.</w:t>
      </w:r>
      <w:r w:rsidR="000E02FD" w:rsidRPr="000D2206">
        <w:rPr>
          <w:rFonts w:eastAsia="Times New Roman"/>
          <w:lang w:eastAsia="lt-LT"/>
        </w:rPr>
        <w:t xml:space="preserve"> m</w:t>
      </w:r>
      <w:r w:rsidR="000E02FD" w:rsidRPr="000D2206">
        <w:rPr>
          <w:rFonts w:eastAsia="Times New Roman"/>
          <w:vertAlign w:val="superscript"/>
          <w:lang w:eastAsia="lt-LT"/>
        </w:rPr>
        <w:t>2</w:t>
      </w:r>
      <w:r w:rsidR="000E02FD" w:rsidRPr="000D2206">
        <w:rPr>
          <w:rFonts w:eastAsia="Times New Roman"/>
          <w:lang w:eastAsia="lt-LT"/>
        </w:rPr>
        <w:t xml:space="preserve"> miško takų, </w:t>
      </w:r>
      <w:r w:rsidR="00A471DE" w:rsidRPr="000D2206">
        <w:rPr>
          <w:rFonts w:eastAsia="Times New Roman"/>
          <w:lang w:eastAsia="lt-LT"/>
        </w:rPr>
        <w:t>1</w:t>
      </w:r>
      <w:r w:rsidR="0025366A" w:rsidRPr="000D2206">
        <w:rPr>
          <w:rFonts w:eastAsia="Times New Roman"/>
          <w:lang w:eastAsia="lt-LT"/>
        </w:rPr>
        <w:t>,</w:t>
      </w:r>
      <w:r w:rsidR="002C164A" w:rsidRPr="000D2206">
        <w:rPr>
          <w:rFonts w:eastAsia="Times New Roman"/>
          <w:lang w:eastAsia="lt-LT"/>
        </w:rPr>
        <w:t>23</w:t>
      </w:r>
      <w:r w:rsidR="0025366A" w:rsidRPr="000D2206">
        <w:rPr>
          <w:rFonts w:eastAsia="Times New Roman"/>
          <w:lang w:eastAsia="lt-LT"/>
        </w:rPr>
        <w:t xml:space="preserve"> tūkst.</w:t>
      </w:r>
      <w:r w:rsidR="000E02FD" w:rsidRPr="000D2206">
        <w:rPr>
          <w:rFonts w:eastAsia="Times New Roman"/>
          <w:lang w:eastAsia="lt-LT"/>
        </w:rPr>
        <w:t xml:space="preserve"> m</w:t>
      </w:r>
      <w:r w:rsidR="000E02FD" w:rsidRPr="000D2206">
        <w:rPr>
          <w:rFonts w:eastAsia="Times New Roman"/>
          <w:vertAlign w:val="superscript"/>
          <w:lang w:eastAsia="lt-LT"/>
        </w:rPr>
        <w:t>2</w:t>
      </w:r>
      <w:r w:rsidR="000E02FD" w:rsidRPr="000D2206">
        <w:rPr>
          <w:rFonts w:eastAsia="Times New Roman"/>
          <w:lang w:eastAsia="lt-LT"/>
        </w:rPr>
        <w:t xml:space="preserve"> gėlynų, </w:t>
      </w:r>
      <w:r w:rsidR="0025366A" w:rsidRPr="000D2206">
        <w:rPr>
          <w:rFonts w:eastAsia="Times New Roman"/>
          <w:lang w:eastAsia="lt-LT"/>
        </w:rPr>
        <w:t>233</w:t>
      </w:r>
      <w:r w:rsidR="000E02FD" w:rsidRPr="000D2206">
        <w:rPr>
          <w:rFonts w:eastAsia="Times New Roman"/>
          <w:lang w:eastAsia="lt-LT"/>
        </w:rPr>
        <w:t xml:space="preserve"> </w:t>
      </w:r>
      <w:r w:rsidR="0025366A" w:rsidRPr="000D2206">
        <w:rPr>
          <w:rFonts w:eastAsia="Times New Roman"/>
          <w:lang w:eastAsia="lt-LT"/>
        </w:rPr>
        <w:t xml:space="preserve">tūkst. </w:t>
      </w:r>
      <w:r w:rsidR="000E02FD" w:rsidRPr="000D2206">
        <w:rPr>
          <w:rFonts w:eastAsia="Times New Roman"/>
          <w:lang w:eastAsia="lt-LT"/>
        </w:rPr>
        <w:t>m</w:t>
      </w:r>
      <w:r w:rsidR="000E02FD" w:rsidRPr="000D2206">
        <w:rPr>
          <w:rFonts w:eastAsia="Times New Roman"/>
          <w:vertAlign w:val="superscript"/>
          <w:lang w:eastAsia="lt-LT"/>
        </w:rPr>
        <w:t>2</w:t>
      </w:r>
      <w:r w:rsidR="000E02FD" w:rsidRPr="000D2206">
        <w:rPr>
          <w:rFonts w:eastAsia="Times New Roman"/>
          <w:lang w:eastAsia="lt-LT"/>
        </w:rPr>
        <w:t xml:space="preserve"> vejų.</w:t>
      </w:r>
      <w:r w:rsidR="004C0636" w:rsidRPr="000D2206">
        <w:rPr>
          <w:rFonts w:eastAsia="Times New Roman"/>
          <w:lang w:eastAsia="lt-LT"/>
        </w:rPr>
        <w:t xml:space="preserve"> </w:t>
      </w:r>
      <w:r w:rsidR="008B2B48">
        <w:rPr>
          <w:rFonts w:eastAsia="Times New Roman"/>
          <w:lang w:eastAsia="lt-LT"/>
        </w:rPr>
        <w:br/>
      </w:r>
      <w:r w:rsidR="00431DD5" w:rsidRPr="000D2206">
        <w:rPr>
          <w:rFonts w:eastAsia="Times New Roman"/>
          <w:lang w:eastAsia="lt-LT"/>
        </w:rPr>
        <w:t>Atlikta miško kirtimo ir valymo darbų</w:t>
      </w:r>
      <w:r w:rsidR="008B2B48">
        <w:rPr>
          <w:rFonts w:eastAsia="Times New Roman"/>
          <w:lang w:eastAsia="lt-LT"/>
        </w:rPr>
        <w:t>:</w:t>
      </w:r>
      <w:r w:rsidR="00431DD5" w:rsidRPr="000D2206">
        <w:rPr>
          <w:rFonts w:eastAsia="Times New Roman"/>
          <w:lang w:eastAsia="lt-LT"/>
        </w:rPr>
        <w:t xml:space="preserve"> išvalyta </w:t>
      </w:r>
      <w:r w:rsidR="005C6207" w:rsidRPr="000D2206">
        <w:rPr>
          <w:rFonts w:eastAsia="Times New Roman"/>
          <w:lang w:eastAsia="lt-LT"/>
        </w:rPr>
        <w:t>5,9</w:t>
      </w:r>
      <w:r w:rsidR="00431DD5" w:rsidRPr="000D2206">
        <w:rPr>
          <w:rFonts w:eastAsia="Times New Roman"/>
          <w:lang w:eastAsia="lt-LT"/>
        </w:rPr>
        <w:t xml:space="preserve"> ha miško, nupjauta </w:t>
      </w:r>
      <w:r w:rsidR="005C6207" w:rsidRPr="000D2206">
        <w:rPr>
          <w:rFonts w:eastAsia="Times New Roman"/>
          <w:lang w:eastAsia="lt-LT"/>
        </w:rPr>
        <w:t>70 m</w:t>
      </w:r>
      <w:r w:rsidR="005C6207" w:rsidRPr="000D2206">
        <w:rPr>
          <w:rFonts w:eastAsia="Times New Roman"/>
          <w:vertAlign w:val="superscript"/>
          <w:lang w:eastAsia="lt-LT"/>
        </w:rPr>
        <w:t xml:space="preserve">3 </w:t>
      </w:r>
      <w:r w:rsidR="00431DD5" w:rsidRPr="000D2206">
        <w:rPr>
          <w:rFonts w:eastAsia="Times New Roman"/>
          <w:lang w:eastAsia="lt-LT"/>
        </w:rPr>
        <w:t>medžių</w:t>
      </w:r>
      <w:r w:rsidR="005C6207" w:rsidRPr="000D2206">
        <w:rPr>
          <w:rFonts w:eastAsia="Times New Roman"/>
          <w:lang w:eastAsia="lt-LT"/>
        </w:rPr>
        <w:t xml:space="preserve">. </w:t>
      </w:r>
      <w:r w:rsidR="00431DD5" w:rsidRPr="000D2206">
        <w:rPr>
          <w:rFonts w:eastAsia="Times New Roman"/>
          <w:lang w:eastAsia="lt-LT"/>
        </w:rPr>
        <w:t xml:space="preserve"> </w:t>
      </w:r>
      <w:r w:rsidR="008B2B48">
        <w:rPr>
          <w:rFonts w:eastAsia="Times New Roman"/>
          <w:lang w:eastAsia="lt-LT"/>
        </w:rPr>
        <w:br/>
      </w:r>
      <w:r w:rsidR="001203BD" w:rsidRPr="000D2206">
        <w:rPr>
          <w:rFonts w:eastAsia="Times New Roman"/>
          <w:lang w:eastAsia="lt-LT"/>
        </w:rPr>
        <w:t xml:space="preserve">Baigtas įgyvendinti </w:t>
      </w:r>
      <w:r w:rsidR="004C0636" w:rsidRPr="000D2206">
        <w:rPr>
          <w:rFonts w:eastAsia="Times New Roman"/>
          <w:lang w:eastAsia="lt-LT"/>
        </w:rPr>
        <w:t xml:space="preserve">Juodkrantės </w:t>
      </w:r>
      <w:r w:rsidR="001203BD" w:rsidRPr="000D2206">
        <w:rPr>
          <w:rFonts w:eastAsia="Times New Roman"/>
          <w:lang w:eastAsia="lt-LT"/>
        </w:rPr>
        <w:t xml:space="preserve">pamario </w:t>
      </w:r>
      <w:r w:rsidR="004C0636" w:rsidRPr="000D2206">
        <w:rPr>
          <w:rFonts w:eastAsia="Times New Roman"/>
          <w:lang w:eastAsia="lt-LT"/>
        </w:rPr>
        <w:t>parko želdinių projekt</w:t>
      </w:r>
      <w:r w:rsidR="008B2D9B" w:rsidRPr="000D2206">
        <w:rPr>
          <w:rFonts w:eastAsia="Times New Roman"/>
          <w:lang w:eastAsia="lt-LT"/>
        </w:rPr>
        <w:t>o</w:t>
      </w:r>
      <w:r w:rsidR="004C0636" w:rsidRPr="000D2206">
        <w:rPr>
          <w:rFonts w:eastAsia="Times New Roman"/>
          <w:lang w:eastAsia="lt-LT"/>
        </w:rPr>
        <w:t xml:space="preserve"> I etapas</w:t>
      </w:r>
      <w:r w:rsidR="00431DD5" w:rsidRPr="000D2206">
        <w:rPr>
          <w:rFonts w:eastAsia="Times New Roman"/>
          <w:lang w:eastAsia="lt-LT"/>
        </w:rPr>
        <w:t>, įrengta 200 m</w:t>
      </w:r>
      <w:r w:rsidR="00431DD5" w:rsidRPr="000D2206">
        <w:rPr>
          <w:rFonts w:eastAsia="Times New Roman"/>
          <w:vertAlign w:val="superscript"/>
          <w:lang w:eastAsia="lt-LT"/>
        </w:rPr>
        <w:t>2</w:t>
      </w:r>
      <w:r w:rsidR="001203BD" w:rsidRPr="000D2206">
        <w:rPr>
          <w:rFonts w:eastAsia="Times New Roman"/>
          <w:lang w:eastAsia="lt-LT"/>
        </w:rPr>
        <w:t xml:space="preserve"> naujo želdyno, apsodinta daugiamečiais žoliniais</w:t>
      </w:r>
      <w:r w:rsidR="007C4009" w:rsidRPr="000D2206">
        <w:rPr>
          <w:rFonts w:eastAsia="Times New Roman"/>
          <w:lang w:eastAsia="lt-LT"/>
        </w:rPr>
        <w:t xml:space="preserve"> ir dekoratyviniais</w:t>
      </w:r>
      <w:r w:rsidR="001203BD" w:rsidRPr="000D2206">
        <w:rPr>
          <w:rFonts w:eastAsia="Times New Roman"/>
          <w:lang w:eastAsia="lt-LT"/>
        </w:rPr>
        <w:t xml:space="preserve"> augalais, įrengti 8 vnt. naujų suolų, </w:t>
      </w:r>
      <w:r w:rsidR="00431DD5" w:rsidRPr="000D2206">
        <w:rPr>
          <w:rFonts w:eastAsia="Times New Roman"/>
          <w:lang w:eastAsia="lt-LT"/>
        </w:rPr>
        <w:t>įrengta laistymo ir dekoratyvinio apšvietimo sistema. Prie želdyno įrengimo pris</w:t>
      </w:r>
      <w:r w:rsidR="00742B30" w:rsidRPr="000D2206">
        <w:rPr>
          <w:rFonts w:eastAsia="Times New Roman"/>
          <w:lang w:eastAsia="lt-LT"/>
        </w:rPr>
        <w:t>i</w:t>
      </w:r>
      <w:r w:rsidR="00431DD5" w:rsidRPr="000D2206">
        <w:rPr>
          <w:rFonts w:eastAsia="Times New Roman"/>
          <w:lang w:eastAsia="lt-LT"/>
        </w:rPr>
        <w:t xml:space="preserve">dėjo </w:t>
      </w:r>
      <w:r w:rsidR="00842F68">
        <w:rPr>
          <w:rFonts w:eastAsia="Times New Roman"/>
          <w:lang w:eastAsia="lt-LT"/>
        </w:rPr>
        <w:br/>
      </w:r>
      <w:r w:rsidR="00431DD5" w:rsidRPr="000D2206">
        <w:rPr>
          <w:rFonts w:eastAsia="Times New Roman"/>
          <w:lang w:eastAsia="lt-LT"/>
        </w:rPr>
        <w:t>UAB „Raguvilė“</w:t>
      </w:r>
      <w:r w:rsidR="00491F39">
        <w:rPr>
          <w:rFonts w:eastAsia="Times New Roman"/>
          <w:lang w:eastAsia="lt-LT"/>
        </w:rPr>
        <w:t>,</w:t>
      </w:r>
      <w:r w:rsidR="00431DD5" w:rsidRPr="000D2206">
        <w:rPr>
          <w:rFonts w:eastAsia="Times New Roman"/>
          <w:lang w:eastAsia="lt-LT"/>
        </w:rPr>
        <w:t xml:space="preserve"> padovanojusi </w:t>
      </w:r>
      <w:r w:rsidR="00742B30" w:rsidRPr="000D2206">
        <w:rPr>
          <w:rFonts w:eastAsia="Times New Roman"/>
          <w:lang w:eastAsia="lt-LT"/>
        </w:rPr>
        <w:t xml:space="preserve">ir atvežusi </w:t>
      </w:r>
      <w:r w:rsidR="001203BD" w:rsidRPr="000D2206">
        <w:rPr>
          <w:rFonts w:eastAsia="Times New Roman"/>
          <w:lang w:eastAsia="lt-LT"/>
        </w:rPr>
        <w:t>į</w:t>
      </w:r>
      <w:r w:rsidR="00742B30" w:rsidRPr="000D2206">
        <w:rPr>
          <w:rFonts w:eastAsia="Times New Roman"/>
          <w:lang w:eastAsia="lt-LT"/>
        </w:rPr>
        <w:t>rengimu</w:t>
      </w:r>
      <w:r w:rsidR="00654D0D" w:rsidRPr="000D2206">
        <w:rPr>
          <w:rFonts w:eastAsia="Times New Roman"/>
          <w:lang w:eastAsia="lt-LT"/>
        </w:rPr>
        <w:t>i</w:t>
      </w:r>
      <w:r w:rsidR="00742B30" w:rsidRPr="000D2206">
        <w:rPr>
          <w:rFonts w:eastAsia="Times New Roman"/>
          <w:lang w:eastAsia="lt-LT"/>
        </w:rPr>
        <w:t xml:space="preserve"> reikalingą molį ir juodžemį.</w:t>
      </w:r>
      <w:r w:rsidR="00731649" w:rsidRPr="000D2206">
        <w:rPr>
          <w:rFonts w:eastAsia="Times New Roman"/>
          <w:lang w:eastAsia="lt-LT"/>
        </w:rPr>
        <w:t xml:space="preserve"> Kartu su privačia inciatyva G. ir G. Š. </w:t>
      </w:r>
      <w:r w:rsidR="002F3581" w:rsidRPr="000D2206">
        <w:rPr>
          <w:rFonts w:eastAsia="Times New Roman"/>
          <w:lang w:eastAsia="lt-LT"/>
        </w:rPr>
        <w:t xml:space="preserve">parengtas projektas ir </w:t>
      </w:r>
      <w:r w:rsidR="00731649" w:rsidRPr="000D2206">
        <w:rPr>
          <w:rFonts w:eastAsia="Times New Roman"/>
          <w:lang w:eastAsia="lt-LT"/>
        </w:rPr>
        <w:t xml:space="preserve">apželdintos  Juodkrantės uoste esančios klombos, </w:t>
      </w:r>
      <w:r w:rsidR="00911AE6" w:rsidRPr="000D2206">
        <w:rPr>
          <w:rFonts w:eastAsia="Times New Roman"/>
          <w:lang w:eastAsia="lt-LT"/>
        </w:rPr>
        <w:t>150 m</w:t>
      </w:r>
      <w:r w:rsidR="00911AE6" w:rsidRPr="000D2206">
        <w:rPr>
          <w:rFonts w:eastAsia="Times New Roman"/>
          <w:vertAlign w:val="superscript"/>
          <w:lang w:eastAsia="lt-LT"/>
        </w:rPr>
        <w:t>2</w:t>
      </w:r>
      <w:r w:rsidR="00911AE6" w:rsidRPr="000D2206">
        <w:rPr>
          <w:rFonts w:eastAsia="Times New Roman"/>
          <w:lang w:eastAsia="lt-LT"/>
        </w:rPr>
        <w:t xml:space="preserve"> apsodinta žoliniais ir dekoratyviniais augalais, įrengtas dekoratyvinis apšvietimas.</w:t>
      </w:r>
      <w:r w:rsidR="00E455DF" w:rsidRPr="000D2206">
        <w:rPr>
          <w:rFonts w:eastAsia="Times New Roman"/>
          <w:lang w:eastAsia="lt-LT"/>
        </w:rPr>
        <w:t xml:space="preserve"> Atnaujintas želdynas Naglių – Lotmiškio gatvių pietinėje dalyje, prie UNESCO ženklo</w:t>
      </w:r>
      <w:r w:rsidR="00842F68">
        <w:rPr>
          <w:rFonts w:eastAsia="Times New Roman"/>
          <w:lang w:eastAsia="lt-LT"/>
        </w:rPr>
        <w:t>:</w:t>
      </w:r>
      <w:r w:rsidR="00E455DF" w:rsidRPr="000D2206">
        <w:rPr>
          <w:rFonts w:eastAsia="Times New Roman"/>
          <w:lang w:eastAsia="lt-LT"/>
        </w:rPr>
        <w:t xml:space="preserve"> atnaujintas juodžemis, pasodinti daugiamečiai žoliniai ir dekoratyviniai augalai, įrengta laistymo sistema ir dekoratyvinis apšvietimas.</w:t>
      </w:r>
    </w:p>
    <w:p w14:paraId="3E821DF5" w14:textId="7378DBE4" w:rsidR="00C8323E" w:rsidRPr="000D2206" w:rsidRDefault="00C8323E" w:rsidP="00F559FA">
      <w:pPr>
        <w:tabs>
          <w:tab w:val="left" w:pos="709"/>
        </w:tabs>
        <w:spacing w:before="100"/>
        <w:jc w:val="both"/>
        <w:rPr>
          <w:rFonts w:eastAsia="Times New Roman"/>
          <w:lang w:eastAsia="lt-LT"/>
        </w:rPr>
      </w:pPr>
      <w:r w:rsidRPr="000D2206">
        <w:rPr>
          <w:rFonts w:eastAsia="Times New Roman"/>
          <w:lang w:eastAsia="lt-LT"/>
        </w:rPr>
        <w:tab/>
        <w:t xml:space="preserve">Parengtas Šlovės tako ir Bardų skvero sutvarkymo projektas, parengti </w:t>
      </w:r>
      <w:r w:rsidR="00585FCE" w:rsidRPr="000D2206">
        <w:rPr>
          <w:rFonts w:eastAsia="Times New Roman"/>
          <w:lang w:eastAsia="lt-LT"/>
        </w:rPr>
        <w:t xml:space="preserve">ir pristatyti </w:t>
      </w:r>
      <w:r w:rsidRPr="000D2206">
        <w:rPr>
          <w:rFonts w:eastAsia="Times New Roman"/>
          <w:lang w:eastAsia="lt-LT"/>
        </w:rPr>
        <w:t xml:space="preserve"> projektiniai pasiūlymai pamario tako </w:t>
      </w:r>
      <w:r w:rsidR="00585FCE" w:rsidRPr="000D2206">
        <w:rPr>
          <w:rFonts w:eastAsia="Times New Roman"/>
          <w:lang w:eastAsia="lt-LT"/>
        </w:rPr>
        <w:t xml:space="preserve">sutvarkymo </w:t>
      </w:r>
      <w:r w:rsidRPr="000D2206">
        <w:rPr>
          <w:rFonts w:eastAsia="Times New Roman"/>
          <w:lang w:eastAsia="lt-LT"/>
        </w:rPr>
        <w:t>Nidoje nuo UNESCO ženklo iki Nidos sporto mokyklos</w:t>
      </w:r>
      <w:r w:rsidR="00BB0AFD" w:rsidRPr="000D2206">
        <w:rPr>
          <w:rFonts w:eastAsia="Times New Roman"/>
          <w:lang w:eastAsia="lt-LT"/>
        </w:rPr>
        <w:t xml:space="preserve">, </w:t>
      </w:r>
      <w:r w:rsidRPr="000D2206">
        <w:rPr>
          <w:rFonts w:eastAsia="Times New Roman"/>
          <w:lang w:eastAsia="lt-LT"/>
        </w:rPr>
        <w:t xml:space="preserve"> </w:t>
      </w:r>
      <w:r w:rsidR="00585FCE" w:rsidRPr="000D2206">
        <w:rPr>
          <w:rFonts w:eastAsia="Times New Roman"/>
          <w:lang w:eastAsia="lt-LT"/>
        </w:rPr>
        <w:t xml:space="preserve">parengtas ir pristatytas </w:t>
      </w:r>
      <w:r w:rsidRPr="000D2206">
        <w:rPr>
          <w:rFonts w:eastAsia="Times New Roman"/>
          <w:lang w:eastAsia="lt-LT"/>
        </w:rPr>
        <w:t>Įstaigos administracinio pastato</w:t>
      </w:r>
      <w:r w:rsidR="00585FCE" w:rsidRPr="000D2206">
        <w:rPr>
          <w:rFonts w:eastAsia="Times New Roman"/>
          <w:lang w:eastAsia="lt-LT"/>
        </w:rPr>
        <w:t>, adresu Taikos g. 45</w:t>
      </w:r>
      <w:r w:rsidRPr="000D2206">
        <w:rPr>
          <w:rFonts w:eastAsia="Times New Roman"/>
          <w:lang w:eastAsia="lt-LT"/>
        </w:rPr>
        <w:t xml:space="preserve"> </w:t>
      </w:r>
      <w:r w:rsidR="00585FCE" w:rsidRPr="000D2206">
        <w:rPr>
          <w:rFonts w:eastAsia="Times New Roman"/>
          <w:lang w:eastAsia="lt-LT"/>
        </w:rPr>
        <w:t>aplinkos sutvarkymo projektas</w:t>
      </w:r>
      <w:r w:rsidRPr="000D2206">
        <w:rPr>
          <w:rFonts w:eastAsia="Times New Roman"/>
          <w:lang w:eastAsia="lt-LT"/>
        </w:rPr>
        <w:t>.</w:t>
      </w:r>
    </w:p>
    <w:p w14:paraId="3D2C8C06" w14:textId="4D7C3190" w:rsidR="004D2BB3" w:rsidRPr="000D2206" w:rsidRDefault="00D8441D" w:rsidP="00F559FA">
      <w:pPr>
        <w:tabs>
          <w:tab w:val="left" w:pos="709"/>
        </w:tabs>
        <w:spacing w:before="100"/>
        <w:jc w:val="both"/>
        <w:rPr>
          <w:rFonts w:eastAsia="Times New Roman"/>
          <w:lang w:eastAsia="lt-LT"/>
        </w:rPr>
      </w:pPr>
      <w:r w:rsidRPr="000D2206">
        <w:rPr>
          <w:rFonts w:eastAsia="Times New Roman"/>
          <w:lang w:eastAsia="lt-LT"/>
        </w:rPr>
        <w:tab/>
      </w:r>
      <w:r w:rsidR="004D2BB3" w:rsidRPr="000D2206">
        <w:rPr>
          <w:rFonts w:eastAsia="Times New Roman"/>
          <w:lang w:eastAsia="lt-LT"/>
        </w:rPr>
        <w:t xml:space="preserve">Eksploatuotas ir remontuotas Neringos gatvių apšvietimo tinklas: </w:t>
      </w:r>
      <w:r w:rsidR="0025366A" w:rsidRPr="000D2206">
        <w:rPr>
          <w:rFonts w:eastAsia="Times New Roman"/>
          <w:lang w:eastAsia="lt-LT"/>
        </w:rPr>
        <w:t>1938</w:t>
      </w:r>
      <w:r w:rsidR="004D2BB3" w:rsidRPr="000D2206">
        <w:rPr>
          <w:rFonts w:eastAsia="Times New Roman"/>
          <w:lang w:eastAsia="lt-LT"/>
        </w:rPr>
        <w:t xml:space="preserve"> vnt. šviestuvų, </w:t>
      </w:r>
      <w:r w:rsidR="0025366A" w:rsidRPr="000D2206">
        <w:rPr>
          <w:rFonts w:eastAsia="Times New Roman"/>
          <w:lang w:eastAsia="lt-LT"/>
        </w:rPr>
        <w:t>35,5</w:t>
      </w:r>
      <w:r w:rsidR="00842F68">
        <w:rPr>
          <w:rFonts w:eastAsia="Times New Roman"/>
          <w:lang w:eastAsia="lt-LT"/>
        </w:rPr>
        <w:t> </w:t>
      </w:r>
      <w:r w:rsidR="004D2BB3" w:rsidRPr="000D2206">
        <w:rPr>
          <w:rFonts w:eastAsia="Times New Roman"/>
          <w:lang w:eastAsia="lt-LT"/>
        </w:rPr>
        <w:t>km</w:t>
      </w:r>
      <w:r w:rsidR="0025366A" w:rsidRPr="000D2206">
        <w:rPr>
          <w:rFonts w:eastAsia="Times New Roman"/>
          <w:lang w:eastAsia="lt-LT"/>
        </w:rPr>
        <w:t xml:space="preserve"> </w:t>
      </w:r>
      <w:r w:rsidR="004D2BB3" w:rsidRPr="000D2206">
        <w:rPr>
          <w:rFonts w:eastAsia="Times New Roman"/>
          <w:lang w:eastAsia="lt-LT"/>
        </w:rPr>
        <w:t>kabelinės linijos. Užtikrinta gatvių apšvietimo</w:t>
      </w:r>
      <w:r w:rsidR="0025366A" w:rsidRPr="000D2206">
        <w:rPr>
          <w:rFonts w:eastAsia="Times New Roman"/>
          <w:lang w:eastAsia="lt-LT"/>
        </w:rPr>
        <w:t xml:space="preserve"> avarinio remonto</w:t>
      </w:r>
      <w:r w:rsidR="004D2BB3" w:rsidRPr="000D2206">
        <w:rPr>
          <w:rFonts w:eastAsia="Times New Roman"/>
          <w:lang w:eastAsia="lt-LT"/>
        </w:rPr>
        <w:t xml:space="preserve"> tarnyb</w:t>
      </w:r>
      <w:r w:rsidR="00CF483C" w:rsidRPr="000D2206">
        <w:rPr>
          <w:rFonts w:eastAsia="Times New Roman"/>
          <w:lang w:eastAsia="lt-LT"/>
        </w:rPr>
        <w:t>os veikla</w:t>
      </w:r>
      <w:r w:rsidR="004D2BB3" w:rsidRPr="000D2206">
        <w:rPr>
          <w:rFonts w:eastAsia="Times New Roman"/>
          <w:lang w:eastAsia="lt-LT"/>
        </w:rPr>
        <w:t xml:space="preserve"> visą parą.</w:t>
      </w:r>
      <w:r w:rsidR="008B2D9B" w:rsidRPr="000D2206">
        <w:rPr>
          <w:rFonts w:eastAsia="Times New Roman"/>
          <w:lang w:eastAsia="lt-LT"/>
        </w:rPr>
        <w:t xml:space="preserve"> Atnaujintas kalėdinis papuošimas</w:t>
      </w:r>
      <w:r w:rsidR="00842F68">
        <w:rPr>
          <w:rFonts w:eastAsia="Times New Roman"/>
          <w:lang w:eastAsia="lt-LT"/>
        </w:rPr>
        <w:t>:</w:t>
      </w:r>
      <w:r w:rsidR="002F3581" w:rsidRPr="000D2206">
        <w:rPr>
          <w:rFonts w:eastAsia="Times New Roman"/>
          <w:lang w:eastAsia="lt-LT"/>
        </w:rPr>
        <w:t xml:space="preserve"> </w:t>
      </w:r>
      <w:r w:rsidR="00E45020" w:rsidRPr="000D2206">
        <w:rPr>
          <w:rFonts w:eastAsia="Times New Roman"/>
          <w:lang w:eastAsia="lt-LT"/>
        </w:rPr>
        <w:t>Nida ir Pervalka papuošta</w:t>
      </w:r>
      <w:r w:rsidR="00E45020">
        <w:rPr>
          <w:rFonts w:eastAsia="Times New Roman"/>
          <w:lang w:eastAsia="lt-LT"/>
        </w:rPr>
        <w:t xml:space="preserve"> </w:t>
      </w:r>
      <w:r w:rsidR="00E45020" w:rsidRPr="000D2206">
        <w:rPr>
          <w:rFonts w:eastAsia="Times New Roman"/>
          <w:lang w:eastAsia="lt-LT"/>
        </w:rPr>
        <w:t xml:space="preserve">7 vnt. </w:t>
      </w:r>
      <w:r w:rsidR="002F3581" w:rsidRPr="000D2206">
        <w:rPr>
          <w:rFonts w:eastAsia="Times New Roman"/>
          <w:lang w:eastAsia="lt-LT"/>
        </w:rPr>
        <w:t>nauj</w:t>
      </w:r>
      <w:r w:rsidR="00E45020">
        <w:rPr>
          <w:rFonts w:eastAsia="Times New Roman"/>
          <w:lang w:eastAsia="lt-LT"/>
        </w:rPr>
        <w:t>ų</w:t>
      </w:r>
      <w:r w:rsidR="002F3581" w:rsidRPr="000D2206">
        <w:rPr>
          <w:rFonts w:eastAsia="Times New Roman"/>
          <w:lang w:eastAsia="lt-LT"/>
        </w:rPr>
        <w:t xml:space="preserve"> papuošim</w:t>
      </w:r>
      <w:r w:rsidR="00E45020">
        <w:rPr>
          <w:rFonts w:eastAsia="Times New Roman"/>
          <w:lang w:eastAsia="lt-LT"/>
        </w:rPr>
        <w:t>ų</w:t>
      </w:r>
      <w:r w:rsidR="002F3581" w:rsidRPr="000D2206">
        <w:rPr>
          <w:rFonts w:eastAsia="Times New Roman"/>
          <w:lang w:eastAsia="lt-LT"/>
        </w:rPr>
        <w:t>,</w:t>
      </w:r>
      <w:r w:rsidR="004E4368" w:rsidRPr="000D2206">
        <w:rPr>
          <w:rFonts w:eastAsia="Times New Roman"/>
          <w:lang w:eastAsia="lt-LT"/>
        </w:rPr>
        <w:t xml:space="preserve"> Nidoje pastatytos </w:t>
      </w:r>
      <w:r w:rsidR="004A1071">
        <w:rPr>
          <w:rFonts w:eastAsia="Times New Roman"/>
          <w:lang w:eastAsia="lt-LT"/>
        </w:rPr>
        <w:t xml:space="preserve"> švytuoklinės supynės su eglės dekoracijų aktyvacija</w:t>
      </w:r>
      <w:r w:rsidR="004E4368" w:rsidRPr="000D2206">
        <w:rPr>
          <w:rFonts w:eastAsia="Times New Roman"/>
          <w:lang w:eastAsia="lt-LT"/>
        </w:rPr>
        <w:t xml:space="preserve">, </w:t>
      </w:r>
      <w:r w:rsidR="008B2D9B" w:rsidRPr="000D2206">
        <w:rPr>
          <w:rFonts w:eastAsia="Times New Roman"/>
          <w:lang w:eastAsia="lt-LT"/>
        </w:rPr>
        <w:t xml:space="preserve"> 8</w:t>
      </w:r>
      <w:r w:rsidR="002F3581" w:rsidRPr="000D2206">
        <w:rPr>
          <w:rFonts w:eastAsia="Times New Roman"/>
          <w:lang w:eastAsia="lt-LT"/>
        </w:rPr>
        <w:t>,4</w:t>
      </w:r>
      <w:r w:rsidR="008B2D9B" w:rsidRPr="000D2206">
        <w:rPr>
          <w:rFonts w:eastAsia="Times New Roman"/>
          <w:lang w:eastAsia="lt-LT"/>
        </w:rPr>
        <w:t xml:space="preserve"> m aukščio </w:t>
      </w:r>
      <w:r w:rsidR="002F3581" w:rsidRPr="000D2206">
        <w:rPr>
          <w:rFonts w:eastAsia="Times New Roman"/>
          <w:lang w:eastAsia="lt-LT"/>
        </w:rPr>
        <w:t xml:space="preserve">dekoratyvinė </w:t>
      </w:r>
      <w:r w:rsidR="008B2D9B" w:rsidRPr="000D2206">
        <w:rPr>
          <w:rFonts w:eastAsia="Times New Roman"/>
          <w:lang w:eastAsia="lt-LT"/>
        </w:rPr>
        <w:t>eglė</w:t>
      </w:r>
      <w:r w:rsidR="002F3581" w:rsidRPr="000D2206">
        <w:rPr>
          <w:rFonts w:eastAsia="Times New Roman"/>
          <w:lang w:eastAsia="lt-LT"/>
        </w:rPr>
        <w:t xml:space="preserve"> papuošta Juodkrantėje</w:t>
      </w:r>
      <w:r w:rsidR="008B2D9B" w:rsidRPr="000D2206">
        <w:rPr>
          <w:rFonts w:eastAsia="Times New Roman"/>
          <w:lang w:eastAsia="lt-LT"/>
        </w:rPr>
        <w:t>.</w:t>
      </w:r>
    </w:p>
    <w:bookmarkEnd w:id="2"/>
    <w:p w14:paraId="61AA1BE3" w14:textId="2389EE00" w:rsidR="0002556F" w:rsidRPr="000D2206" w:rsidRDefault="00D8441D" w:rsidP="00F559FA">
      <w:pPr>
        <w:tabs>
          <w:tab w:val="left" w:pos="709"/>
        </w:tabs>
        <w:spacing w:before="100"/>
        <w:jc w:val="both"/>
        <w:rPr>
          <w:rFonts w:eastAsia="Times New Roman"/>
          <w:lang w:eastAsia="lt-LT"/>
        </w:rPr>
      </w:pPr>
      <w:r w:rsidRPr="000D2206">
        <w:rPr>
          <w:rFonts w:eastAsia="Times New Roman"/>
          <w:lang w:eastAsia="lt-LT"/>
        </w:rPr>
        <w:tab/>
      </w:r>
      <w:r w:rsidR="0002556F" w:rsidRPr="000D2206">
        <w:rPr>
          <w:rFonts w:eastAsia="Times New Roman"/>
          <w:lang w:eastAsia="lt-LT"/>
        </w:rPr>
        <w:t>Atlikta darbų pagal atskirus Neringos savivaldybės administracijos prašymus ir pavedimus</w:t>
      </w:r>
      <w:r w:rsidR="005B2F33" w:rsidRPr="000D2206">
        <w:rPr>
          <w:rFonts w:eastAsia="Times New Roman"/>
          <w:lang w:eastAsia="lt-LT"/>
        </w:rPr>
        <w:t>,</w:t>
      </w:r>
      <w:r w:rsidR="0002556F" w:rsidRPr="000D2206">
        <w:rPr>
          <w:rFonts w:eastAsia="Times New Roman"/>
          <w:lang w:eastAsia="lt-LT"/>
        </w:rPr>
        <w:t xml:space="preserve"> </w:t>
      </w:r>
      <w:r w:rsidR="006B2315" w:rsidRPr="000D2206">
        <w:rPr>
          <w:rFonts w:eastAsia="Times New Roman"/>
          <w:lang w:eastAsia="lt-LT"/>
        </w:rPr>
        <w:t>įrengta</w:t>
      </w:r>
      <w:r w:rsidR="0002556F" w:rsidRPr="000D2206">
        <w:rPr>
          <w:rFonts w:eastAsia="Times New Roman"/>
          <w:lang w:eastAsia="lt-LT"/>
        </w:rPr>
        <w:t xml:space="preserve"> N</w:t>
      </w:r>
      <w:r w:rsidR="00D054C5" w:rsidRPr="000D2206">
        <w:rPr>
          <w:rFonts w:eastAsia="Times New Roman"/>
          <w:lang w:eastAsia="lt-LT"/>
        </w:rPr>
        <w:t xml:space="preserve">idos oro </w:t>
      </w:r>
      <w:r w:rsidR="006B2315" w:rsidRPr="000D2206">
        <w:rPr>
          <w:rFonts w:eastAsia="Times New Roman"/>
          <w:lang w:eastAsia="lt-LT"/>
        </w:rPr>
        <w:t>parko administracinio pastato elektros instaliacija, aikštelės apšvietimas, atnaujintas pakilimo tako ženklinimas</w:t>
      </w:r>
      <w:r w:rsidR="005773BF" w:rsidRPr="000D2206">
        <w:rPr>
          <w:rFonts w:eastAsia="Times New Roman"/>
          <w:lang w:eastAsia="lt-LT"/>
        </w:rPr>
        <w:t>.</w:t>
      </w:r>
    </w:p>
    <w:p w14:paraId="7D7C3E74" w14:textId="1061B74E" w:rsidR="009237FD" w:rsidRDefault="009237FD" w:rsidP="00F559FA">
      <w:pPr>
        <w:tabs>
          <w:tab w:val="left" w:pos="709"/>
        </w:tabs>
        <w:spacing w:before="100"/>
        <w:jc w:val="both"/>
        <w:rPr>
          <w:rFonts w:eastAsia="Times New Roman"/>
          <w:lang w:eastAsia="lt-LT"/>
        </w:rPr>
      </w:pPr>
      <w:r w:rsidRPr="000D2206">
        <w:rPr>
          <w:rFonts w:eastAsia="Times New Roman"/>
          <w:lang w:eastAsia="lt-LT"/>
        </w:rPr>
        <w:tab/>
        <w:t>Atnaujinta Įstaigos technika</w:t>
      </w:r>
      <w:r w:rsidR="004A1071">
        <w:rPr>
          <w:rFonts w:eastAsia="Times New Roman"/>
          <w:lang w:eastAsia="lt-LT"/>
        </w:rPr>
        <w:t>,</w:t>
      </w:r>
      <w:r w:rsidRPr="000D2206">
        <w:rPr>
          <w:rFonts w:eastAsia="Times New Roman"/>
          <w:lang w:eastAsia="lt-LT"/>
        </w:rPr>
        <w:t xml:space="preserve"> įgytas daugiafunkcinis </w:t>
      </w:r>
      <w:r w:rsidR="001D48A8" w:rsidRPr="000D2206">
        <w:rPr>
          <w:rFonts w:eastAsia="Times New Roman"/>
          <w:lang w:eastAsia="lt-LT"/>
        </w:rPr>
        <w:t>šlavimo įrenginys M</w:t>
      </w:r>
      <w:r w:rsidRPr="000D2206">
        <w:rPr>
          <w:rFonts w:eastAsia="Times New Roman"/>
          <w:lang w:eastAsia="lt-LT"/>
        </w:rPr>
        <w:t>ultihog</w:t>
      </w:r>
      <w:r w:rsidR="0026013B" w:rsidRPr="000D2206">
        <w:rPr>
          <w:rFonts w:eastAsia="Times New Roman"/>
          <w:lang w:eastAsia="lt-LT"/>
        </w:rPr>
        <w:t xml:space="preserve"> CV50</w:t>
      </w:r>
      <w:r w:rsidR="00E45020">
        <w:rPr>
          <w:rFonts w:eastAsia="Times New Roman"/>
          <w:lang w:eastAsia="lt-LT"/>
        </w:rPr>
        <w:t>,</w:t>
      </w:r>
      <w:r w:rsidRPr="000D2206">
        <w:rPr>
          <w:rFonts w:eastAsia="Times New Roman"/>
          <w:lang w:eastAsia="lt-LT"/>
        </w:rPr>
        <w:t xml:space="preserve"> </w:t>
      </w:r>
      <w:r w:rsidR="00E45020">
        <w:rPr>
          <w:rFonts w:eastAsia="Times New Roman"/>
          <w:lang w:eastAsia="lt-LT"/>
        </w:rPr>
        <w:t>s</w:t>
      </w:r>
      <w:r w:rsidRPr="000D2206">
        <w:rPr>
          <w:rFonts w:eastAsia="Times New Roman"/>
          <w:lang w:eastAsia="lt-LT"/>
        </w:rPr>
        <w:t>kirtas gatvių, takų</w:t>
      </w:r>
      <w:r w:rsidR="00842F68">
        <w:rPr>
          <w:rFonts w:eastAsia="Times New Roman"/>
          <w:lang w:eastAsia="lt-LT"/>
        </w:rPr>
        <w:t>,</w:t>
      </w:r>
      <w:r w:rsidRPr="000D2206">
        <w:rPr>
          <w:rFonts w:eastAsia="Times New Roman"/>
          <w:lang w:eastAsia="lt-LT"/>
        </w:rPr>
        <w:t xml:space="preserve"> aikščių šlavimui, sn</w:t>
      </w:r>
      <w:r w:rsidR="00ED0AF5" w:rsidRPr="000D2206">
        <w:rPr>
          <w:rFonts w:eastAsia="Times New Roman"/>
          <w:lang w:eastAsia="lt-LT"/>
        </w:rPr>
        <w:t>i</w:t>
      </w:r>
      <w:r w:rsidRPr="000D2206">
        <w:rPr>
          <w:rFonts w:eastAsia="Times New Roman"/>
          <w:lang w:eastAsia="lt-LT"/>
        </w:rPr>
        <w:t>ego valymui, drusko</w:t>
      </w:r>
      <w:r w:rsidR="00ED0AF5" w:rsidRPr="000D2206">
        <w:rPr>
          <w:rFonts w:eastAsia="Times New Roman"/>
          <w:lang w:eastAsia="lt-LT"/>
        </w:rPr>
        <w:t>s</w:t>
      </w:r>
      <w:r w:rsidRPr="000D2206">
        <w:rPr>
          <w:rFonts w:eastAsia="Times New Roman"/>
          <w:lang w:eastAsia="lt-LT"/>
        </w:rPr>
        <w:t xml:space="preserve"> barstymui.</w:t>
      </w:r>
      <w:r w:rsidR="007106FE">
        <w:rPr>
          <w:rFonts w:eastAsia="Times New Roman"/>
          <w:lang w:eastAsia="lt-LT"/>
        </w:rPr>
        <w:t xml:space="preserve"> </w:t>
      </w:r>
      <w:r w:rsidR="004913A1">
        <w:rPr>
          <w:rFonts w:eastAsia="Times New Roman"/>
          <w:lang w:eastAsia="lt-LT"/>
        </w:rPr>
        <w:t>N</w:t>
      </w:r>
      <w:r w:rsidR="007106FE">
        <w:rPr>
          <w:rFonts w:eastAsia="Times New Roman"/>
          <w:lang w:eastAsia="lt-LT"/>
        </w:rPr>
        <w:t xml:space="preserve">upirktas </w:t>
      </w:r>
      <w:r w:rsidR="004913A1">
        <w:rPr>
          <w:rFonts w:eastAsia="Times New Roman"/>
          <w:lang w:eastAsia="lt-LT"/>
        </w:rPr>
        <w:t xml:space="preserve">lapų </w:t>
      </w:r>
      <w:r w:rsidR="007106FE">
        <w:rPr>
          <w:rFonts w:eastAsia="Times New Roman"/>
          <w:lang w:eastAsia="lt-LT"/>
        </w:rPr>
        <w:t>p</w:t>
      </w:r>
      <w:r w:rsidR="004913A1">
        <w:rPr>
          <w:rFonts w:eastAsia="Times New Roman"/>
          <w:lang w:eastAsia="lt-LT"/>
        </w:rPr>
        <w:t>ū</w:t>
      </w:r>
      <w:r w:rsidR="007106FE">
        <w:rPr>
          <w:rFonts w:eastAsia="Times New Roman"/>
          <w:lang w:eastAsia="lt-LT"/>
        </w:rPr>
        <w:t>stuvas</w:t>
      </w:r>
      <w:r w:rsidR="00842F68">
        <w:rPr>
          <w:rFonts w:eastAsia="Times New Roman"/>
          <w:lang w:eastAsia="lt-LT"/>
        </w:rPr>
        <w:t>,</w:t>
      </w:r>
      <w:r w:rsidR="007106FE">
        <w:rPr>
          <w:rFonts w:eastAsia="Times New Roman"/>
          <w:lang w:eastAsia="lt-LT"/>
        </w:rPr>
        <w:t xml:space="preserve"> tvi</w:t>
      </w:r>
      <w:r w:rsidR="004913A1">
        <w:rPr>
          <w:rFonts w:eastAsia="Times New Roman"/>
          <w:lang w:eastAsia="lt-LT"/>
        </w:rPr>
        <w:t>r</w:t>
      </w:r>
      <w:r w:rsidR="007106FE">
        <w:rPr>
          <w:rFonts w:eastAsia="Times New Roman"/>
          <w:lang w:eastAsia="lt-LT"/>
        </w:rPr>
        <w:t>tinamas prie traktoriaus</w:t>
      </w:r>
      <w:r w:rsidR="00842F68">
        <w:rPr>
          <w:rFonts w:eastAsia="Times New Roman"/>
          <w:lang w:eastAsia="lt-LT"/>
        </w:rPr>
        <w:t>. Dėl d</w:t>
      </w:r>
      <w:r w:rsidR="004913A1">
        <w:t xml:space="preserve">idelio oro srauto našumo ir toli siekiančios oro srovės ši mašina puikiausiai tinka </w:t>
      </w:r>
      <w:r w:rsidR="007106FE">
        <w:rPr>
          <w:rFonts w:eastAsia="Times New Roman"/>
          <w:lang w:eastAsia="lt-LT"/>
        </w:rPr>
        <w:t>miško ir dviračių takų priežiūrai.</w:t>
      </w:r>
    </w:p>
    <w:p w14:paraId="228C7560" w14:textId="77777777" w:rsidR="00A26749" w:rsidRPr="000D2206" w:rsidRDefault="00A26749" w:rsidP="00F559FA">
      <w:pPr>
        <w:tabs>
          <w:tab w:val="left" w:pos="709"/>
        </w:tabs>
        <w:jc w:val="both"/>
        <w:rPr>
          <w:rFonts w:eastAsia="Times New Roman"/>
          <w:lang w:eastAsia="lt-LT"/>
        </w:rPr>
      </w:pPr>
    </w:p>
    <w:p w14:paraId="6A2FFB61" w14:textId="1DDAE8BA" w:rsidR="006D00B8" w:rsidRPr="000D2206" w:rsidRDefault="009825F1" w:rsidP="00F559FA">
      <w:pPr>
        <w:pStyle w:val="Sraopastraipa"/>
        <w:numPr>
          <w:ilvl w:val="2"/>
          <w:numId w:val="14"/>
        </w:numPr>
        <w:ind w:left="0" w:firstLine="709"/>
        <w:contextualSpacing w:val="0"/>
        <w:jc w:val="both"/>
        <w:rPr>
          <w:rFonts w:eastAsia="Times New Roman"/>
          <w:lang w:eastAsia="lt-LT"/>
        </w:rPr>
      </w:pPr>
      <w:bookmarkStart w:id="3" w:name="_Hlk97727899"/>
      <w:r w:rsidRPr="000D2206">
        <w:rPr>
          <w:rFonts w:eastAsia="Times New Roman"/>
          <w:lang w:eastAsia="lt-LT"/>
        </w:rPr>
        <w:t>Darbuotojų skaičius</w:t>
      </w:r>
      <w:r w:rsidR="00CE1488" w:rsidRPr="000D2206">
        <w:rPr>
          <w:rFonts w:eastAsia="Times New Roman"/>
          <w:lang w:eastAsia="lt-LT"/>
        </w:rPr>
        <w:t xml:space="preserve"> 20</w:t>
      </w:r>
      <w:r w:rsidR="00AC25E6" w:rsidRPr="000D2206">
        <w:rPr>
          <w:rFonts w:eastAsia="Times New Roman"/>
          <w:lang w:eastAsia="lt-LT"/>
        </w:rPr>
        <w:t>2</w:t>
      </w:r>
      <w:r w:rsidR="00D61CD1" w:rsidRPr="000D2206">
        <w:rPr>
          <w:rFonts w:eastAsia="Times New Roman"/>
          <w:lang w:eastAsia="lt-LT"/>
        </w:rPr>
        <w:t>1</w:t>
      </w:r>
      <w:r w:rsidR="00CE1488" w:rsidRPr="000D2206">
        <w:rPr>
          <w:rFonts w:eastAsia="Times New Roman"/>
          <w:lang w:eastAsia="lt-LT"/>
        </w:rPr>
        <w:t xml:space="preserve"> m.</w:t>
      </w:r>
      <w:r w:rsidR="00CF483C" w:rsidRPr="000D2206">
        <w:rPr>
          <w:rFonts w:eastAsia="Times New Roman"/>
          <w:lang w:eastAsia="lt-LT"/>
        </w:rPr>
        <w:t xml:space="preserve"> gruodžio 31 d.</w:t>
      </w:r>
      <w:r w:rsidR="00CE1488" w:rsidRPr="000D2206">
        <w:rPr>
          <w:rFonts w:eastAsia="Times New Roman"/>
          <w:lang w:eastAsia="lt-LT"/>
        </w:rPr>
        <w:t xml:space="preserve"> </w:t>
      </w:r>
      <w:r w:rsidR="007700A1" w:rsidRPr="000D2206">
        <w:rPr>
          <w:rFonts w:eastAsia="Times New Roman"/>
          <w:lang w:eastAsia="lt-LT"/>
        </w:rPr>
        <w:t>–</w:t>
      </w:r>
      <w:r w:rsidR="00CE1488" w:rsidRPr="000D2206">
        <w:rPr>
          <w:rFonts w:eastAsia="Times New Roman"/>
          <w:lang w:eastAsia="lt-LT"/>
        </w:rPr>
        <w:t xml:space="preserve"> </w:t>
      </w:r>
      <w:r w:rsidR="005F2E8D" w:rsidRPr="000D2206">
        <w:rPr>
          <w:rFonts w:eastAsia="Times New Roman"/>
          <w:lang w:eastAsia="lt-LT"/>
        </w:rPr>
        <w:t>124</w:t>
      </w:r>
      <w:r w:rsidR="00CF483C" w:rsidRPr="000D2206">
        <w:rPr>
          <w:rFonts w:eastAsia="Times New Roman"/>
          <w:lang w:eastAsia="lt-LT"/>
        </w:rPr>
        <w:t xml:space="preserve">. </w:t>
      </w:r>
      <w:r w:rsidR="00085DF9" w:rsidRPr="000D2206">
        <w:rPr>
          <w:rFonts w:eastAsia="Times New Roman"/>
          <w:lang w:eastAsia="lt-LT"/>
        </w:rPr>
        <w:t>S</w:t>
      </w:r>
      <w:r w:rsidR="00CF483C" w:rsidRPr="000D2206">
        <w:rPr>
          <w:rFonts w:eastAsia="Times New Roman"/>
          <w:lang w:eastAsia="lt-LT"/>
        </w:rPr>
        <w:t xml:space="preserve">ezoniniams darbams atlikti </w:t>
      </w:r>
      <w:r w:rsidR="00085DF9" w:rsidRPr="000D2206">
        <w:rPr>
          <w:rFonts w:eastAsia="Times New Roman"/>
          <w:lang w:eastAsia="lt-LT"/>
        </w:rPr>
        <w:t>20</w:t>
      </w:r>
      <w:r w:rsidR="00AC25E6" w:rsidRPr="000D2206">
        <w:rPr>
          <w:rFonts w:eastAsia="Times New Roman"/>
          <w:lang w:eastAsia="lt-LT"/>
        </w:rPr>
        <w:t>2</w:t>
      </w:r>
      <w:r w:rsidR="00D61CD1" w:rsidRPr="000D2206">
        <w:rPr>
          <w:rFonts w:eastAsia="Times New Roman"/>
          <w:lang w:eastAsia="lt-LT"/>
        </w:rPr>
        <w:t>1</w:t>
      </w:r>
      <w:r w:rsidR="00842F68">
        <w:rPr>
          <w:rFonts w:eastAsia="Times New Roman"/>
          <w:lang w:eastAsia="lt-LT"/>
        </w:rPr>
        <w:t> </w:t>
      </w:r>
      <w:r w:rsidR="00085DF9" w:rsidRPr="000D2206">
        <w:rPr>
          <w:rFonts w:eastAsia="Times New Roman"/>
          <w:lang w:eastAsia="lt-LT"/>
        </w:rPr>
        <w:t xml:space="preserve">metais </w:t>
      </w:r>
      <w:r w:rsidR="00CF483C" w:rsidRPr="000D2206">
        <w:rPr>
          <w:rFonts w:eastAsia="Times New Roman"/>
          <w:lang w:eastAsia="lt-LT"/>
        </w:rPr>
        <w:t>papildomai priimt</w:t>
      </w:r>
      <w:r w:rsidR="006D6CE4" w:rsidRPr="000D2206">
        <w:rPr>
          <w:rFonts w:eastAsia="Times New Roman"/>
          <w:lang w:eastAsia="lt-LT"/>
        </w:rPr>
        <w:t>i</w:t>
      </w:r>
      <w:r w:rsidR="00CF483C" w:rsidRPr="000D2206">
        <w:rPr>
          <w:rFonts w:eastAsia="Times New Roman"/>
          <w:lang w:eastAsia="lt-LT"/>
        </w:rPr>
        <w:t xml:space="preserve"> </w:t>
      </w:r>
      <w:r w:rsidR="00CD5366" w:rsidRPr="000D2206">
        <w:rPr>
          <w:rFonts w:eastAsia="Times New Roman"/>
          <w:lang w:eastAsia="lt-LT"/>
        </w:rPr>
        <w:t>77</w:t>
      </w:r>
      <w:r w:rsidR="00CF483C" w:rsidRPr="000D2206">
        <w:rPr>
          <w:rFonts w:eastAsia="Times New Roman"/>
          <w:lang w:eastAsia="lt-LT"/>
        </w:rPr>
        <w:t xml:space="preserve"> darbuotoja</w:t>
      </w:r>
      <w:r w:rsidR="006D6CE4" w:rsidRPr="000D2206">
        <w:rPr>
          <w:rFonts w:eastAsia="Times New Roman"/>
          <w:lang w:eastAsia="lt-LT"/>
        </w:rPr>
        <w:t>i</w:t>
      </w:r>
      <w:r w:rsidRPr="000D2206">
        <w:rPr>
          <w:rFonts w:eastAsia="Times New Roman"/>
          <w:lang w:eastAsia="lt-LT"/>
        </w:rPr>
        <w:t>.</w:t>
      </w:r>
      <w:bookmarkEnd w:id="3"/>
    </w:p>
    <w:p w14:paraId="43CF5A0E" w14:textId="77777777" w:rsidR="00AB6084" w:rsidRPr="000D2206" w:rsidRDefault="00AB6084" w:rsidP="00792FFC">
      <w:pPr>
        <w:jc w:val="both"/>
        <w:rPr>
          <w:rFonts w:eastAsia="Times New Roman"/>
          <w:lang w:eastAsia="lt-LT"/>
        </w:rPr>
      </w:pPr>
    </w:p>
    <w:tbl>
      <w:tblPr>
        <w:tblStyle w:val="Lentelstinklelis"/>
        <w:tblW w:w="9634" w:type="dxa"/>
        <w:tblLook w:val="04A0" w:firstRow="1" w:lastRow="0" w:firstColumn="1" w:lastColumn="0" w:noHBand="0" w:noVBand="1"/>
      </w:tblPr>
      <w:tblGrid>
        <w:gridCol w:w="1696"/>
        <w:gridCol w:w="1843"/>
        <w:gridCol w:w="1559"/>
        <w:gridCol w:w="1701"/>
        <w:gridCol w:w="1560"/>
        <w:gridCol w:w="1275"/>
      </w:tblGrid>
      <w:tr w:rsidR="006D00B8" w:rsidRPr="000D2206" w14:paraId="56705572" w14:textId="77777777" w:rsidTr="00A26749">
        <w:tc>
          <w:tcPr>
            <w:tcW w:w="3539" w:type="dxa"/>
            <w:gridSpan w:val="2"/>
          </w:tcPr>
          <w:p w14:paraId="17002BCF" w14:textId="0EBA2021" w:rsidR="006D00B8" w:rsidRPr="000D2206" w:rsidRDefault="002874F5" w:rsidP="00C75330">
            <w:pPr>
              <w:spacing w:after="120"/>
              <w:jc w:val="center"/>
            </w:pPr>
            <w:r w:rsidRPr="000D2206">
              <w:t>Administracijos</w:t>
            </w:r>
            <w:r w:rsidR="00280CE9" w:rsidRPr="000D2206">
              <w:t xml:space="preserve"> darbuotojai</w:t>
            </w:r>
            <w:r w:rsidRPr="000D2206">
              <w:t xml:space="preserve"> </w:t>
            </w:r>
            <w:r w:rsidR="00280CE9" w:rsidRPr="000D2206">
              <w:t>ir A</w:t>
            </w:r>
            <w:r w:rsidR="00931586" w:rsidRPr="000D2206">
              <w:t>pskaitos ir biudžeto planavimo skyri</w:t>
            </w:r>
            <w:r w:rsidR="00280CE9" w:rsidRPr="000D2206">
              <w:t>a</w:t>
            </w:r>
            <w:r w:rsidR="00931586" w:rsidRPr="000D2206">
              <w:t>us</w:t>
            </w:r>
            <w:r w:rsidR="00280CE9" w:rsidRPr="000D2206">
              <w:t xml:space="preserve"> darbuotojai</w:t>
            </w:r>
            <w:r w:rsidR="00931586" w:rsidRPr="000D2206">
              <w:t xml:space="preserve"> </w:t>
            </w:r>
            <w:r w:rsidRPr="000D2206">
              <w:t xml:space="preserve">(direktorius, </w:t>
            </w:r>
            <w:r w:rsidR="00DE2624" w:rsidRPr="000D2206">
              <w:t xml:space="preserve">direktoriaus pavaduotojas, </w:t>
            </w:r>
            <w:r w:rsidR="00CF483C" w:rsidRPr="000D2206">
              <w:t xml:space="preserve">specialistas, referentas-archyvaras, </w:t>
            </w:r>
            <w:r w:rsidR="00DB10F9" w:rsidRPr="000D2206">
              <w:t xml:space="preserve">saugos ir kokybės vadovas, </w:t>
            </w:r>
            <w:r w:rsidR="00280CE9" w:rsidRPr="000D2206">
              <w:t xml:space="preserve">viešųjų pirkimų specialistas, </w:t>
            </w:r>
            <w:r w:rsidR="00DE2624" w:rsidRPr="000D2206">
              <w:t xml:space="preserve">vyr. </w:t>
            </w:r>
            <w:r w:rsidRPr="000D2206">
              <w:t>buhalteris,</w:t>
            </w:r>
            <w:r w:rsidR="00DE2624" w:rsidRPr="000D2206">
              <w:t xml:space="preserve"> buhal</w:t>
            </w:r>
            <w:r w:rsidR="00410EF5" w:rsidRPr="000D2206">
              <w:t>teriai</w:t>
            </w:r>
            <w:r w:rsidR="00931586" w:rsidRPr="000D2206">
              <w:t>,</w:t>
            </w:r>
            <w:r w:rsidRPr="000D2206">
              <w:t>)</w:t>
            </w:r>
          </w:p>
        </w:tc>
        <w:tc>
          <w:tcPr>
            <w:tcW w:w="3260" w:type="dxa"/>
            <w:gridSpan w:val="2"/>
          </w:tcPr>
          <w:p w14:paraId="7C9D67C8" w14:textId="23E7DC2F" w:rsidR="006D00B8" w:rsidRPr="000D2206" w:rsidRDefault="009055C7" w:rsidP="00C75330">
            <w:pPr>
              <w:spacing w:after="120"/>
              <w:ind w:right="-101"/>
              <w:jc w:val="center"/>
            </w:pPr>
            <w:r w:rsidRPr="000D2206">
              <w:t>Kvalifikuoti darbuotojai</w:t>
            </w:r>
            <w:r w:rsidR="009825F1" w:rsidRPr="000D2206">
              <w:t xml:space="preserve"> (</w:t>
            </w:r>
            <w:r w:rsidR="00931586" w:rsidRPr="000D2206">
              <w:t xml:space="preserve">skyrių vadovai, </w:t>
            </w:r>
            <w:r w:rsidR="009825F1" w:rsidRPr="000D2206">
              <w:t>ugniagesiai-gelbėtojai,</w:t>
            </w:r>
            <w:r w:rsidR="00A65422" w:rsidRPr="000D2206">
              <w:t xml:space="preserve"> </w:t>
            </w:r>
            <w:r w:rsidR="002874F5" w:rsidRPr="000D2206">
              <w:t>kontrolės</w:t>
            </w:r>
            <w:r w:rsidR="00A65422" w:rsidRPr="000D2206">
              <w:t xml:space="preserve"> postų kasininkai</w:t>
            </w:r>
            <w:r w:rsidR="0064171A" w:rsidRPr="000D2206">
              <w:t>,</w:t>
            </w:r>
            <w:r w:rsidR="00AC16D8" w:rsidRPr="000D2206">
              <w:t xml:space="preserve"> vairuotojai</w:t>
            </w:r>
            <w:r w:rsidR="00DB10F9" w:rsidRPr="000D2206">
              <w:t xml:space="preserve">, </w:t>
            </w:r>
            <w:r w:rsidR="00DE2624" w:rsidRPr="000D2206">
              <w:t>infrastruktūros darbininkai, kraštovaizdžio tvarkymo darbuotojai, elektrikai</w:t>
            </w:r>
            <w:r w:rsidR="00DB10F9" w:rsidRPr="000D2206">
              <w:t>-vairuotojai</w:t>
            </w:r>
            <w:r w:rsidR="00DE2624" w:rsidRPr="000D2206">
              <w:t xml:space="preserve">, </w:t>
            </w:r>
            <w:r w:rsidR="00DB10F9" w:rsidRPr="000D2206">
              <w:t xml:space="preserve">sargai,  </w:t>
            </w:r>
            <w:r w:rsidR="0064171A" w:rsidRPr="000D2206">
              <w:t>vyr. valytojai sezoniniai</w:t>
            </w:r>
            <w:r w:rsidR="005D7BA0" w:rsidRPr="000D2206">
              <w:t xml:space="preserve">, </w:t>
            </w:r>
            <w:r w:rsidR="00117585" w:rsidRPr="000D2206">
              <w:t xml:space="preserve">vandens </w:t>
            </w:r>
            <w:r w:rsidR="005D7BA0" w:rsidRPr="000D2206">
              <w:t>gelbėtojai sezoniniai</w:t>
            </w:r>
            <w:r w:rsidR="00A65422" w:rsidRPr="000D2206">
              <w:t>)</w:t>
            </w:r>
          </w:p>
        </w:tc>
        <w:tc>
          <w:tcPr>
            <w:tcW w:w="2835" w:type="dxa"/>
            <w:gridSpan w:val="2"/>
          </w:tcPr>
          <w:p w14:paraId="3DA35DB7" w14:textId="77777777" w:rsidR="0020141D" w:rsidRPr="000D2206" w:rsidRDefault="009055C7" w:rsidP="00C75330">
            <w:pPr>
              <w:spacing w:after="120"/>
              <w:jc w:val="center"/>
            </w:pPr>
            <w:r w:rsidRPr="000D2206">
              <w:t>Darbininkai</w:t>
            </w:r>
          </w:p>
          <w:p w14:paraId="3F4F0B46" w14:textId="76E9EADC" w:rsidR="006D00B8" w:rsidRPr="000D2206" w:rsidRDefault="009825F1" w:rsidP="00C75330">
            <w:pPr>
              <w:spacing w:after="120"/>
              <w:jc w:val="center"/>
            </w:pPr>
            <w:r w:rsidRPr="000D2206">
              <w:t>(</w:t>
            </w:r>
            <w:r w:rsidR="005D7BA0" w:rsidRPr="000D2206">
              <w:t xml:space="preserve">teritorijos </w:t>
            </w:r>
            <w:r w:rsidR="00E827EC" w:rsidRPr="000D2206">
              <w:t>valytojai</w:t>
            </w:r>
            <w:r w:rsidR="005D7BA0" w:rsidRPr="000D2206">
              <w:t xml:space="preserve">, </w:t>
            </w:r>
            <w:r w:rsidR="00DE2624" w:rsidRPr="000D2206">
              <w:t xml:space="preserve">teritorijos valytojai sezoniniai, </w:t>
            </w:r>
            <w:r w:rsidR="005D7BA0" w:rsidRPr="000D2206">
              <w:t>valytojai</w:t>
            </w:r>
            <w:r w:rsidR="009055C7" w:rsidRPr="000D2206">
              <w:t>)</w:t>
            </w:r>
          </w:p>
        </w:tc>
      </w:tr>
      <w:tr w:rsidR="006D00B8" w:rsidRPr="000D2206" w14:paraId="119CFDDC" w14:textId="77777777" w:rsidTr="00A26749">
        <w:tc>
          <w:tcPr>
            <w:tcW w:w="1696" w:type="dxa"/>
          </w:tcPr>
          <w:p w14:paraId="2E8AC82A" w14:textId="77777777" w:rsidR="006D00B8" w:rsidRPr="000D2206" w:rsidRDefault="006D00B8" w:rsidP="00F2615E">
            <w:pPr>
              <w:spacing w:after="120"/>
              <w:jc w:val="center"/>
            </w:pPr>
            <w:r w:rsidRPr="000D2206">
              <w:t>Skaičius</w:t>
            </w:r>
          </w:p>
        </w:tc>
        <w:tc>
          <w:tcPr>
            <w:tcW w:w="1843" w:type="dxa"/>
          </w:tcPr>
          <w:p w14:paraId="1D2DAD41" w14:textId="77777777" w:rsidR="006D00B8" w:rsidRPr="000D2206" w:rsidRDefault="006D00B8" w:rsidP="00F2615E">
            <w:pPr>
              <w:spacing w:after="120"/>
              <w:jc w:val="center"/>
            </w:pPr>
            <w:r w:rsidRPr="000D2206">
              <w:t>Etatai</w:t>
            </w:r>
          </w:p>
        </w:tc>
        <w:tc>
          <w:tcPr>
            <w:tcW w:w="1559" w:type="dxa"/>
          </w:tcPr>
          <w:p w14:paraId="7C5C60B7" w14:textId="77777777" w:rsidR="006D00B8" w:rsidRPr="000D2206" w:rsidRDefault="006D00B8" w:rsidP="00F2615E">
            <w:pPr>
              <w:spacing w:after="120"/>
              <w:jc w:val="center"/>
            </w:pPr>
            <w:r w:rsidRPr="000D2206">
              <w:t>Skaičius</w:t>
            </w:r>
          </w:p>
        </w:tc>
        <w:tc>
          <w:tcPr>
            <w:tcW w:w="1701" w:type="dxa"/>
          </w:tcPr>
          <w:p w14:paraId="7EF73EF8" w14:textId="77777777" w:rsidR="006D00B8" w:rsidRPr="000D2206" w:rsidRDefault="006D00B8" w:rsidP="00F2615E">
            <w:pPr>
              <w:spacing w:after="120"/>
              <w:jc w:val="center"/>
            </w:pPr>
            <w:r w:rsidRPr="000D2206">
              <w:t>Etatai</w:t>
            </w:r>
          </w:p>
        </w:tc>
        <w:tc>
          <w:tcPr>
            <w:tcW w:w="1560" w:type="dxa"/>
          </w:tcPr>
          <w:p w14:paraId="6E379EE9" w14:textId="77777777" w:rsidR="006D00B8" w:rsidRPr="000D2206" w:rsidRDefault="006D00B8" w:rsidP="00F2615E">
            <w:pPr>
              <w:spacing w:after="120"/>
              <w:jc w:val="center"/>
            </w:pPr>
            <w:r w:rsidRPr="000D2206">
              <w:t>Skaičius</w:t>
            </w:r>
          </w:p>
        </w:tc>
        <w:tc>
          <w:tcPr>
            <w:tcW w:w="1275" w:type="dxa"/>
          </w:tcPr>
          <w:p w14:paraId="66D8435C" w14:textId="77777777" w:rsidR="006D00B8" w:rsidRPr="000D2206" w:rsidRDefault="006D00B8" w:rsidP="00F2615E">
            <w:pPr>
              <w:spacing w:after="120"/>
              <w:jc w:val="center"/>
            </w:pPr>
            <w:r w:rsidRPr="000D2206">
              <w:t>Etatai</w:t>
            </w:r>
          </w:p>
        </w:tc>
      </w:tr>
      <w:tr w:rsidR="00C154B6" w:rsidRPr="000D2206" w14:paraId="2C7BCE36" w14:textId="77777777" w:rsidTr="00A26749">
        <w:tc>
          <w:tcPr>
            <w:tcW w:w="1696" w:type="dxa"/>
          </w:tcPr>
          <w:p w14:paraId="4EC3A7CE" w14:textId="5D67A8C8" w:rsidR="00C154B6" w:rsidRPr="000D2206" w:rsidRDefault="00C154B6" w:rsidP="00C154B6">
            <w:pPr>
              <w:spacing w:after="120"/>
              <w:jc w:val="center"/>
            </w:pPr>
            <w:r w:rsidRPr="000D2206">
              <w:t>11</w:t>
            </w:r>
          </w:p>
        </w:tc>
        <w:tc>
          <w:tcPr>
            <w:tcW w:w="1843" w:type="dxa"/>
          </w:tcPr>
          <w:p w14:paraId="43095D3B" w14:textId="31E3BEA3" w:rsidR="00C154B6" w:rsidRPr="000D2206" w:rsidRDefault="00C154B6" w:rsidP="00C154B6">
            <w:pPr>
              <w:spacing w:after="120"/>
              <w:jc w:val="center"/>
            </w:pPr>
            <w:r w:rsidRPr="000D2206">
              <w:t>9,25</w:t>
            </w:r>
          </w:p>
        </w:tc>
        <w:tc>
          <w:tcPr>
            <w:tcW w:w="1559" w:type="dxa"/>
            <w:shd w:val="clear" w:color="auto" w:fill="auto"/>
          </w:tcPr>
          <w:p w14:paraId="594A80A4" w14:textId="5353F551" w:rsidR="00C154B6" w:rsidRPr="000D2206" w:rsidRDefault="00C154B6" w:rsidP="00C154B6">
            <w:pPr>
              <w:spacing w:after="120"/>
              <w:jc w:val="center"/>
              <w:rPr>
                <w:highlight w:val="yellow"/>
              </w:rPr>
            </w:pPr>
            <w:r w:rsidRPr="000D2206">
              <w:t>73</w:t>
            </w:r>
          </w:p>
        </w:tc>
        <w:tc>
          <w:tcPr>
            <w:tcW w:w="1701" w:type="dxa"/>
          </w:tcPr>
          <w:p w14:paraId="1A35F61D" w14:textId="5D292100" w:rsidR="00C154B6" w:rsidRPr="000D2206" w:rsidRDefault="00C154B6" w:rsidP="00C154B6">
            <w:pPr>
              <w:spacing w:after="120"/>
              <w:jc w:val="center"/>
              <w:rPr>
                <w:highlight w:val="yellow"/>
              </w:rPr>
            </w:pPr>
            <w:r w:rsidRPr="000D2206">
              <w:t>74,5</w:t>
            </w:r>
          </w:p>
        </w:tc>
        <w:tc>
          <w:tcPr>
            <w:tcW w:w="1560" w:type="dxa"/>
          </w:tcPr>
          <w:p w14:paraId="232F648B" w14:textId="7DAF2E7C" w:rsidR="00C154B6" w:rsidRPr="000D2206" w:rsidRDefault="00C154B6" w:rsidP="00C154B6">
            <w:pPr>
              <w:spacing w:after="120"/>
              <w:jc w:val="center"/>
              <w:rPr>
                <w:highlight w:val="yellow"/>
              </w:rPr>
            </w:pPr>
            <w:r w:rsidRPr="000D2206">
              <w:t>41</w:t>
            </w:r>
          </w:p>
        </w:tc>
        <w:tc>
          <w:tcPr>
            <w:tcW w:w="1275" w:type="dxa"/>
            <w:shd w:val="clear" w:color="auto" w:fill="auto"/>
          </w:tcPr>
          <w:p w14:paraId="6C30F033" w14:textId="77BC2F9F" w:rsidR="00C154B6" w:rsidRPr="000D2206" w:rsidRDefault="00C154B6" w:rsidP="00C154B6">
            <w:pPr>
              <w:spacing w:after="120"/>
              <w:jc w:val="center"/>
              <w:rPr>
                <w:highlight w:val="yellow"/>
              </w:rPr>
            </w:pPr>
            <w:r w:rsidRPr="000D2206">
              <w:t>38,5</w:t>
            </w:r>
          </w:p>
        </w:tc>
      </w:tr>
      <w:tr w:rsidR="00C154B6" w:rsidRPr="000D2206" w14:paraId="285D7079" w14:textId="77777777" w:rsidTr="00A26749">
        <w:tc>
          <w:tcPr>
            <w:tcW w:w="1696" w:type="dxa"/>
          </w:tcPr>
          <w:p w14:paraId="251F124D" w14:textId="23B0A74D" w:rsidR="00C154B6" w:rsidRPr="000D2206" w:rsidRDefault="00C154B6" w:rsidP="00C154B6">
            <w:pPr>
              <w:spacing w:after="120"/>
              <w:jc w:val="center"/>
            </w:pPr>
            <w:r w:rsidRPr="000D2206">
              <w:t>-</w:t>
            </w:r>
          </w:p>
        </w:tc>
        <w:tc>
          <w:tcPr>
            <w:tcW w:w="1843" w:type="dxa"/>
          </w:tcPr>
          <w:p w14:paraId="340DE113" w14:textId="4B0F0A8A" w:rsidR="00C154B6" w:rsidRPr="000D2206" w:rsidRDefault="00C154B6" w:rsidP="00C154B6">
            <w:pPr>
              <w:spacing w:after="120"/>
              <w:jc w:val="center"/>
            </w:pPr>
            <w:r w:rsidRPr="000D2206">
              <w:t>-</w:t>
            </w:r>
          </w:p>
        </w:tc>
        <w:tc>
          <w:tcPr>
            <w:tcW w:w="1559" w:type="dxa"/>
          </w:tcPr>
          <w:p w14:paraId="13806C39" w14:textId="712785BF" w:rsidR="00C154B6" w:rsidRPr="000D2206" w:rsidRDefault="00C154B6" w:rsidP="00C154B6">
            <w:pPr>
              <w:spacing w:after="120"/>
              <w:jc w:val="center"/>
              <w:rPr>
                <w:highlight w:val="yellow"/>
              </w:rPr>
            </w:pPr>
            <w:r w:rsidRPr="000D2206">
              <w:t>48</w:t>
            </w:r>
          </w:p>
        </w:tc>
        <w:tc>
          <w:tcPr>
            <w:tcW w:w="1701" w:type="dxa"/>
          </w:tcPr>
          <w:p w14:paraId="40C483C6" w14:textId="681A36E8" w:rsidR="00C154B6" w:rsidRPr="000D2206" w:rsidRDefault="00C154B6" w:rsidP="00C154B6">
            <w:pPr>
              <w:spacing w:after="120"/>
              <w:jc w:val="center"/>
              <w:rPr>
                <w:highlight w:val="yellow"/>
              </w:rPr>
            </w:pPr>
            <w:r w:rsidRPr="000D2206">
              <w:t>48</w:t>
            </w:r>
          </w:p>
        </w:tc>
        <w:tc>
          <w:tcPr>
            <w:tcW w:w="1560" w:type="dxa"/>
          </w:tcPr>
          <w:p w14:paraId="4E001E31" w14:textId="70943CC8" w:rsidR="00C154B6" w:rsidRPr="000D2206" w:rsidRDefault="00C154B6" w:rsidP="00C154B6">
            <w:pPr>
              <w:spacing w:after="120"/>
              <w:jc w:val="center"/>
              <w:rPr>
                <w:highlight w:val="yellow"/>
              </w:rPr>
            </w:pPr>
            <w:r w:rsidRPr="000D2206">
              <w:t>27</w:t>
            </w:r>
          </w:p>
        </w:tc>
        <w:tc>
          <w:tcPr>
            <w:tcW w:w="1275" w:type="dxa"/>
            <w:shd w:val="clear" w:color="auto" w:fill="auto"/>
          </w:tcPr>
          <w:p w14:paraId="759320C7" w14:textId="6F410C05" w:rsidR="00C154B6" w:rsidRPr="000D2206" w:rsidRDefault="00C154B6" w:rsidP="00C154B6">
            <w:pPr>
              <w:spacing w:after="120"/>
              <w:jc w:val="center"/>
              <w:rPr>
                <w:highlight w:val="yellow"/>
              </w:rPr>
            </w:pPr>
            <w:r w:rsidRPr="000D2206">
              <w:t>27</w:t>
            </w:r>
          </w:p>
        </w:tc>
      </w:tr>
    </w:tbl>
    <w:p w14:paraId="24A2C6DC" w14:textId="4F8598B9" w:rsidR="00260CBD" w:rsidRPr="000D2206" w:rsidRDefault="00AC4222" w:rsidP="00AC4222">
      <w:pPr>
        <w:jc w:val="both"/>
        <w:rPr>
          <w:rFonts w:eastAsia="Times New Roman"/>
          <w:lang w:eastAsia="lt-LT"/>
        </w:rPr>
      </w:pPr>
      <w:r w:rsidRPr="000D2206">
        <w:rPr>
          <w:rFonts w:eastAsia="Times New Roman"/>
          <w:lang w:eastAsia="lt-LT"/>
        </w:rPr>
        <w:t>*</w:t>
      </w:r>
      <w:r w:rsidR="00873972" w:rsidRPr="000D2206">
        <w:rPr>
          <w:rFonts w:eastAsia="Times New Roman"/>
          <w:lang w:eastAsia="lt-LT"/>
        </w:rPr>
        <w:t>Sezoniniai darbuotojai</w:t>
      </w:r>
      <w:r w:rsidR="005B6BCB" w:rsidRPr="000D2206">
        <w:rPr>
          <w:rFonts w:eastAsia="Times New Roman"/>
          <w:lang w:eastAsia="lt-LT"/>
        </w:rPr>
        <w:t>/etatai</w:t>
      </w:r>
    </w:p>
    <w:p w14:paraId="5340D78F" w14:textId="298A4CC2" w:rsidR="00877AE6" w:rsidRDefault="00877AE6">
      <w:pPr>
        <w:rPr>
          <w:rFonts w:eastAsia="Times New Roman"/>
          <w:lang w:eastAsia="lt-LT"/>
        </w:rPr>
      </w:pPr>
      <w:r>
        <w:rPr>
          <w:rFonts w:eastAsia="Times New Roman"/>
          <w:lang w:eastAsia="lt-LT"/>
        </w:rPr>
        <w:br w:type="page"/>
      </w:r>
    </w:p>
    <w:p w14:paraId="6EF65017" w14:textId="4DF57C6B" w:rsidR="005F543F" w:rsidRPr="000D2206" w:rsidRDefault="005F543F" w:rsidP="005F543F">
      <w:pPr>
        <w:pStyle w:val="Sraopastraipa"/>
        <w:numPr>
          <w:ilvl w:val="2"/>
          <w:numId w:val="14"/>
        </w:numPr>
        <w:jc w:val="both"/>
        <w:rPr>
          <w:rFonts w:eastAsia="Times New Roman"/>
          <w:lang w:eastAsia="lt-LT"/>
        </w:rPr>
      </w:pPr>
      <w:r w:rsidRPr="000D2206">
        <w:rPr>
          <w:rFonts w:eastAsia="Times New Roman"/>
          <w:lang w:eastAsia="lt-LT"/>
        </w:rPr>
        <w:lastRenderedPageBreak/>
        <w:t>Vidutinis darbo užmokestis  20</w:t>
      </w:r>
      <w:r w:rsidR="008562A9" w:rsidRPr="000D2206">
        <w:rPr>
          <w:rFonts w:eastAsia="Times New Roman"/>
          <w:lang w:eastAsia="lt-LT"/>
        </w:rPr>
        <w:t>2</w:t>
      </w:r>
      <w:r w:rsidR="00D61CD1" w:rsidRPr="000D2206">
        <w:rPr>
          <w:rFonts w:eastAsia="Times New Roman"/>
          <w:lang w:eastAsia="lt-LT"/>
        </w:rPr>
        <w:t>1</w:t>
      </w:r>
      <w:r w:rsidRPr="000D2206">
        <w:rPr>
          <w:rFonts w:eastAsia="Times New Roman"/>
          <w:lang w:eastAsia="lt-LT"/>
        </w:rPr>
        <w:t xml:space="preserve"> m.</w:t>
      </w:r>
    </w:p>
    <w:p w14:paraId="7A6B6ACD" w14:textId="77777777" w:rsidR="005F543F" w:rsidRPr="000D2206" w:rsidRDefault="005F543F" w:rsidP="005F543F">
      <w:pPr>
        <w:pStyle w:val="Sraopastraipa"/>
        <w:ind w:left="1440"/>
        <w:jc w:val="both"/>
        <w:rPr>
          <w:rFonts w:eastAsia="Times New Roman"/>
          <w:lang w:eastAsia="lt-LT"/>
        </w:rPr>
      </w:pPr>
    </w:p>
    <w:tbl>
      <w:tblPr>
        <w:tblW w:w="0" w:type="auto"/>
        <w:tblCellMar>
          <w:left w:w="0" w:type="dxa"/>
          <w:right w:w="0" w:type="dxa"/>
        </w:tblCellMar>
        <w:tblLook w:val="04A0" w:firstRow="1" w:lastRow="0" w:firstColumn="1" w:lastColumn="0" w:noHBand="0" w:noVBand="1"/>
      </w:tblPr>
      <w:tblGrid>
        <w:gridCol w:w="6036"/>
        <w:gridCol w:w="3582"/>
      </w:tblGrid>
      <w:tr w:rsidR="005F543F" w:rsidRPr="000D2206" w14:paraId="4F33E3C4" w14:textId="77777777" w:rsidTr="00C154B6">
        <w:trPr>
          <w:trHeight w:val="859"/>
        </w:trPr>
        <w:tc>
          <w:tcPr>
            <w:tcW w:w="62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5ED42C5" w14:textId="77777777" w:rsidR="005F543F" w:rsidRPr="000D2206" w:rsidRDefault="005F543F" w:rsidP="009E32C5">
            <w:pPr>
              <w:jc w:val="center"/>
              <w:rPr>
                <w:rFonts w:ascii="Helvetica" w:eastAsia="Times New Roman" w:hAnsi="Helvetica" w:cs="Helvetica"/>
                <w:lang w:eastAsia="lt-LT"/>
              </w:rPr>
            </w:pPr>
            <w:bookmarkStart w:id="4" w:name="_Hlk39757221"/>
            <w:r w:rsidRPr="000D2206">
              <w:rPr>
                <w:rFonts w:eastAsia="Times New Roman"/>
                <w:lang w:eastAsia="lt-LT"/>
              </w:rPr>
              <w:t>Pareigybės pavadinimas</w:t>
            </w:r>
          </w:p>
        </w:tc>
        <w:tc>
          <w:tcPr>
            <w:tcW w:w="368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A2742A0" w14:textId="228D5312" w:rsidR="005F543F" w:rsidRPr="000D2206" w:rsidRDefault="005F543F" w:rsidP="009E32C5">
            <w:pPr>
              <w:jc w:val="center"/>
              <w:rPr>
                <w:rFonts w:ascii="Helvetica" w:eastAsia="Times New Roman" w:hAnsi="Helvetica" w:cs="Helvetica"/>
                <w:lang w:eastAsia="lt-LT"/>
              </w:rPr>
            </w:pPr>
            <w:r w:rsidRPr="000D2206">
              <w:rPr>
                <w:rFonts w:eastAsia="Times New Roman"/>
                <w:lang w:eastAsia="lt-LT"/>
              </w:rPr>
              <w:t>20</w:t>
            </w:r>
            <w:r w:rsidR="008562A9" w:rsidRPr="000D2206">
              <w:rPr>
                <w:rFonts w:eastAsia="Times New Roman"/>
                <w:lang w:eastAsia="lt-LT"/>
              </w:rPr>
              <w:t>2</w:t>
            </w:r>
            <w:r w:rsidR="00700AD9" w:rsidRPr="000D2206">
              <w:rPr>
                <w:rFonts w:eastAsia="Times New Roman"/>
                <w:lang w:eastAsia="lt-LT"/>
              </w:rPr>
              <w:t>1</w:t>
            </w:r>
            <w:r w:rsidRPr="000D2206">
              <w:rPr>
                <w:rFonts w:eastAsia="Times New Roman"/>
                <w:lang w:eastAsia="lt-LT"/>
              </w:rPr>
              <w:t xml:space="preserve"> m. vidutinis mėnesinis bruto darbo užmokestis (eurais)</w:t>
            </w:r>
          </w:p>
        </w:tc>
      </w:tr>
      <w:tr w:rsidR="00C154B6" w:rsidRPr="000D2206" w14:paraId="4DFA3836" w14:textId="77777777" w:rsidTr="00700AD9">
        <w:tc>
          <w:tcPr>
            <w:tcW w:w="62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5C8EC" w14:textId="50064F7C" w:rsidR="00C154B6" w:rsidRPr="000D2206" w:rsidRDefault="00C154B6" w:rsidP="00C75330">
            <w:pPr>
              <w:jc w:val="both"/>
              <w:rPr>
                <w:rFonts w:ascii="Helvetica" w:eastAsia="Times New Roman" w:hAnsi="Helvetica" w:cs="Helvetica"/>
                <w:lang w:eastAsia="lt-LT"/>
              </w:rPr>
            </w:pPr>
            <w:r w:rsidRPr="000D2206">
              <w:t>Administracijos darbuotojai (direktorius, direktoriaus pavaduotojas, vyr. buhalteris, buhalteriai, specialistas, referentas-archyvaras, skyrių vadovai, administratorius, viešųjų pirkimų specialistas)</w:t>
            </w:r>
          </w:p>
        </w:tc>
        <w:tc>
          <w:tcPr>
            <w:tcW w:w="368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CE9BCBC" w14:textId="5C597994" w:rsidR="00C154B6" w:rsidRPr="000D2206" w:rsidRDefault="00700AD9" w:rsidP="00700AD9">
            <w:pPr>
              <w:jc w:val="center"/>
            </w:pPr>
            <w:r w:rsidRPr="000D2206">
              <w:t>1693,55</w:t>
            </w:r>
          </w:p>
        </w:tc>
      </w:tr>
      <w:tr w:rsidR="00C154B6" w:rsidRPr="000D2206" w14:paraId="4DF0C820" w14:textId="77777777" w:rsidTr="00700AD9">
        <w:tc>
          <w:tcPr>
            <w:tcW w:w="622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34B4723" w14:textId="6BE55892" w:rsidR="00C154B6" w:rsidRPr="000D2206" w:rsidRDefault="00C154B6" w:rsidP="00C75330">
            <w:pPr>
              <w:jc w:val="both"/>
            </w:pPr>
            <w:r w:rsidRPr="000D2206">
              <w:t>Ugniagesiai-gelbėtojai</w:t>
            </w:r>
          </w:p>
        </w:tc>
        <w:tc>
          <w:tcPr>
            <w:tcW w:w="368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9F4C32F" w14:textId="7C373635" w:rsidR="00C154B6" w:rsidRPr="000D2206" w:rsidRDefault="00700AD9" w:rsidP="00700AD9">
            <w:pPr>
              <w:jc w:val="center"/>
            </w:pPr>
            <w:r w:rsidRPr="000D2206">
              <w:t>930,14</w:t>
            </w:r>
          </w:p>
        </w:tc>
      </w:tr>
      <w:tr w:rsidR="00C154B6" w:rsidRPr="000D2206" w14:paraId="6224C838" w14:textId="77777777" w:rsidTr="00700AD9">
        <w:tc>
          <w:tcPr>
            <w:tcW w:w="622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93A5C9A" w14:textId="2BC98F9C" w:rsidR="00C154B6" w:rsidRPr="000D2206" w:rsidRDefault="00C154B6" w:rsidP="00C75330">
            <w:pPr>
              <w:jc w:val="both"/>
            </w:pPr>
            <w:r w:rsidRPr="000D2206">
              <w:t>Kontrolės postų kasininkai</w:t>
            </w:r>
          </w:p>
        </w:tc>
        <w:tc>
          <w:tcPr>
            <w:tcW w:w="368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EFF45C7" w14:textId="5F190ABD" w:rsidR="00C154B6" w:rsidRPr="000D2206" w:rsidRDefault="00700AD9" w:rsidP="00700AD9">
            <w:pPr>
              <w:jc w:val="center"/>
            </w:pPr>
            <w:r w:rsidRPr="000D2206">
              <w:t>1269,16</w:t>
            </w:r>
          </w:p>
        </w:tc>
      </w:tr>
      <w:tr w:rsidR="00C154B6" w:rsidRPr="000D2206" w14:paraId="57CBDB46" w14:textId="77777777" w:rsidTr="00700AD9">
        <w:tc>
          <w:tcPr>
            <w:tcW w:w="6221"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3821FFE2" w14:textId="23FC8535" w:rsidR="00C154B6" w:rsidRPr="000D2206" w:rsidRDefault="00C154B6" w:rsidP="00C75330">
            <w:pPr>
              <w:jc w:val="both"/>
            </w:pPr>
            <w:r w:rsidRPr="000D2206">
              <w:t>Vandens gelbėtojai</w:t>
            </w:r>
          </w:p>
        </w:tc>
        <w:tc>
          <w:tcPr>
            <w:tcW w:w="3682" w:type="dxa"/>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0B625E64" w14:textId="11ACB6C5" w:rsidR="00C154B6" w:rsidRPr="000D2206" w:rsidRDefault="00700AD9" w:rsidP="00700AD9">
            <w:pPr>
              <w:jc w:val="center"/>
            </w:pPr>
            <w:r w:rsidRPr="000D2206">
              <w:t>1073,04</w:t>
            </w:r>
          </w:p>
        </w:tc>
      </w:tr>
      <w:tr w:rsidR="00C154B6" w:rsidRPr="000D2206" w14:paraId="1DBE376E" w14:textId="77777777" w:rsidTr="00700AD9">
        <w:tc>
          <w:tcPr>
            <w:tcW w:w="622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2A7E811" w14:textId="74BB84D3" w:rsidR="00C154B6" w:rsidRPr="000D2206" w:rsidRDefault="00C154B6" w:rsidP="00C75330">
            <w:pPr>
              <w:jc w:val="both"/>
              <w:rPr>
                <w:rFonts w:ascii="Helvetica" w:eastAsia="Times New Roman" w:hAnsi="Helvetica" w:cs="Helvetica"/>
                <w:lang w:eastAsia="lt-LT"/>
              </w:rPr>
            </w:pPr>
            <w:r w:rsidRPr="000D2206">
              <w:t>Kvalifikuoti darbuotojai  (vairuotojai-traktorininkai, mechanikas, infrastruktūros darbininkai, kraštovaizdžio tvarkymo darbuotojai, elektrikai)</w:t>
            </w:r>
          </w:p>
        </w:tc>
        <w:tc>
          <w:tcPr>
            <w:tcW w:w="368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E7EB3A3" w14:textId="27377406" w:rsidR="00C154B6" w:rsidRPr="000D2206" w:rsidRDefault="00700AD9" w:rsidP="00700AD9">
            <w:pPr>
              <w:jc w:val="center"/>
            </w:pPr>
            <w:r w:rsidRPr="000D2206">
              <w:t>1188,07</w:t>
            </w:r>
          </w:p>
        </w:tc>
      </w:tr>
      <w:tr w:rsidR="00C154B6" w:rsidRPr="000D2206" w14:paraId="316314A4" w14:textId="77777777" w:rsidTr="00700AD9">
        <w:tc>
          <w:tcPr>
            <w:tcW w:w="62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6127D1" w14:textId="0235D5E7" w:rsidR="00C154B6" w:rsidRPr="000D2206" w:rsidRDefault="00C154B6" w:rsidP="00C75330">
            <w:pPr>
              <w:jc w:val="both"/>
              <w:rPr>
                <w:rFonts w:ascii="Helvetica" w:eastAsia="Times New Roman" w:hAnsi="Helvetica" w:cs="Helvetica"/>
                <w:lang w:eastAsia="lt-LT"/>
              </w:rPr>
            </w:pPr>
            <w:r w:rsidRPr="000D2206">
              <w:t>(Teritorijos valytojai, teritorijos valytojai sezoniniai, vyr.</w:t>
            </w:r>
            <w:r w:rsidR="00877AE6">
              <w:t> </w:t>
            </w:r>
            <w:r w:rsidRPr="000D2206">
              <w:t>valytojai, valytojai)</w:t>
            </w:r>
          </w:p>
        </w:tc>
        <w:tc>
          <w:tcPr>
            <w:tcW w:w="368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B4140E3" w14:textId="6D31FB04" w:rsidR="00C154B6" w:rsidRPr="000D2206" w:rsidRDefault="00700AD9" w:rsidP="00700AD9">
            <w:pPr>
              <w:jc w:val="center"/>
            </w:pPr>
            <w:r w:rsidRPr="000D2206">
              <w:t>737,49</w:t>
            </w:r>
          </w:p>
        </w:tc>
      </w:tr>
      <w:bookmarkEnd w:id="4"/>
    </w:tbl>
    <w:p w14:paraId="6961A066" w14:textId="77777777" w:rsidR="0093491E" w:rsidRPr="000D2206" w:rsidRDefault="0093491E" w:rsidP="007A3CCA">
      <w:pPr>
        <w:jc w:val="both"/>
        <w:rPr>
          <w:rFonts w:eastAsia="Times New Roman"/>
          <w:lang w:eastAsia="lt-LT"/>
        </w:rPr>
      </w:pPr>
    </w:p>
    <w:p w14:paraId="13B3A637" w14:textId="4A31036B" w:rsidR="00C80505" w:rsidRPr="000D2206" w:rsidRDefault="009825F1" w:rsidP="005F543F">
      <w:pPr>
        <w:pStyle w:val="Sraopastraipa"/>
        <w:numPr>
          <w:ilvl w:val="2"/>
          <w:numId w:val="14"/>
        </w:numPr>
        <w:jc w:val="both"/>
        <w:rPr>
          <w:rFonts w:eastAsia="Times New Roman"/>
          <w:lang w:eastAsia="lt-LT"/>
        </w:rPr>
      </w:pPr>
      <w:r w:rsidRPr="000D2206">
        <w:rPr>
          <w:rFonts w:eastAsia="Times New Roman"/>
          <w:lang w:eastAsia="lt-LT"/>
        </w:rPr>
        <w:t>K</w:t>
      </w:r>
      <w:r w:rsidR="006D00B8" w:rsidRPr="000D2206">
        <w:rPr>
          <w:rFonts w:eastAsia="Times New Roman"/>
          <w:lang w:eastAsia="lt-LT"/>
        </w:rPr>
        <w:t>valifikacijos kėlimas</w:t>
      </w:r>
      <w:r w:rsidRPr="000D2206">
        <w:rPr>
          <w:rFonts w:eastAsia="Times New Roman"/>
          <w:lang w:eastAsia="lt-LT"/>
        </w:rPr>
        <w:t>.</w:t>
      </w:r>
    </w:p>
    <w:p w14:paraId="6DFC399C" w14:textId="77777777" w:rsidR="009825F1" w:rsidRPr="000D2206" w:rsidRDefault="009825F1" w:rsidP="009825F1">
      <w:pPr>
        <w:pStyle w:val="Sraopastraipa"/>
        <w:ind w:left="1440"/>
        <w:jc w:val="both"/>
        <w:rPr>
          <w:rFonts w:eastAsia="Times New Roman"/>
          <w:lang w:eastAsia="lt-LT"/>
        </w:rPr>
      </w:pPr>
    </w:p>
    <w:tbl>
      <w:tblPr>
        <w:tblStyle w:val="Lentelstinklelis"/>
        <w:tblW w:w="9639" w:type="dxa"/>
        <w:tblInd w:w="-5" w:type="dxa"/>
        <w:tblLayout w:type="fixed"/>
        <w:tblLook w:val="04A0" w:firstRow="1" w:lastRow="0" w:firstColumn="1" w:lastColumn="0" w:noHBand="0" w:noVBand="1"/>
      </w:tblPr>
      <w:tblGrid>
        <w:gridCol w:w="4536"/>
        <w:gridCol w:w="1134"/>
        <w:gridCol w:w="1985"/>
        <w:gridCol w:w="1984"/>
      </w:tblGrid>
      <w:tr w:rsidR="009825F1" w:rsidRPr="000D2206" w14:paraId="454A29A2" w14:textId="77777777" w:rsidTr="0021622F">
        <w:trPr>
          <w:trHeight w:val="562"/>
        </w:trPr>
        <w:tc>
          <w:tcPr>
            <w:tcW w:w="4536" w:type="dxa"/>
            <w:tcBorders>
              <w:top w:val="single" w:sz="4" w:space="0" w:color="auto"/>
              <w:left w:val="single" w:sz="4" w:space="0" w:color="auto"/>
              <w:bottom w:val="single" w:sz="4" w:space="0" w:color="auto"/>
              <w:right w:val="single" w:sz="4" w:space="0" w:color="auto"/>
            </w:tcBorders>
            <w:hideMark/>
          </w:tcPr>
          <w:p w14:paraId="003B0744" w14:textId="77777777" w:rsidR="009825F1" w:rsidRPr="000D2206" w:rsidRDefault="009825F1" w:rsidP="009E32C5">
            <w:pPr>
              <w:jc w:val="center"/>
            </w:pPr>
            <w:r w:rsidRPr="000D2206">
              <w:t>Pareigybės pavadinimas</w:t>
            </w:r>
          </w:p>
        </w:tc>
        <w:tc>
          <w:tcPr>
            <w:tcW w:w="1134" w:type="dxa"/>
            <w:tcBorders>
              <w:top w:val="single" w:sz="4" w:space="0" w:color="auto"/>
              <w:left w:val="single" w:sz="4" w:space="0" w:color="auto"/>
              <w:bottom w:val="single" w:sz="4" w:space="0" w:color="auto"/>
              <w:right w:val="single" w:sz="4" w:space="0" w:color="auto"/>
            </w:tcBorders>
            <w:hideMark/>
          </w:tcPr>
          <w:p w14:paraId="73927D43" w14:textId="77777777" w:rsidR="009825F1" w:rsidRPr="000D2206" w:rsidRDefault="009825F1" w:rsidP="009E32C5">
            <w:pPr>
              <w:jc w:val="center"/>
            </w:pPr>
            <w:r w:rsidRPr="000D2206">
              <w:t>Etatų skaičius</w:t>
            </w:r>
          </w:p>
        </w:tc>
        <w:tc>
          <w:tcPr>
            <w:tcW w:w="1985" w:type="dxa"/>
            <w:tcBorders>
              <w:top w:val="single" w:sz="4" w:space="0" w:color="auto"/>
              <w:left w:val="single" w:sz="4" w:space="0" w:color="auto"/>
              <w:bottom w:val="single" w:sz="4" w:space="0" w:color="auto"/>
              <w:right w:val="single" w:sz="4" w:space="0" w:color="auto"/>
            </w:tcBorders>
            <w:hideMark/>
          </w:tcPr>
          <w:p w14:paraId="55DC7112" w14:textId="77777777" w:rsidR="009825F1" w:rsidRPr="000D2206" w:rsidRDefault="009825F1" w:rsidP="009E32C5">
            <w:pPr>
              <w:jc w:val="center"/>
            </w:pPr>
            <w:r w:rsidRPr="000D2206">
              <w:t>Fizinis darbuotojų skaičius</w:t>
            </w:r>
          </w:p>
        </w:tc>
        <w:tc>
          <w:tcPr>
            <w:tcW w:w="1984" w:type="dxa"/>
            <w:tcBorders>
              <w:top w:val="single" w:sz="4" w:space="0" w:color="auto"/>
              <w:left w:val="single" w:sz="4" w:space="0" w:color="auto"/>
              <w:right w:val="single" w:sz="4" w:space="0" w:color="auto"/>
            </w:tcBorders>
            <w:vAlign w:val="center"/>
            <w:hideMark/>
          </w:tcPr>
          <w:p w14:paraId="04EA9FD3" w14:textId="77777777" w:rsidR="009825F1" w:rsidRPr="000D2206" w:rsidRDefault="009825F1" w:rsidP="009E32C5">
            <w:pPr>
              <w:jc w:val="center"/>
            </w:pPr>
            <w:r w:rsidRPr="000D2206">
              <w:t>Seminarų skaičius</w:t>
            </w:r>
          </w:p>
          <w:p w14:paraId="380224CA" w14:textId="37598CD0" w:rsidR="009825F1" w:rsidRPr="000D2206" w:rsidRDefault="009825F1" w:rsidP="009E32C5">
            <w:pPr>
              <w:jc w:val="center"/>
            </w:pPr>
            <w:r w:rsidRPr="000D2206">
              <w:t>20</w:t>
            </w:r>
            <w:r w:rsidR="00D2081C" w:rsidRPr="000D2206">
              <w:t>2</w:t>
            </w:r>
            <w:r w:rsidR="00D61CD1" w:rsidRPr="000D2206">
              <w:t>1</w:t>
            </w:r>
            <w:r w:rsidRPr="000D2206">
              <w:t xml:space="preserve"> m.</w:t>
            </w:r>
          </w:p>
        </w:tc>
      </w:tr>
      <w:tr w:rsidR="003A0C74" w:rsidRPr="000D2206" w14:paraId="1747C8C1" w14:textId="77777777" w:rsidTr="0021622F">
        <w:tc>
          <w:tcPr>
            <w:tcW w:w="4536" w:type="dxa"/>
            <w:tcBorders>
              <w:top w:val="single" w:sz="4" w:space="0" w:color="auto"/>
              <w:left w:val="single" w:sz="4" w:space="0" w:color="auto"/>
              <w:bottom w:val="single" w:sz="4" w:space="0" w:color="auto"/>
              <w:right w:val="single" w:sz="4" w:space="0" w:color="auto"/>
            </w:tcBorders>
            <w:hideMark/>
          </w:tcPr>
          <w:p w14:paraId="492BF3EF" w14:textId="77777777" w:rsidR="003A0C74" w:rsidRPr="000D2206" w:rsidRDefault="0064171A" w:rsidP="00C75330">
            <w:pPr>
              <w:jc w:val="both"/>
              <w:rPr>
                <w:highlight w:val="yellow"/>
              </w:rPr>
            </w:pPr>
            <w:r w:rsidRPr="000D2206">
              <w:rPr>
                <w:color w:val="000000" w:themeColor="text1"/>
              </w:rPr>
              <w:t>Administracija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639E7A0" w14:textId="3A39F676" w:rsidR="003A0C74" w:rsidRPr="000D2206" w:rsidRDefault="001C6FCB" w:rsidP="009E32C5">
            <w:pPr>
              <w:jc w:val="center"/>
            </w:pPr>
            <w:r w:rsidRPr="000D2206">
              <w:t>10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677A9C2" w14:textId="26D21481" w:rsidR="003A0C74" w:rsidRPr="000D2206" w:rsidRDefault="005F1354" w:rsidP="009E32C5">
            <w:pPr>
              <w:jc w:val="center"/>
            </w:pPr>
            <w:r w:rsidRPr="000D2206">
              <w:t>10</w:t>
            </w:r>
          </w:p>
        </w:tc>
        <w:tc>
          <w:tcPr>
            <w:tcW w:w="1984" w:type="dxa"/>
            <w:tcBorders>
              <w:top w:val="single" w:sz="4" w:space="0" w:color="auto"/>
              <w:left w:val="single" w:sz="4" w:space="0" w:color="auto"/>
              <w:bottom w:val="single" w:sz="4" w:space="0" w:color="auto"/>
              <w:right w:val="single" w:sz="4" w:space="0" w:color="auto"/>
            </w:tcBorders>
            <w:vAlign w:val="center"/>
          </w:tcPr>
          <w:p w14:paraId="17B86001" w14:textId="708DACB6" w:rsidR="003A0C74" w:rsidRPr="000D2206" w:rsidRDefault="001C6FCB" w:rsidP="00F54A96">
            <w:pPr>
              <w:jc w:val="center"/>
            </w:pPr>
            <w:r w:rsidRPr="000D2206">
              <w:t>18</w:t>
            </w:r>
          </w:p>
        </w:tc>
      </w:tr>
      <w:tr w:rsidR="00CE4665" w:rsidRPr="000D2206" w14:paraId="45DCE76E" w14:textId="77777777" w:rsidTr="0021622F">
        <w:tc>
          <w:tcPr>
            <w:tcW w:w="4536" w:type="dxa"/>
            <w:tcBorders>
              <w:top w:val="single" w:sz="4" w:space="0" w:color="auto"/>
              <w:left w:val="single" w:sz="4" w:space="0" w:color="auto"/>
              <w:bottom w:val="single" w:sz="4" w:space="0" w:color="auto"/>
              <w:right w:val="single" w:sz="4" w:space="0" w:color="auto"/>
            </w:tcBorders>
          </w:tcPr>
          <w:p w14:paraId="37ED450B" w14:textId="1865F601" w:rsidR="00CE4665" w:rsidRPr="000D2206" w:rsidRDefault="005F1354" w:rsidP="00C75330">
            <w:pPr>
              <w:jc w:val="both"/>
            </w:pPr>
            <w:r w:rsidRPr="000D2206">
              <w:t>Kvalifikuoti darbuotojai (</w:t>
            </w:r>
            <w:r w:rsidR="00BC5B71" w:rsidRPr="000D2206">
              <w:t>kraštovaizdžio darbuotojas, kontrolės posto kasinink</w:t>
            </w:r>
            <w:r w:rsidR="00FD1BD1" w:rsidRPr="000D2206">
              <w:t>ai, ugniagesys-gelbėtojas</w:t>
            </w:r>
            <w:r w:rsidR="008B2D9B" w:rsidRPr="000D2206">
              <w:t>)</w:t>
            </w:r>
          </w:p>
        </w:tc>
        <w:tc>
          <w:tcPr>
            <w:tcW w:w="1134" w:type="dxa"/>
            <w:tcBorders>
              <w:top w:val="single" w:sz="4" w:space="0" w:color="auto"/>
              <w:left w:val="single" w:sz="4" w:space="0" w:color="auto"/>
              <w:bottom w:val="single" w:sz="4" w:space="0" w:color="auto"/>
              <w:right w:val="single" w:sz="4" w:space="0" w:color="auto"/>
            </w:tcBorders>
            <w:vAlign w:val="center"/>
          </w:tcPr>
          <w:p w14:paraId="247E81ED" w14:textId="0124DF8B" w:rsidR="00CE4665" w:rsidRPr="000D2206" w:rsidRDefault="001C6FCB" w:rsidP="009E32C5">
            <w:pPr>
              <w:jc w:val="center"/>
            </w:pPr>
            <w:r w:rsidRPr="000D2206">
              <w:t>1</w:t>
            </w:r>
            <w:r w:rsidR="00FD1BD1" w:rsidRPr="000D2206">
              <w:t>6,4</w:t>
            </w:r>
          </w:p>
        </w:tc>
        <w:tc>
          <w:tcPr>
            <w:tcW w:w="1985" w:type="dxa"/>
            <w:tcBorders>
              <w:top w:val="single" w:sz="4" w:space="0" w:color="auto"/>
              <w:left w:val="single" w:sz="4" w:space="0" w:color="auto"/>
              <w:bottom w:val="single" w:sz="4" w:space="0" w:color="auto"/>
              <w:right w:val="single" w:sz="4" w:space="0" w:color="auto"/>
            </w:tcBorders>
            <w:vAlign w:val="center"/>
          </w:tcPr>
          <w:p w14:paraId="244B2D27" w14:textId="6E25F977" w:rsidR="00CE4665" w:rsidRPr="000D2206" w:rsidRDefault="001C6FCB" w:rsidP="009E32C5">
            <w:pPr>
              <w:jc w:val="center"/>
            </w:pPr>
            <w:r w:rsidRPr="000D2206">
              <w:t>1</w:t>
            </w:r>
            <w:r w:rsidR="00FD1BD1" w:rsidRPr="000D2206">
              <w:t>7</w:t>
            </w:r>
          </w:p>
        </w:tc>
        <w:tc>
          <w:tcPr>
            <w:tcW w:w="1984" w:type="dxa"/>
            <w:tcBorders>
              <w:top w:val="single" w:sz="4" w:space="0" w:color="auto"/>
              <w:left w:val="single" w:sz="4" w:space="0" w:color="auto"/>
              <w:bottom w:val="single" w:sz="4" w:space="0" w:color="auto"/>
              <w:right w:val="single" w:sz="4" w:space="0" w:color="auto"/>
            </w:tcBorders>
            <w:vAlign w:val="center"/>
          </w:tcPr>
          <w:p w14:paraId="730FF2A7" w14:textId="54AB5509" w:rsidR="00CE4665" w:rsidRPr="000D2206" w:rsidRDefault="00FD1BD1" w:rsidP="009E32C5">
            <w:pPr>
              <w:jc w:val="center"/>
            </w:pPr>
            <w:r w:rsidRPr="000D2206">
              <w:t>4</w:t>
            </w:r>
          </w:p>
        </w:tc>
      </w:tr>
      <w:tr w:rsidR="003A0C74" w:rsidRPr="000D2206" w14:paraId="1A30184D" w14:textId="77777777" w:rsidTr="0021622F">
        <w:tc>
          <w:tcPr>
            <w:tcW w:w="7655" w:type="dxa"/>
            <w:gridSpan w:val="3"/>
            <w:tcBorders>
              <w:top w:val="single" w:sz="4" w:space="0" w:color="auto"/>
              <w:left w:val="single" w:sz="4" w:space="0" w:color="auto"/>
              <w:bottom w:val="single" w:sz="4" w:space="0" w:color="auto"/>
              <w:right w:val="single" w:sz="4" w:space="0" w:color="auto"/>
            </w:tcBorders>
            <w:vAlign w:val="center"/>
            <w:hideMark/>
          </w:tcPr>
          <w:p w14:paraId="46A73D0E" w14:textId="77777777" w:rsidR="003A0C74" w:rsidRPr="000D2206" w:rsidRDefault="003A0C74" w:rsidP="009E32C5">
            <w:pPr>
              <w:jc w:val="center"/>
            </w:pPr>
            <w:r w:rsidRPr="000D2206">
              <w:t>Panaudota lėšų tūkstančiais eurų</w:t>
            </w:r>
          </w:p>
        </w:tc>
        <w:tc>
          <w:tcPr>
            <w:tcW w:w="1984" w:type="dxa"/>
            <w:tcBorders>
              <w:top w:val="single" w:sz="4" w:space="0" w:color="auto"/>
              <w:left w:val="single" w:sz="4" w:space="0" w:color="auto"/>
              <w:bottom w:val="single" w:sz="4" w:space="0" w:color="auto"/>
              <w:right w:val="single" w:sz="4" w:space="0" w:color="auto"/>
            </w:tcBorders>
            <w:hideMark/>
          </w:tcPr>
          <w:p w14:paraId="18DE109D" w14:textId="234ACF2A" w:rsidR="003A0C74" w:rsidRPr="000D2206" w:rsidRDefault="005A7793" w:rsidP="009E32C5">
            <w:pPr>
              <w:jc w:val="center"/>
            </w:pPr>
            <w:r w:rsidRPr="000D2206">
              <w:t>6,4</w:t>
            </w:r>
          </w:p>
        </w:tc>
      </w:tr>
    </w:tbl>
    <w:p w14:paraId="4220FD77" w14:textId="77777777" w:rsidR="009825F1" w:rsidRPr="000D2206" w:rsidRDefault="009825F1" w:rsidP="00992077">
      <w:pPr>
        <w:jc w:val="both"/>
        <w:rPr>
          <w:rFonts w:eastAsia="Times New Roman"/>
          <w:lang w:eastAsia="lt-LT"/>
        </w:rPr>
      </w:pPr>
    </w:p>
    <w:p w14:paraId="406088C7" w14:textId="7AB943DF" w:rsidR="004318C5" w:rsidRPr="000D2206" w:rsidRDefault="00696B18" w:rsidP="00877AE6">
      <w:pPr>
        <w:pStyle w:val="Sraopastraipa"/>
        <w:numPr>
          <w:ilvl w:val="2"/>
          <w:numId w:val="14"/>
        </w:numPr>
        <w:spacing w:before="100"/>
        <w:contextualSpacing w:val="0"/>
        <w:jc w:val="both"/>
        <w:rPr>
          <w:rFonts w:eastAsia="Times New Roman"/>
          <w:lang w:eastAsia="lt-LT"/>
        </w:rPr>
      </w:pPr>
      <w:r w:rsidRPr="000D2206">
        <w:rPr>
          <w:rFonts w:eastAsia="Times New Roman"/>
          <w:lang w:eastAsia="lt-LT"/>
        </w:rPr>
        <w:t>V</w:t>
      </w:r>
      <w:r w:rsidR="00F3449F" w:rsidRPr="000D2206">
        <w:rPr>
          <w:rFonts w:eastAsia="Times New Roman"/>
          <w:lang w:eastAsia="lt-LT"/>
        </w:rPr>
        <w:t xml:space="preserve">aldomas turtas </w:t>
      </w:r>
      <w:r w:rsidR="004318C5" w:rsidRPr="000D2206">
        <w:rPr>
          <w:rFonts w:eastAsia="Times New Roman"/>
          <w:lang w:eastAsia="lt-LT"/>
        </w:rPr>
        <w:t>(materialinė bazė ir jos būklė)</w:t>
      </w:r>
      <w:r w:rsidR="00E02451" w:rsidRPr="000D2206">
        <w:rPr>
          <w:rFonts w:eastAsia="Times New Roman"/>
          <w:lang w:eastAsia="lt-LT"/>
        </w:rPr>
        <w:t>.</w:t>
      </w:r>
    </w:p>
    <w:p w14:paraId="17898B4F" w14:textId="77777777" w:rsidR="00DE1D9F" w:rsidRPr="000D2206" w:rsidRDefault="00DE1D9F" w:rsidP="00877AE6">
      <w:pPr>
        <w:spacing w:before="100"/>
        <w:ind w:firstLine="720"/>
        <w:jc w:val="both"/>
        <w:rPr>
          <w:rFonts w:eastAsia="Times New Roman"/>
          <w:lang w:eastAsia="lt-LT"/>
        </w:rPr>
      </w:pPr>
      <w:r w:rsidRPr="000D2206">
        <w:rPr>
          <w:rFonts w:eastAsia="Times New Roman"/>
          <w:lang w:eastAsia="lt-LT"/>
        </w:rPr>
        <w:t>Patikėjimo teise valdomas nekilnojamas turtas:</w:t>
      </w:r>
    </w:p>
    <w:p w14:paraId="57AB6687" w14:textId="1F18B786" w:rsidR="00F42102" w:rsidRPr="000D2206" w:rsidRDefault="00F42102" w:rsidP="00877AE6">
      <w:pPr>
        <w:spacing w:before="100"/>
        <w:ind w:firstLine="720"/>
        <w:jc w:val="both"/>
        <w:rPr>
          <w:rFonts w:eastAsia="Times New Roman"/>
          <w:lang w:eastAsia="lt-LT"/>
        </w:rPr>
      </w:pPr>
      <w:r w:rsidRPr="000D2206">
        <w:rPr>
          <w:rFonts w:eastAsia="Times New Roman"/>
          <w:lang w:eastAsia="lt-LT"/>
        </w:rPr>
        <w:t>2017 m. rugpjūčio 31 d. priėmimo–perdavimo akt</w:t>
      </w:r>
      <w:r w:rsidR="003A1632">
        <w:rPr>
          <w:rFonts w:eastAsia="Times New Roman"/>
          <w:lang w:eastAsia="lt-LT"/>
        </w:rPr>
        <w:t>u</w:t>
      </w:r>
      <w:r w:rsidRPr="000D2206">
        <w:rPr>
          <w:rFonts w:eastAsia="Times New Roman"/>
          <w:lang w:eastAsia="lt-LT"/>
        </w:rPr>
        <w:t xml:space="preserve"> Nr. TP-5 iš Neringos savivaldybės administracijos buvo priimta ilgalaikio turto, kurio įsigijimo vertė – 32123,61 eurų, likutinė vertė 2021 m. gruodžio 31 dieną – 5857,11 eurų. Perduotą turtą sudaro įvairi gaisrų gesinimo technika, gaisrų gesinimo ir gelbėjimo automobilis MERSEDES BENZ 1429.</w:t>
      </w:r>
    </w:p>
    <w:p w14:paraId="65892AD3" w14:textId="6CF0AF53" w:rsidR="00F42102" w:rsidRPr="000D2206" w:rsidRDefault="00F42102" w:rsidP="00877AE6">
      <w:pPr>
        <w:spacing w:before="100"/>
        <w:ind w:firstLine="720"/>
        <w:jc w:val="both"/>
        <w:rPr>
          <w:rFonts w:eastAsia="Times New Roman"/>
          <w:lang w:eastAsia="lt-LT"/>
        </w:rPr>
      </w:pPr>
      <w:r w:rsidRPr="000D2206">
        <w:rPr>
          <w:rFonts w:eastAsia="Times New Roman"/>
          <w:lang w:eastAsia="lt-LT"/>
        </w:rPr>
        <w:t xml:space="preserve">Neringos savivaldybės tarybos 2017 m. lapkričio 23 d. sprendimu Nr. T1-239, valstybei nuosavybės teise priklausantis ir šiuo metu Neringos savivaldybės patikėjimo teise valdomas ilgalaikis materialusis turtas </w:t>
      </w:r>
      <w:r w:rsidR="00877AE6">
        <w:rPr>
          <w:rFonts w:eastAsia="Times New Roman"/>
          <w:lang w:eastAsia="lt-LT"/>
        </w:rPr>
        <w:t>–</w:t>
      </w:r>
      <w:r w:rsidRPr="000D2206">
        <w:rPr>
          <w:rFonts w:eastAsia="Times New Roman"/>
          <w:lang w:eastAsia="lt-LT"/>
        </w:rPr>
        <w:t xml:space="preserve"> gaisrinis automobilis AC-40(131) 137A (autocisterna) ZIL-137, valstybinis Nr. ZLG555, kurio įsigijimo vertė – 6493,86 eurai, pagal panaudos sutartį buvo perduotas Įstaigai.</w:t>
      </w:r>
    </w:p>
    <w:p w14:paraId="5A3CBC10" w14:textId="2FE5B09A" w:rsidR="00F42102" w:rsidRPr="000D2206" w:rsidRDefault="00F42102" w:rsidP="00877AE6">
      <w:pPr>
        <w:overflowPunct w:val="0"/>
        <w:autoSpaceDE w:val="0"/>
        <w:autoSpaceDN w:val="0"/>
        <w:spacing w:before="100"/>
        <w:ind w:firstLine="720"/>
        <w:jc w:val="both"/>
        <w:textAlignment w:val="baseline"/>
        <w:rPr>
          <w:rFonts w:eastAsia="Times New Roman"/>
          <w:lang w:eastAsia="lt-LT"/>
        </w:rPr>
      </w:pPr>
      <w:r w:rsidRPr="000D2206">
        <w:rPr>
          <w:rFonts w:eastAsia="Times New Roman"/>
          <w:lang w:eastAsia="lt-LT"/>
        </w:rPr>
        <w:t>Neringos savivaldybės pavestų funkcijų vykdymui Įstaiga pagal 2019 m. balandžio 30 d. Transporto priemonių ir kito kilnojamo turto nuomos sutartį Nr. SR-2 nuo 2019 m. birželio 11</w:t>
      </w:r>
      <w:r w:rsidR="00877AE6">
        <w:rPr>
          <w:rFonts w:eastAsia="Times New Roman"/>
          <w:lang w:eastAsia="lt-LT"/>
        </w:rPr>
        <w:t> </w:t>
      </w:r>
      <w:r w:rsidRPr="000D2206">
        <w:rPr>
          <w:rFonts w:eastAsia="Times New Roman"/>
          <w:lang w:eastAsia="lt-LT"/>
        </w:rPr>
        <w:t>d.</w:t>
      </w:r>
      <w:r w:rsidR="00877AE6">
        <w:rPr>
          <w:rFonts w:eastAsia="Times New Roman"/>
          <w:lang w:eastAsia="lt-LT"/>
        </w:rPr>
        <w:t xml:space="preserve"> </w:t>
      </w:r>
      <w:r w:rsidRPr="000D2206">
        <w:rPr>
          <w:rFonts w:eastAsia="Times New Roman"/>
          <w:lang w:eastAsia="lt-LT"/>
        </w:rPr>
        <w:t xml:space="preserve">nuomojasi transportą (sunkvežimius, lengvuosius automobilius, traktorius, priekabas) aplinkos tvarkymo darbams </w:t>
      </w:r>
      <w:bookmarkStart w:id="5" w:name="_Hlk40033212"/>
      <w:r w:rsidR="0039009A">
        <w:rPr>
          <w:rFonts w:eastAsia="Times New Roman"/>
          <w:lang w:eastAsia="lt-LT"/>
        </w:rPr>
        <w:t>–</w:t>
      </w:r>
      <w:r w:rsidRPr="000D2206">
        <w:rPr>
          <w:rFonts w:eastAsia="Times New Roman"/>
          <w:lang w:eastAsia="lt-LT"/>
        </w:rPr>
        <w:t xml:space="preserve"> 40 vnt.</w:t>
      </w:r>
      <w:bookmarkEnd w:id="5"/>
      <w:r w:rsidRPr="000D2206">
        <w:rPr>
          <w:rFonts w:eastAsia="Times New Roman"/>
          <w:lang w:eastAsia="lt-LT"/>
        </w:rPr>
        <w:t xml:space="preserve">, gelbėjimo techniką žmonių gelbėjimo darbams atlikti – 15 vnt.  ir kitą kilnojamą </w:t>
      </w:r>
      <w:bookmarkStart w:id="6" w:name="_Hlk39761951"/>
      <w:r w:rsidRPr="000D2206">
        <w:rPr>
          <w:rFonts w:eastAsia="Times New Roman"/>
          <w:lang w:eastAsia="lt-LT"/>
        </w:rPr>
        <w:t>turtą</w:t>
      </w:r>
      <w:bookmarkEnd w:id="6"/>
      <w:r w:rsidRPr="000D2206">
        <w:rPr>
          <w:rFonts w:eastAsia="Times New Roman"/>
          <w:lang w:eastAsia="lt-LT"/>
        </w:rPr>
        <w:t xml:space="preserve"> (smulkius mechanizmus, darbo įrankius, biotualetus,  gelbėjimo įrangą) </w:t>
      </w:r>
      <w:r w:rsidR="0039009A">
        <w:rPr>
          <w:rFonts w:eastAsia="Times New Roman"/>
          <w:lang w:eastAsia="lt-LT"/>
        </w:rPr>
        <w:t xml:space="preserve">– </w:t>
      </w:r>
      <w:r w:rsidRPr="000D2206">
        <w:rPr>
          <w:rFonts w:eastAsia="Times New Roman"/>
          <w:lang w:eastAsia="lt-LT"/>
        </w:rPr>
        <w:t xml:space="preserve">159 vnt.  </w:t>
      </w:r>
    </w:p>
    <w:p w14:paraId="6707A2BA" w14:textId="2722EAF9" w:rsidR="00F42102" w:rsidRPr="000D2206" w:rsidRDefault="00F42102" w:rsidP="00877AE6">
      <w:pPr>
        <w:spacing w:before="100"/>
        <w:ind w:firstLine="720"/>
        <w:jc w:val="both"/>
        <w:rPr>
          <w:rFonts w:eastAsia="Times New Roman"/>
          <w:lang w:eastAsia="lt-LT"/>
        </w:rPr>
      </w:pPr>
      <w:bookmarkStart w:id="7" w:name="_Hlk37867451"/>
      <w:r w:rsidRPr="000D2206">
        <w:rPr>
          <w:rFonts w:eastAsia="Times New Roman"/>
          <w:lang w:eastAsia="lt-LT"/>
        </w:rPr>
        <w:t xml:space="preserve">Neringos savivaldybės tarybos </w:t>
      </w:r>
      <w:r w:rsidR="0039009A" w:rsidRPr="000D2206">
        <w:rPr>
          <w:rFonts w:eastAsia="Times New Roman"/>
          <w:lang w:eastAsia="lt-LT"/>
        </w:rPr>
        <w:t xml:space="preserve">2019 m. lapkričio 28 d. </w:t>
      </w:r>
      <w:r w:rsidRPr="000D2206">
        <w:rPr>
          <w:rFonts w:eastAsia="Times New Roman"/>
          <w:lang w:eastAsia="lt-LT"/>
        </w:rPr>
        <w:t xml:space="preserve">sprendimu Nr. T1-221 </w:t>
      </w:r>
      <w:r w:rsidR="0039009A">
        <w:rPr>
          <w:rFonts w:eastAsia="Times New Roman"/>
          <w:lang w:eastAsia="lt-LT"/>
        </w:rPr>
        <w:t>„</w:t>
      </w:r>
      <w:r w:rsidRPr="000D2206">
        <w:rPr>
          <w:rFonts w:eastAsia="Times New Roman"/>
          <w:lang w:eastAsia="lt-LT"/>
        </w:rPr>
        <w:t>Dėl sutikimo viešajai įstaigai Neringos pirminės sveikatos priežiūros centrui perduoti ilgalaikį materialųjį turtą</w:t>
      </w:r>
      <w:r w:rsidR="0039009A">
        <w:rPr>
          <w:rFonts w:eastAsia="Times New Roman"/>
          <w:lang w:eastAsia="lt-LT"/>
        </w:rPr>
        <w:t>“</w:t>
      </w:r>
      <w:r w:rsidRPr="000D2206">
        <w:rPr>
          <w:rFonts w:eastAsia="Times New Roman"/>
          <w:lang w:eastAsia="lt-LT"/>
        </w:rPr>
        <w:t xml:space="preserve"> ir V</w:t>
      </w:r>
      <w:r w:rsidR="0039009A">
        <w:rPr>
          <w:rFonts w:eastAsia="Times New Roman"/>
          <w:lang w:eastAsia="lt-LT"/>
        </w:rPr>
        <w:t>š</w:t>
      </w:r>
      <w:r w:rsidRPr="000D2206">
        <w:rPr>
          <w:rFonts w:eastAsia="Times New Roman"/>
          <w:lang w:eastAsia="lt-LT"/>
        </w:rPr>
        <w:t>Į Neringos pirminės sveikatos priežiūros centro 2019</w:t>
      </w:r>
      <w:r w:rsidR="0039009A">
        <w:rPr>
          <w:rFonts w:eastAsia="Times New Roman"/>
          <w:lang w:eastAsia="lt-LT"/>
        </w:rPr>
        <w:t xml:space="preserve"> m. gruodžio 9 d.</w:t>
      </w:r>
      <w:r w:rsidRPr="000D2206">
        <w:rPr>
          <w:rFonts w:eastAsia="Times New Roman"/>
          <w:lang w:eastAsia="lt-LT"/>
        </w:rPr>
        <w:t xml:space="preserve"> turto priėmimo ir perdavimo aktu Nr. K6-38 Įstaiga priėmė ilgalaikį turtą </w:t>
      </w:r>
      <w:r w:rsidR="0039009A">
        <w:rPr>
          <w:rFonts w:eastAsia="Times New Roman"/>
          <w:lang w:eastAsia="lt-LT"/>
        </w:rPr>
        <w:t>–</w:t>
      </w:r>
      <w:r w:rsidRPr="000D2206">
        <w:rPr>
          <w:rFonts w:eastAsia="Times New Roman"/>
          <w:lang w:eastAsia="lt-LT"/>
        </w:rPr>
        <w:t xml:space="preserve"> automobilį VW Transporter, valst.</w:t>
      </w:r>
      <w:r w:rsidR="003A1632">
        <w:rPr>
          <w:rFonts w:eastAsia="Times New Roman"/>
          <w:lang w:eastAsia="lt-LT"/>
        </w:rPr>
        <w:t xml:space="preserve"> </w:t>
      </w:r>
      <w:r w:rsidRPr="000D2206">
        <w:rPr>
          <w:rFonts w:eastAsia="Times New Roman"/>
          <w:lang w:eastAsia="lt-LT"/>
        </w:rPr>
        <w:t>Nr.</w:t>
      </w:r>
      <w:r w:rsidR="0039009A">
        <w:rPr>
          <w:rFonts w:eastAsia="Times New Roman"/>
          <w:lang w:eastAsia="lt-LT"/>
        </w:rPr>
        <w:t> </w:t>
      </w:r>
      <w:r w:rsidRPr="000D2206">
        <w:rPr>
          <w:rFonts w:eastAsia="Times New Roman"/>
          <w:lang w:eastAsia="lt-LT"/>
        </w:rPr>
        <w:t>KLE235, įsigijimo vertė 31435,94 eurų, likutinė vertė 0,00 eurų.</w:t>
      </w:r>
    </w:p>
    <w:bookmarkEnd w:id="7"/>
    <w:p w14:paraId="2AFAAF82" w14:textId="77777777" w:rsidR="00F42102" w:rsidRPr="000D2206" w:rsidRDefault="00F42102" w:rsidP="00877AE6">
      <w:pPr>
        <w:spacing w:before="100"/>
        <w:ind w:firstLine="720"/>
        <w:jc w:val="both"/>
        <w:rPr>
          <w:rFonts w:eastAsia="Times New Roman"/>
          <w:lang w:eastAsia="lt-LT"/>
        </w:rPr>
      </w:pPr>
      <w:r w:rsidRPr="000D2206">
        <w:rPr>
          <w:rFonts w:eastAsia="Times New Roman"/>
          <w:lang w:eastAsia="lt-LT"/>
        </w:rPr>
        <w:lastRenderedPageBreak/>
        <w:t xml:space="preserve">Ilgalaikis turtas pagal grupes: </w:t>
      </w:r>
    </w:p>
    <w:p w14:paraId="6E2BE451" w14:textId="77777777" w:rsidR="00F42102" w:rsidRPr="000D2206" w:rsidRDefault="00F42102" w:rsidP="00877AE6">
      <w:pPr>
        <w:pStyle w:val="Sraopastraipa"/>
        <w:numPr>
          <w:ilvl w:val="0"/>
          <w:numId w:val="28"/>
        </w:numPr>
        <w:ind w:left="0" w:firstLine="720"/>
        <w:contextualSpacing w:val="0"/>
        <w:jc w:val="both"/>
        <w:rPr>
          <w:rFonts w:eastAsia="Times New Roman"/>
          <w:lang w:eastAsia="lt-LT"/>
        </w:rPr>
      </w:pPr>
      <w:r w:rsidRPr="000D2206">
        <w:rPr>
          <w:rFonts w:eastAsia="Times New Roman"/>
          <w:lang w:eastAsia="lt-LT"/>
        </w:rPr>
        <w:t xml:space="preserve">medicininės įrangos kurių vertė – 3271,28 eurai; </w:t>
      </w:r>
    </w:p>
    <w:p w14:paraId="24E2EC51" w14:textId="77777777" w:rsidR="00F42102" w:rsidRPr="000D2206" w:rsidRDefault="00F42102" w:rsidP="00877AE6">
      <w:pPr>
        <w:pStyle w:val="Sraopastraipa"/>
        <w:numPr>
          <w:ilvl w:val="0"/>
          <w:numId w:val="28"/>
        </w:numPr>
        <w:ind w:left="0" w:firstLine="720"/>
        <w:contextualSpacing w:val="0"/>
        <w:jc w:val="both"/>
        <w:rPr>
          <w:rFonts w:eastAsia="Times New Roman"/>
          <w:lang w:eastAsia="lt-LT"/>
        </w:rPr>
      </w:pPr>
      <w:r w:rsidRPr="000D2206">
        <w:rPr>
          <w:rFonts w:eastAsia="Times New Roman"/>
          <w:lang w:eastAsia="lt-LT"/>
        </w:rPr>
        <w:t xml:space="preserve">kitų mašinų ir įrenginių kurių vertė – 49956,78 eurai; </w:t>
      </w:r>
    </w:p>
    <w:p w14:paraId="3090A0B1" w14:textId="77777777" w:rsidR="00F42102" w:rsidRPr="000D2206" w:rsidRDefault="00F42102" w:rsidP="00877AE6">
      <w:pPr>
        <w:pStyle w:val="Sraopastraipa"/>
        <w:numPr>
          <w:ilvl w:val="0"/>
          <w:numId w:val="28"/>
        </w:numPr>
        <w:ind w:left="0" w:firstLine="720"/>
        <w:contextualSpacing w:val="0"/>
        <w:jc w:val="both"/>
        <w:rPr>
          <w:rFonts w:eastAsia="Times New Roman"/>
          <w:lang w:eastAsia="lt-LT"/>
        </w:rPr>
      </w:pPr>
      <w:r w:rsidRPr="000D2206">
        <w:rPr>
          <w:rFonts w:eastAsia="Times New Roman"/>
          <w:lang w:eastAsia="lt-LT"/>
        </w:rPr>
        <w:t xml:space="preserve">transporto priemonės, kurių vertė – 347249,14 eurai; </w:t>
      </w:r>
    </w:p>
    <w:p w14:paraId="377161CB" w14:textId="77777777" w:rsidR="00F42102" w:rsidRPr="000D2206" w:rsidRDefault="00F42102" w:rsidP="00877AE6">
      <w:pPr>
        <w:pStyle w:val="Sraopastraipa"/>
        <w:numPr>
          <w:ilvl w:val="0"/>
          <w:numId w:val="28"/>
        </w:numPr>
        <w:ind w:left="0" w:firstLine="720"/>
        <w:contextualSpacing w:val="0"/>
        <w:jc w:val="both"/>
        <w:rPr>
          <w:rFonts w:eastAsia="Times New Roman"/>
          <w:lang w:eastAsia="lt-LT"/>
        </w:rPr>
      </w:pPr>
      <w:r w:rsidRPr="000D2206">
        <w:rPr>
          <w:rFonts w:eastAsia="Times New Roman"/>
          <w:lang w:eastAsia="lt-LT"/>
        </w:rPr>
        <w:t xml:space="preserve">kompiuterinė įranga, kurių vertė – 11835,59 eurai; </w:t>
      </w:r>
    </w:p>
    <w:p w14:paraId="13C18B21" w14:textId="77777777" w:rsidR="00F42102" w:rsidRPr="000D2206" w:rsidRDefault="00F42102" w:rsidP="00877AE6">
      <w:pPr>
        <w:pStyle w:val="Sraopastraipa"/>
        <w:numPr>
          <w:ilvl w:val="0"/>
          <w:numId w:val="28"/>
        </w:numPr>
        <w:ind w:left="0" w:firstLine="720"/>
        <w:contextualSpacing w:val="0"/>
        <w:jc w:val="both"/>
        <w:rPr>
          <w:rFonts w:eastAsia="Times New Roman"/>
          <w:lang w:eastAsia="lt-LT"/>
        </w:rPr>
      </w:pPr>
      <w:r w:rsidRPr="000D2206">
        <w:rPr>
          <w:rFonts w:eastAsia="Times New Roman"/>
          <w:lang w:eastAsia="lt-LT"/>
        </w:rPr>
        <w:t xml:space="preserve">kitas ilgalaikis materialusis turtas, kurio vertė – 63802,20 eurai; </w:t>
      </w:r>
    </w:p>
    <w:p w14:paraId="01E36020" w14:textId="095F0754" w:rsidR="00F42102" w:rsidRPr="000D2206" w:rsidRDefault="00F42102" w:rsidP="00877AE6">
      <w:pPr>
        <w:pStyle w:val="Sraopastraipa"/>
        <w:numPr>
          <w:ilvl w:val="0"/>
          <w:numId w:val="28"/>
        </w:numPr>
        <w:ind w:left="0" w:firstLine="720"/>
        <w:contextualSpacing w:val="0"/>
        <w:jc w:val="both"/>
        <w:rPr>
          <w:rFonts w:eastAsia="Times New Roman"/>
          <w:lang w:eastAsia="lt-LT"/>
        </w:rPr>
      </w:pPr>
      <w:r w:rsidRPr="000D2206">
        <w:rPr>
          <w:rFonts w:eastAsia="Times New Roman"/>
          <w:lang w:eastAsia="lt-LT"/>
        </w:rPr>
        <w:t>programinės įrangos ir jos licencijų įsigijimo savikaina – 2034,57 eurai.</w:t>
      </w:r>
    </w:p>
    <w:p w14:paraId="1EA03276" w14:textId="1231219E" w:rsidR="00DE1D9F" w:rsidRPr="000D2206" w:rsidRDefault="00DE1D9F" w:rsidP="00877AE6">
      <w:pPr>
        <w:pStyle w:val="Sraopastraipa"/>
        <w:tabs>
          <w:tab w:val="left" w:pos="993"/>
        </w:tabs>
        <w:ind w:left="0" w:firstLine="720"/>
        <w:contextualSpacing w:val="0"/>
        <w:jc w:val="both"/>
        <w:rPr>
          <w:rFonts w:eastAsia="Times New Roman"/>
          <w:lang w:eastAsia="lt-LT"/>
        </w:rPr>
      </w:pPr>
      <w:r w:rsidRPr="000D2206">
        <w:rPr>
          <w:rFonts w:eastAsia="Times New Roman"/>
          <w:lang w:eastAsia="lt-LT"/>
        </w:rPr>
        <w:t>Materialinė bazė ir jos būklė yra patenkinama.</w:t>
      </w:r>
      <w:bookmarkStart w:id="8" w:name="part_2c660022b8d44820b478c58b4d25c40d"/>
      <w:bookmarkEnd w:id="8"/>
    </w:p>
    <w:p w14:paraId="29118CDE" w14:textId="77777777" w:rsidR="00DB16CA" w:rsidRPr="000D2206" w:rsidRDefault="00DB16CA" w:rsidP="0039009A">
      <w:pPr>
        <w:pStyle w:val="Sraopastraipa"/>
        <w:tabs>
          <w:tab w:val="left" w:pos="993"/>
        </w:tabs>
        <w:ind w:left="0" w:firstLine="709"/>
        <w:contextualSpacing w:val="0"/>
        <w:jc w:val="both"/>
        <w:rPr>
          <w:rFonts w:eastAsia="Times New Roman"/>
          <w:lang w:eastAsia="lt-LT"/>
        </w:rPr>
      </w:pPr>
    </w:p>
    <w:p w14:paraId="02BCA8AB" w14:textId="546BB702" w:rsidR="00E35E24" w:rsidRPr="000D2206" w:rsidRDefault="00E35E24" w:rsidP="0039009A">
      <w:pPr>
        <w:pStyle w:val="Sraopastraipa"/>
        <w:numPr>
          <w:ilvl w:val="1"/>
          <w:numId w:val="14"/>
        </w:numPr>
        <w:tabs>
          <w:tab w:val="left" w:pos="1134"/>
        </w:tabs>
        <w:ind w:left="0" w:firstLine="709"/>
        <w:contextualSpacing w:val="0"/>
        <w:jc w:val="both"/>
        <w:rPr>
          <w:rFonts w:eastAsia="Times New Roman"/>
          <w:u w:val="single"/>
          <w:lang w:eastAsia="lt-LT"/>
        </w:rPr>
      </w:pPr>
      <w:r w:rsidRPr="000D2206">
        <w:rPr>
          <w:rFonts w:eastAsia="Times New Roman"/>
          <w:lang w:eastAsia="lt-LT"/>
        </w:rPr>
        <w:t xml:space="preserve"> </w:t>
      </w:r>
      <w:r w:rsidRPr="000D2206">
        <w:rPr>
          <w:rFonts w:eastAsia="Times New Roman"/>
          <w:u w:val="single"/>
          <w:lang w:eastAsia="lt-LT"/>
        </w:rPr>
        <w:t>Vidaus ir išorės problemos ir siūlom</w:t>
      </w:r>
      <w:r w:rsidR="003D71DB" w:rsidRPr="000D2206">
        <w:rPr>
          <w:rFonts w:eastAsia="Times New Roman"/>
          <w:u w:val="single"/>
          <w:lang w:eastAsia="lt-LT"/>
        </w:rPr>
        <w:t>i</w:t>
      </w:r>
      <w:r w:rsidRPr="000D2206">
        <w:rPr>
          <w:rFonts w:eastAsia="Times New Roman"/>
          <w:u w:val="single"/>
          <w:lang w:eastAsia="lt-LT"/>
        </w:rPr>
        <w:t xml:space="preserve"> problemų sprendimo būdai.</w:t>
      </w:r>
    </w:p>
    <w:p w14:paraId="7133EB84" w14:textId="247E2C6A" w:rsidR="005F543F" w:rsidRPr="000D2206" w:rsidRDefault="003D71DB" w:rsidP="0039009A">
      <w:pPr>
        <w:spacing w:before="100"/>
        <w:ind w:firstLine="709"/>
        <w:jc w:val="both"/>
        <w:rPr>
          <w:rFonts w:eastAsia="Times New Roman"/>
          <w:lang w:eastAsia="lt-LT"/>
        </w:rPr>
      </w:pPr>
      <w:r w:rsidRPr="000D2206">
        <w:rPr>
          <w:rFonts w:eastAsia="Times New Roman"/>
          <w:lang w:eastAsia="lt-LT"/>
        </w:rPr>
        <w:t>Dėl mažo gyventojų skaičiaus, mažų atlyginimų</w:t>
      </w:r>
      <w:r w:rsidR="00BB7D7A" w:rsidRPr="000D2206">
        <w:rPr>
          <w:rFonts w:eastAsia="Times New Roman"/>
          <w:lang w:eastAsia="lt-LT"/>
        </w:rPr>
        <w:t>,</w:t>
      </w:r>
      <w:r w:rsidRPr="000D2206">
        <w:rPr>
          <w:rFonts w:eastAsia="Times New Roman"/>
          <w:lang w:eastAsia="lt-LT"/>
        </w:rPr>
        <w:t xml:space="preserve"> Įstaiga susiduria su k</w:t>
      </w:r>
      <w:r w:rsidR="005F543F" w:rsidRPr="000D2206">
        <w:rPr>
          <w:rFonts w:eastAsia="Times New Roman"/>
          <w:lang w:eastAsia="lt-LT"/>
        </w:rPr>
        <w:t>valifikuotų darbuotojų trūkum</w:t>
      </w:r>
      <w:r w:rsidRPr="000D2206">
        <w:rPr>
          <w:rFonts w:eastAsia="Times New Roman"/>
          <w:lang w:eastAsia="lt-LT"/>
        </w:rPr>
        <w:t xml:space="preserve">u. </w:t>
      </w:r>
      <w:r w:rsidR="005F543F" w:rsidRPr="000D2206">
        <w:rPr>
          <w:rFonts w:eastAsia="Times New Roman"/>
          <w:lang w:eastAsia="lt-LT"/>
        </w:rPr>
        <w:t>Problemą spręsti padėtų didesni atlyginimai nei Klaipėdos mieste</w:t>
      </w:r>
      <w:r w:rsidR="00644F3E" w:rsidRPr="000D2206">
        <w:rPr>
          <w:rFonts w:eastAsia="Times New Roman"/>
          <w:lang w:eastAsia="lt-LT"/>
        </w:rPr>
        <w:t>,</w:t>
      </w:r>
      <w:r w:rsidR="005F543F" w:rsidRPr="000D2206">
        <w:rPr>
          <w:rFonts w:eastAsia="Times New Roman"/>
          <w:lang w:eastAsia="lt-LT"/>
        </w:rPr>
        <w:t xml:space="preserve"> tarnybinių butų suteikimas, tarnybinio transporto suteikimas atvykimui į darbą.</w:t>
      </w:r>
    </w:p>
    <w:p w14:paraId="711C10A3" w14:textId="0BF25484" w:rsidR="009B12E1" w:rsidRPr="000D2206" w:rsidRDefault="009A284D" w:rsidP="0039009A">
      <w:pPr>
        <w:spacing w:before="100"/>
        <w:ind w:firstLine="709"/>
        <w:jc w:val="both"/>
        <w:rPr>
          <w:rFonts w:eastAsia="Times New Roman"/>
          <w:lang w:eastAsia="lt-LT"/>
        </w:rPr>
      </w:pPr>
      <w:r w:rsidRPr="000D2206">
        <w:rPr>
          <w:rFonts w:eastAsia="Times New Roman"/>
          <w:lang w:eastAsia="lt-LT"/>
        </w:rPr>
        <w:t xml:space="preserve">Dėl </w:t>
      </w:r>
      <w:r w:rsidR="00F77A9D" w:rsidRPr="000D2206">
        <w:rPr>
          <w:rFonts w:eastAsia="Times New Roman"/>
          <w:lang w:eastAsia="lt-LT"/>
        </w:rPr>
        <w:t xml:space="preserve">palyginus vėlai tvirtinamo </w:t>
      </w:r>
      <w:r w:rsidR="00644F3E" w:rsidRPr="000D2206">
        <w:rPr>
          <w:rFonts w:eastAsia="Times New Roman"/>
          <w:lang w:eastAsia="lt-LT"/>
        </w:rPr>
        <w:t xml:space="preserve">Įstaigos </w:t>
      </w:r>
      <w:r w:rsidR="00F77A9D" w:rsidRPr="000D2206">
        <w:rPr>
          <w:rFonts w:eastAsia="Times New Roman"/>
          <w:lang w:eastAsia="lt-LT"/>
        </w:rPr>
        <w:t>metinio biudžeto ir</w:t>
      </w:r>
      <w:r w:rsidR="00A34114" w:rsidRPr="000D2206">
        <w:rPr>
          <w:rFonts w:eastAsia="Times New Roman"/>
          <w:lang w:eastAsia="lt-LT"/>
        </w:rPr>
        <w:t xml:space="preserve"> </w:t>
      </w:r>
      <w:r w:rsidR="00331622" w:rsidRPr="000D2206">
        <w:rPr>
          <w:rFonts w:eastAsia="Times New Roman"/>
          <w:lang w:eastAsia="lt-LT"/>
        </w:rPr>
        <w:t>dalimis skiriamo</w:t>
      </w:r>
      <w:r w:rsidR="00F77A9D" w:rsidRPr="000D2206">
        <w:rPr>
          <w:rFonts w:eastAsia="Times New Roman"/>
          <w:color w:val="FF0000"/>
          <w:lang w:eastAsia="lt-LT"/>
        </w:rPr>
        <w:t xml:space="preserve"> </w:t>
      </w:r>
      <w:r w:rsidR="00F77A9D" w:rsidRPr="000D2206">
        <w:rPr>
          <w:rFonts w:eastAsia="Times New Roman"/>
          <w:lang w:eastAsia="lt-LT"/>
        </w:rPr>
        <w:t>finansavimo pagal pateiktą Įstaigos poreikį, Įstaiga negali nuosekliai</w:t>
      </w:r>
      <w:r w:rsidR="00D438D5" w:rsidRPr="000D2206">
        <w:rPr>
          <w:rFonts w:eastAsia="Times New Roman"/>
          <w:lang w:eastAsia="lt-LT"/>
        </w:rPr>
        <w:t xml:space="preserve"> ir savalaikiai</w:t>
      </w:r>
      <w:r w:rsidR="00F77A9D" w:rsidRPr="000D2206">
        <w:rPr>
          <w:rFonts w:eastAsia="Times New Roman"/>
          <w:lang w:eastAsia="lt-LT"/>
        </w:rPr>
        <w:t xml:space="preserve"> vykdyti pavestų funkcijų</w:t>
      </w:r>
      <w:r w:rsidR="00B93AE0" w:rsidRPr="000D2206">
        <w:rPr>
          <w:rFonts w:eastAsia="Times New Roman"/>
          <w:lang w:eastAsia="lt-LT"/>
        </w:rPr>
        <w:t>,</w:t>
      </w:r>
      <w:r w:rsidR="00F77A9D" w:rsidRPr="000D2206">
        <w:rPr>
          <w:rFonts w:eastAsia="Times New Roman"/>
          <w:lang w:eastAsia="lt-LT"/>
        </w:rPr>
        <w:t xml:space="preserve"> </w:t>
      </w:r>
      <w:r w:rsidR="00B93AE0" w:rsidRPr="000D2206">
        <w:rPr>
          <w:rFonts w:eastAsia="Times New Roman"/>
          <w:lang w:eastAsia="lt-LT"/>
        </w:rPr>
        <w:t>n</w:t>
      </w:r>
      <w:r w:rsidR="00F77A9D" w:rsidRPr="000D2206">
        <w:rPr>
          <w:rFonts w:eastAsia="Times New Roman"/>
          <w:lang w:eastAsia="lt-LT"/>
        </w:rPr>
        <w:t>ukenčia Įstaigos veiklos</w:t>
      </w:r>
      <w:r w:rsidR="00D438D5" w:rsidRPr="000D2206">
        <w:rPr>
          <w:rFonts w:eastAsia="Times New Roman"/>
          <w:lang w:eastAsia="lt-LT"/>
        </w:rPr>
        <w:t xml:space="preserve"> kokybė,</w:t>
      </w:r>
      <w:r w:rsidR="00AD6EB5" w:rsidRPr="000D2206">
        <w:rPr>
          <w:rFonts w:eastAsia="Times New Roman"/>
          <w:lang w:eastAsia="lt-LT"/>
        </w:rPr>
        <w:t xml:space="preserve"> atliekamų paslaugų</w:t>
      </w:r>
      <w:r w:rsidR="00F77A9D" w:rsidRPr="000D2206">
        <w:rPr>
          <w:rFonts w:eastAsia="Times New Roman"/>
          <w:lang w:eastAsia="lt-LT"/>
        </w:rPr>
        <w:t xml:space="preserve"> kokybė.</w:t>
      </w:r>
    </w:p>
    <w:p w14:paraId="7B1975CF" w14:textId="77777777" w:rsidR="009945E5" w:rsidRPr="000D2206" w:rsidRDefault="009945E5" w:rsidP="0039009A">
      <w:pPr>
        <w:jc w:val="both"/>
        <w:rPr>
          <w:rFonts w:eastAsia="Times New Roman"/>
          <w:b/>
          <w:lang w:eastAsia="lt-LT"/>
        </w:rPr>
      </w:pPr>
    </w:p>
    <w:p w14:paraId="4B6A8F5D" w14:textId="38861C24" w:rsidR="00474408" w:rsidRPr="000D2206" w:rsidRDefault="00F14615" w:rsidP="0039009A">
      <w:pPr>
        <w:pStyle w:val="Sraopastraipa"/>
        <w:numPr>
          <w:ilvl w:val="0"/>
          <w:numId w:val="15"/>
        </w:numPr>
        <w:tabs>
          <w:tab w:val="left" w:pos="993"/>
        </w:tabs>
        <w:ind w:left="0" w:firstLine="709"/>
        <w:contextualSpacing w:val="0"/>
        <w:jc w:val="both"/>
        <w:rPr>
          <w:rFonts w:eastAsia="Times New Roman"/>
          <w:b/>
          <w:lang w:eastAsia="lt-LT"/>
        </w:rPr>
      </w:pPr>
      <w:bookmarkStart w:id="9" w:name="_Hlk97733961"/>
      <w:r w:rsidRPr="000D2206">
        <w:rPr>
          <w:rFonts w:eastAsia="Times New Roman"/>
          <w:b/>
          <w:lang w:eastAsia="lt-LT"/>
        </w:rPr>
        <w:t>Įstaigos</w:t>
      </w:r>
      <w:r w:rsidR="008555C8" w:rsidRPr="000D2206">
        <w:rPr>
          <w:rFonts w:eastAsia="Times New Roman"/>
          <w:b/>
          <w:lang w:eastAsia="lt-LT"/>
        </w:rPr>
        <w:t xml:space="preserve"> </w:t>
      </w:r>
      <w:r w:rsidR="00F3449F" w:rsidRPr="000D2206">
        <w:rPr>
          <w:rFonts w:eastAsia="Times New Roman"/>
          <w:b/>
          <w:lang w:eastAsia="lt-LT"/>
        </w:rPr>
        <w:t>finansinės veiklos ataskaita</w:t>
      </w:r>
      <w:bookmarkStart w:id="10" w:name="part_d59b01ac810c4534956bda41feaac46e"/>
      <w:bookmarkStart w:id="11" w:name="part_ae38bba7c5004d9b96e1b8ca5df25b10"/>
      <w:bookmarkEnd w:id="10"/>
      <w:bookmarkEnd w:id="11"/>
      <w:r w:rsidR="00B0221D" w:rsidRPr="000D2206">
        <w:rPr>
          <w:rFonts w:eastAsia="Times New Roman"/>
          <w:b/>
          <w:lang w:eastAsia="lt-LT"/>
        </w:rPr>
        <w:t>.</w:t>
      </w:r>
    </w:p>
    <w:p w14:paraId="520AC40B" w14:textId="77777777" w:rsidR="00E35E24" w:rsidRPr="000D2206" w:rsidRDefault="00E35E24" w:rsidP="00E35E24">
      <w:pPr>
        <w:pStyle w:val="Sraopastraipa"/>
        <w:jc w:val="both"/>
        <w:rPr>
          <w:rFonts w:eastAsia="Times New Roman"/>
          <w:b/>
          <w:lang w:eastAsia="lt-LT"/>
        </w:rPr>
      </w:pPr>
    </w:p>
    <w:tbl>
      <w:tblPr>
        <w:tblStyle w:val="Lentelstinklelis"/>
        <w:tblW w:w="9634" w:type="dxa"/>
        <w:tblLook w:val="04A0" w:firstRow="1" w:lastRow="0" w:firstColumn="1" w:lastColumn="0" w:noHBand="0" w:noVBand="1"/>
      </w:tblPr>
      <w:tblGrid>
        <w:gridCol w:w="2405"/>
        <w:gridCol w:w="1418"/>
        <w:gridCol w:w="5811"/>
      </w:tblGrid>
      <w:tr w:rsidR="00ED0A26" w:rsidRPr="000D2206" w14:paraId="6E78639F" w14:textId="77777777" w:rsidTr="00562F96">
        <w:trPr>
          <w:trHeight w:val="690"/>
        </w:trPr>
        <w:tc>
          <w:tcPr>
            <w:tcW w:w="2405" w:type="dxa"/>
          </w:tcPr>
          <w:p w14:paraId="43C78C6C" w14:textId="77777777" w:rsidR="00ED0A26" w:rsidRPr="000D2206" w:rsidRDefault="00ED0A26" w:rsidP="0068656C">
            <w:pPr>
              <w:jc w:val="center"/>
              <w:rPr>
                <w:color w:val="000000" w:themeColor="text1"/>
              </w:rPr>
            </w:pPr>
            <w:bookmarkStart w:id="12" w:name="part_1a63ff7f035b43aaa9f5086b0dc732f0"/>
            <w:bookmarkStart w:id="13" w:name="part_6206a6d7de3d4ce6a947401926ee6c1b"/>
            <w:bookmarkStart w:id="14" w:name="part_21c481ec4c1e455ab71059e833007d6c"/>
            <w:bookmarkStart w:id="15" w:name="part_b0e61020ae4f43a1997ffbeadc7f005e"/>
            <w:bookmarkEnd w:id="12"/>
            <w:bookmarkEnd w:id="13"/>
            <w:bookmarkEnd w:id="14"/>
            <w:bookmarkEnd w:id="15"/>
            <w:r w:rsidRPr="000D2206">
              <w:rPr>
                <w:color w:val="000000" w:themeColor="text1"/>
              </w:rPr>
              <w:t>Lėšų pavadinimas</w:t>
            </w:r>
          </w:p>
        </w:tc>
        <w:tc>
          <w:tcPr>
            <w:tcW w:w="1418" w:type="dxa"/>
          </w:tcPr>
          <w:p w14:paraId="5962DBB5" w14:textId="08352C91" w:rsidR="00ED0A26" w:rsidRPr="000D2206" w:rsidRDefault="00ED0A26" w:rsidP="0068656C">
            <w:pPr>
              <w:jc w:val="center"/>
              <w:rPr>
                <w:color w:val="000000" w:themeColor="text1"/>
              </w:rPr>
            </w:pPr>
            <w:r w:rsidRPr="000D2206">
              <w:rPr>
                <w:color w:val="000000" w:themeColor="text1"/>
              </w:rPr>
              <w:t>Lėšų dydis, tūkst. Eur 202</w:t>
            </w:r>
            <w:r w:rsidR="009D5507" w:rsidRPr="000D2206">
              <w:rPr>
                <w:color w:val="000000" w:themeColor="text1"/>
              </w:rPr>
              <w:t>1</w:t>
            </w:r>
            <w:r w:rsidRPr="000D2206">
              <w:rPr>
                <w:color w:val="000000" w:themeColor="text1"/>
              </w:rPr>
              <w:t xml:space="preserve"> m.</w:t>
            </w:r>
          </w:p>
        </w:tc>
        <w:tc>
          <w:tcPr>
            <w:tcW w:w="5811" w:type="dxa"/>
          </w:tcPr>
          <w:p w14:paraId="40938BBD" w14:textId="062FF8DD" w:rsidR="00ED0A26" w:rsidRPr="000D2206" w:rsidRDefault="00ED0A26" w:rsidP="0068656C">
            <w:pPr>
              <w:jc w:val="center"/>
              <w:rPr>
                <w:color w:val="000000" w:themeColor="text1"/>
              </w:rPr>
            </w:pPr>
            <w:r w:rsidRPr="000D2206">
              <w:rPr>
                <w:color w:val="000000" w:themeColor="text1"/>
              </w:rPr>
              <w:t>Panaudojimas 202</w:t>
            </w:r>
            <w:r w:rsidR="00D61CD1" w:rsidRPr="000D2206">
              <w:rPr>
                <w:color w:val="000000" w:themeColor="text1"/>
              </w:rPr>
              <w:t>1</w:t>
            </w:r>
            <w:r w:rsidRPr="000D2206">
              <w:rPr>
                <w:color w:val="000000" w:themeColor="text1"/>
              </w:rPr>
              <w:t xml:space="preserve"> m.</w:t>
            </w:r>
          </w:p>
          <w:p w14:paraId="7764BB75" w14:textId="77777777" w:rsidR="00ED0A26" w:rsidRPr="000D2206" w:rsidRDefault="00ED0A26" w:rsidP="0068656C">
            <w:pPr>
              <w:jc w:val="center"/>
              <w:rPr>
                <w:color w:val="000000" w:themeColor="text1"/>
              </w:rPr>
            </w:pPr>
          </w:p>
        </w:tc>
      </w:tr>
      <w:tr w:rsidR="00ED0A26" w:rsidRPr="000D2206" w14:paraId="13291FAC" w14:textId="77777777" w:rsidTr="00562F96">
        <w:trPr>
          <w:trHeight w:val="287"/>
        </w:trPr>
        <w:tc>
          <w:tcPr>
            <w:tcW w:w="2405" w:type="dxa"/>
            <w:vMerge w:val="restart"/>
          </w:tcPr>
          <w:p w14:paraId="1B92CF2A" w14:textId="77777777" w:rsidR="00ED0A26" w:rsidRPr="000D2206" w:rsidRDefault="00ED0A26" w:rsidP="0068656C">
            <w:r w:rsidRPr="000D2206">
              <w:t>Savivaldybės biudžeto lėšos</w:t>
            </w:r>
          </w:p>
        </w:tc>
        <w:tc>
          <w:tcPr>
            <w:tcW w:w="1418" w:type="dxa"/>
          </w:tcPr>
          <w:p w14:paraId="6A22303C" w14:textId="2C895392" w:rsidR="00ED0A26" w:rsidRPr="000D2206" w:rsidRDefault="00A45A5A" w:rsidP="0068656C">
            <w:pPr>
              <w:jc w:val="center"/>
              <w:rPr>
                <w:highlight w:val="yellow"/>
              </w:rPr>
            </w:pPr>
            <w:r w:rsidRPr="000D2206">
              <w:t>1816,3</w:t>
            </w:r>
          </w:p>
        </w:tc>
        <w:tc>
          <w:tcPr>
            <w:tcW w:w="5811" w:type="dxa"/>
          </w:tcPr>
          <w:p w14:paraId="3CA14D8E" w14:textId="77777777" w:rsidR="00ED0A26" w:rsidRPr="000D2206" w:rsidRDefault="00ED0A26" w:rsidP="00C75330">
            <w:pPr>
              <w:jc w:val="both"/>
            </w:pPr>
            <w:r w:rsidRPr="000D2206">
              <w:t>Darbo užmokesčiui</w:t>
            </w:r>
          </w:p>
        </w:tc>
      </w:tr>
      <w:tr w:rsidR="00B41995" w:rsidRPr="000D2206" w14:paraId="478B48C3" w14:textId="77777777" w:rsidTr="00562F96">
        <w:trPr>
          <w:trHeight w:val="287"/>
        </w:trPr>
        <w:tc>
          <w:tcPr>
            <w:tcW w:w="2405" w:type="dxa"/>
            <w:vMerge/>
          </w:tcPr>
          <w:p w14:paraId="5F36BA9C" w14:textId="77777777" w:rsidR="00B41995" w:rsidRPr="000D2206" w:rsidRDefault="00B41995" w:rsidP="0068656C"/>
        </w:tc>
        <w:tc>
          <w:tcPr>
            <w:tcW w:w="1418" w:type="dxa"/>
          </w:tcPr>
          <w:p w14:paraId="51A1CDDC" w14:textId="1D91329A" w:rsidR="00B41995" w:rsidRPr="000D2206" w:rsidRDefault="00B41995" w:rsidP="0068656C">
            <w:pPr>
              <w:jc w:val="center"/>
            </w:pPr>
            <w:r w:rsidRPr="000D2206">
              <w:t>809,5</w:t>
            </w:r>
          </w:p>
        </w:tc>
        <w:tc>
          <w:tcPr>
            <w:tcW w:w="5811" w:type="dxa"/>
          </w:tcPr>
          <w:p w14:paraId="47634CEF" w14:textId="766E132B" w:rsidR="00B41995" w:rsidRPr="000D2206" w:rsidRDefault="00B41995" w:rsidP="00C75330">
            <w:pPr>
              <w:jc w:val="both"/>
            </w:pPr>
            <w:r w:rsidRPr="000D2206">
              <w:t>Įstaigos išlaikymui</w:t>
            </w:r>
          </w:p>
        </w:tc>
      </w:tr>
      <w:tr w:rsidR="00ED0A26" w:rsidRPr="000D2206" w14:paraId="5A9FA084" w14:textId="77777777" w:rsidTr="00562F96">
        <w:trPr>
          <w:trHeight w:val="264"/>
        </w:trPr>
        <w:tc>
          <w:tcPr>
            <w:tcW w:w="2405" w:type="dxa"/>
            <w:vMerge/>
          </w:tcPr>
          <w:p w14:paraId="2BB0D038" w14:textId="77777777" w:rsidR="00ED0A26" w:rsidRPr="000D2206" w:rsidRDefault="00ED0A26" w:rsidP="0068656C"/>
        </w:tc>
        <w:tc>
          <w:tcPr>
            <w:tcW w:w="1418" w:type="dxa"/>
          </w:tcPr>
          <w:p w14:paraId="3930B9CE" w14:textId="6A18C362" w:rsidR="00A45A5A" w:rsidRPr="000D2206" w:rsidRDefault="00A45A5A" w:rsidP="0068656C">
            <w:pPr>
              <w:jc w:val="center"/>
              <w:rPr>
                <w:highlight w:val="yellow"/>
              </w:rPr>
            </w:pPr>
            <w:r w:rsidRPr="000D2206">
              <w:t>1,1</w:t>
            </w:r>
          </w:p>
        </w:tc>
        <w:tc>
          <w:tcPr>
            <w:tcW w:w="5811" w:type="dxa"/>
          </w:tcPr>
          <w:p w14:paraId="1D54D5ED" w14:textId="072C4B90" w:rsidR="00A45A5A" w:rsidRPr="000D2206" w:rsidRDefault="00A45A5A" w:rsidP="00C75330">
            <w:pPr>
              <w:jc w:val="both"/>
            </w:pPr>
            <w:r w:rsidRPr="000D2206">
              <w:t>10 proc. išlaidų projektui „Kuršių nerija: kova su gaisrais</w:t>
            </w:r>
            <w:r w:rsidR="00562F96">
              <w:t>“</w:t>
            </w:r>
            <w:r w:rsidRPr="000D2206">
              <w:t xml:space="preserve"> Nr.</w:t>
            </w:r>
            <w:r w:rsidR="00562F96">
              <w:t> </w:t>
            </w:r>
            <w:r w:rsidRPr="000D2206">
              <w:t>LT-RU-1-002 einamiems tikslams (darbo užmokesčiui, priešgaisrinės tarnybos inventoriui</w:t>
            </w:r>
            <w:r w:rsidR="00562F96">
              <w:t>,</w:t>
            </w:r>
            <w:r w:rsidRPr="000D2206">
              <w:t xml:space="preserve"> mokymams, kitoms išlaidoms</w:t>
            </w:r>
            <w:r w:rsidR="00562F96">
              <w:t>,</w:t>
            </w:r>
            <w:r w:rsidRPr="000D2206">
              <w:t xml:space="preserve"> susijusioms su projektu)</w:t>
            </w:r>
          </w:p>
        </w:tc>
      </w:tr>
      <w:tr w:rsidR="00ED0A26" w:rsidRPr="000D2206" w14:paraId="357C30D3" w14:textId="77777777" w:rsidTr="00562F96">
        <w:trPr>
          <w:trHeight w:val="267"/>
        </w:trPr>
        <w:tc>
          <w:tcPr>
            <w:tcW w:w="2405" w:type="dxa"/>
            <w:vMerge/>
          </w:tcPr>
          <w:p w14:paraId="38DDC35E" w14:textId="77777777" w:rsidR="00ED0A26" w:rsidRPr="000D2206" w:rsidRDefault="00ED0A26" w:rsidP="0068656C"/>
        </w:tc>
        <w:tc>
          <w:tcPr>
            <w:tcW w:w="1418" w:type="dxa"/>
          </w:tcPr>
          <w:p w14:paraId="2E9CB7B4" w14:textId="376E33A6" w:rsidR="00ED0A26" w:rsidRPr="000D2206" w:rsidRDefault="00B41995" w:rsidP="0068656C">
            <w:pPr>
              <w:jc w:val="center"/>
              <w:rPr>
                <w:color w:val="000000" w:themeColor="text1"/>
                <w:highlight w:val="yellow"/>
              </w:rPr>
            </w:pPr>
            <w:r w:rsidRPr="000D2206">
              <w:rPr>
                <w:color w:val="000000"/>
              </w:rPr>
              <w:t>149,8</w:t>
            </w:r>
          </w:p>
        </w:tc>
        <w:tc>
          <w:tcPr>
            <w:tcW w:w="5811" w:type="dxa"/>
          </w:tcPr>
          <w:p w14:paraId="4D4043F7" w14:textId="407CCDF0" w:rsidR="00ED0A26" w:rsidRPr="000D2206" w:rsidRDefault="00A45A5A" w:rsidP="00C75330">
            <w:pPr>
              <w:jc w:val="both"/>
              <w:rPr>
                <w:color w:val="000000" w:themeColor="text1"/>
              </w:rPr>
            </w:pPr>
            <w:r w:rsidRPr="000D2206">
              <w:rPr>
                <w:color w:val="000000"/>
              </w:rPr>
              <w:t>Įsigytas ilgalaikis turtas (</w:t>
            </w:r>
            <w:r w:rsidR="00FE02DB" w:rsidRPr="000D2206">
              <w:rPr>
                <w:color w:val="000000"/>
              </w:rPr>
              <w:t>dekoratyvinė kalėdinė</w:t>
            </w:r>
            <w:r w:rsidRPr="000D2206">
              <w:rPr>
                <w:color w:val="000000"/>
              </w:rPr>
              <w:t xml:space="preserve"> eglė, naujametiniai papuošimai, savaeigis daugiafunkcinis šlavimo įrenginys Multihog)</w:t>
            </w:r>
          </w:p>
        </w:tc>
      </w:tr>
      <w:tr w:rsidR="00ED0A26" w:rsidRPr="000D2206" w14:paraId="03BAC751" w14:textId="77777777" w:rsidTr="00562F96">
        <w:trPr>
          <w:trHeight w:val="258"/>
        </w:trPr>
        <w:tc>
          <w:tcPr>
            <w:tcW w:w="2405" w:type="dxa"/>
            <w:vMerge w:val="restart"/>
          </w:tcPr>
          <w:p w14:paraId="7869DD2D" w14:textId="77777777" w:rsidR="00ED0A26" w:rsidRPr="000D2206" w:rsidRDefault="00ED0A26" w:rsidP="0068656C">
            <w:r w:rsidRPr="000D2206">
              <w:t>Valstybės biudžeto lėšos</w:t>
            </w:r>
          </w:p>
        </w:tc>
        <w:tc>
          <w:tcPr>
            <w:tcW w:w="1418" w:type="dxa"/>
          </w:tcPr>
          <w:p w14:paraId="1056EEFA" w14:textId="17EE66A7" w:rsidR="00ED0A26" w:rsidRPr="000D2206" w:rsidRDefault="00B41995" w:rsidP="0068656C">
            <w:pPr>
              <w:jc w:val="center"/>
              <w:rPr>
                <w:highlight w:val="yellow"/>
              </w:rPr>
            </w:pPr>
            <w:r w:rsidRPr="000D2206">
              <w:t>129,2</w:t>
            </w:r>
          </w:p>
        </w:tc>
        <w:tc>
          <w:tcPr>
            <w:tcW w:w="5811" w:type="dxa"/>
          </w:tcPr>
          <w:p w14:paraId="721AA863" w14:textId="77777777" w:rsidR="00ED0A26" w:rsidRPr="000D2206" w:rsidRDefault="00ED0A26" w:rsidP="00C75330">
            <w:pPr>
              <w:jc w:val="both"/>
            </w:pPr>
            <w:r w:rsidRPr="000D2206">
              <w:t>Darbo užmokesčiui</w:t>
            </w:r>
          </w:p>
        </w:tc>
      </w:tr>
      <w:tr w:rsidR="00ED0A26" w:rsidRPr="000D2206" w14:paraId="5F1F05BD" w14:textId="77777777" w:rsidTr="00562F96">
        <w:trPr>
          <w:trHeight w:val="261"/>
        </w:trPr>
        <w:tc>
          <w:tcPr>
            <w:tcW w:w="2405" w:type="dxa"/>
            <w:vMerge/>
          </w:tcPr>
          <w:p w14:paraId="2F7D30E3" w14:textId="77777777" w:rsidR="00ED0A26" w:rsidRPr="000D2206" w:rsidRDefault="00ED0A26" w:rsidP="0068656C"/>
        </w:tc>
        <w:tc>
          <w:tcPr>
            <w:tcW w:w="1418" w:type="dxa"/>
          </w:tcPr>
          <w:p w14:paraId="70C952B9" w14:textId="709DE8DC" w:rsidR="00ED0A26" w:rsidRPr="000D2206" w:rsidRDefault="00B41995" w:rsidP="0068656C">
            <w:pPr>
              <w:jc w:val="center"/>
              <w:rPr>
                <w:highlight w:val="yellow"/>
              </w:rPr>
            </w:pPr>
            <w:r w:rsidRPr="000D2206">
              <w:t>9,4</w:t>
            </w:r>
          </w:p>
        </w:tc>
        <w:tc>
          <w:tcPr>
            <w:tcW w:w="5811" w:type="dxa"/>
          </w:tcPr>
          <w:p w14:paraId="76777060" w14:textId="77777777" w:rsidR="00ED0A26" w:rsidRPr="000D2206" w:rsidRDefault="00ED0A26" w:rsidP="00C75330">
            <w:pPr>
              <w:jc w:val="both"/>
            </w:pPr>
            <w:r w:rsidRPr="000D2206">
              <w:t>Įstaigos išlaikymui</w:t>
            </w:r>
          </w:p>
        </w:tc>
      </w:tr>
      <w:tr w:rsidR="00DB6AF7" w:rsidRPr="000D2206" w14:paraId="443BC034" w14:textId="77777777" w:rsidTr="00562F96">
        <w:trPr>
          <w:trHeight w:val="169"/>
        </w:trPr>
        <w:tc>
          <w:tcPr>
            <w:tcW w:w="2405" w:type="dxa"/>
            <w:vMerge w:val="restart"/>
          </w:tcPr>
          <w:p w14:paraId="1EF9FAB4" w14:textId="6856F645" w:rsidR="00DB6AF7" w:rsidRPr="000D2206" w:rsidRDefault="00DB6AF7" w:rsidP="0068656C">
            <w:r w:rsidRPr="000D2206">
              <w:t>Pajamų įmokų lėš</w:t>
            </w:r>
            <w:r w:rsidR="001B767D" w:rsidRPr="000D2206">
              <w:t>ų</w:t>
            </w:r>
            <w:r w:rsidRPr="000D2206">
              <w:t xml:space="preserve"> </w:t>
            </w:r>
            <w:r w:rsidR="001B767D" w:rsidRPr="000D2206">
              <w:t xml:space="preserve">likutis 2020-12-31 </w:t>
            </w:r>
          </w:p>
        </w:tc>
        <w:tc>
          <w:tcPr>
            <w:tcW w:w="1418" w:type="dxa"/>
          </w:tcPr>
          <w:p w14:paraId="77137E44" w14:textId="1B7B79E1" w:rsidR="00DB6AF7" w:rsidRPr="000D2206" w:rsidRDefault="00DB6AF7" w:rsidP="0068656C">
            <w:pPr>
              <w:jc w:val="center"/>
              <w:rPr>
                <w:highlight w:val="yellow"/>
              </w:rPr>
            </w:pPr>
            <w:r w:rsidRPr="000D2206">
              <w:t>16,</w:t>
            </w:r>
            <w:r w:rsidR="00647529" w:rsidRPr="000D2206">
              <w:t>3</w:t>
            </w:r>
          </w:p>
        </w:tc>
        <w:tc>
          <w:tcPr>
            <w:tcW w:w="5811" w:type="dxa"/>
          </w:tcPr>
          <w:p w14:paraId="41DFDD5B" w14:textId="4BA43AE6" w:rsidR="00DB6AF7" w:rsidRPr="000D2206" w:rsidRDefault="00DB6AF7" w:rsidP="00C75330">
            <w:pPr>
              <w:jc w:val="both"/>
            </w:pPr>
            <w:r w:rsidRPr="000D2206">
              <w:t>10 proc. išlaidų projektui „Kuršių nerija: kova su gaisrais</w:t>
            </w:r>
            <w:r w:rsidR="00562F96">
              <w:t>“</w:t>
            </w:r>
            <w:r w:rsidRPr="000D2206">
              <w:t xml:space="preserve"> Nr.</w:t>
            </w:r>
            <w:r w:rsidR="00562F96">
              <w:t> </w:t>
            </w:r>
            <w:r w:rsidRPr="000D2206">
              <w:t>LT-RU-1-002 ilgalaikiam turtui įsigyti</w:t>
            </w:r>
          </w:p>
        </w:tc>
      </w:tr>
      <w:tr w:rsidR="00DB6AF7" w:rsidRPr="000D2206" w14:paraId="0636BE98" w14:textId="77777777" w:rsidTr="00562F96">
        <w:trPr>
          <w:trHeight w:val="169"/>
        </w:trPr>
        <w:tc>
          <w:tcPr>
            <w:tcW w:w="2405" w:type="dxa"/>
            <w:vMerge/>
          </w:tcPr>
          <w:p w14:paraId="323D3100" w14:textId="77777777" w:rsidR="00DB6AF7" w:rsidRPr="000D2206" w:rsidRDefault="00DB6AF7" w:rsidP="0068656C"/>
        </w:tc>
        <w:tc>
          <w:tcPr>
            <w:tcW w:w="1418" w:type="dxa"/>
          </w:tcPr>
          <w:p w14:paraId="708DADCE" w14:textId="7B8A57DB" w:rsidR="00DB6AF7" w:rsidRPr="000D2206" w:rsidRDefault="001B767D" w:rsidP="0068656C">
            <w:pPr>
              <w:jc w:val="center"/>
              <w:rPr>
                <w:highlight w:val="yellow"/>
              </w:rPr>
            </w:pPr>
            <w:r w:rsidRPr="000D2206">
              <w:t>1,0</w:t>
            </w:r>
          </w:p>
        </w:tc>
        <w:tc>
          <w:tcPr>
            <w:tcW w:w="5811" w:type="dxa"/>
          </w:tcPr>
          <w:p w14:paraId="0651ABC1" w14:textId="11EAFB76" w:rsidR="00DB6AF7" w:rsidRPr="000D2206" w:rsidRDefault="00647529" w:rsidP="00C75330">
            <w:pPr>
              <w:jc w:val="both"/>
            </w:pPr>
            <w:r w:rsidRPr="000D2206">
              <w:t>K</w:t>
            </w:r>
            <w:r w:rsidR="00DB6AF7" w:rsidRPr="000D2206">
              <w:t>olumbariumo nišą dengiančios akmens plokštės ir tvirtinimo varžto vertė, išlaidos užrašo simbolio iškalimui</w:t>
            </w:r>
          </w:p>
        </w:tc>
      </w:tr>
      <w:tr w:rsidR="00DB6AF7" w:rsidRPr="000D2206" w14:paraId="001788DA" w14:textId="77777777" w:rsidTr="00562F96">
        <w:trPr>
          <w:trHeight w:val="169"/>
        </w:trPr>
        <w:tc>
          <w:tcPr>
            <w:tcW w:w="2405" w:type="dxa"/>
            <w:vMerge/>
          </w:tcPr>
          <w:p w14:paraId="7D3A7886" w14:textId="77777777" w:rsidR="00DB6AF7" w:rsidRPr="000D2206" w:rsidRDefault="00DB6AF7" w:rsidP="0068656C"/>
        </w:tc>
        <w:tc>
          <w:tcPr>
            <w:tcW w:w="1418" w:type="dxa"/>
          </w:tcPr>
          <w:p w14:paraId="472EAC6F" w14:textId="387D6CA7" w:rsidR="00DB6AF7" w:rsidRPr="000D2206" w:rsidRDefault="00647529" w:rsidP="0068656C">
            <w:pPr>
              <w:jc w:val="center"/>
              <w:rPr>
                <w:highlight w:val="yellow"/>
              </w:rPr>
            </w:pPr>
            <w:r w:rsidRPr="000D2206">
              <w:t>10,4</w:t>
            </w:r>
          </w:p>
        </w:tc>
        <w:tc>
          <w:tcPr>
            <w:tcW w:w="5811" w:type="dxa"/>
          </w:tcPr>
          <w:p w14:paraId="6499EC9F" w14:textId="555F3713" w:rsidR="00DB6AF7" w:rsidRPr="000D2206" w:rsidRDefault="00DB6AF7" w:rsidP="00C75330">
            <w:pPr>
              <w:jc w:val="both"/>
            </w:pPr>
            <w:r w:rsidRPr="000D2206">
              <w:t>Įsigytas ilgalaikis turtas (</w:t>
            </w:r>
            <w:r w:rsidRPr="000D2206">
              <w:rPr>
                <w:lang w:eastAsia="lt-LT"/>
              </w:rPr>
              <w:t xml:space="preserve">nešiojami kompiuteriai </w:t>
            </w:r>
            <w:r w:rsidR="00562F96">
              <w:rPr>
                <w:lang w:eastAsia="lt-LT"/>
              </w:rPr>
              <w:t>–</w:t>
            </w:r>
            <w:r w:rsidRPr="000D2206">
              <w:rPr>
                <w:lang w:eastAsia="lt-LT"/>
              </w:rPr>
              <w:t xml:space="preserve"> 2 vnt., dvigubas praustuvas su 3 viename higieniniu rinkiniu </w:t>
            </w:r>
            <w:r w:rsidR="00562F96">
              <w:rPr>
                <w:lang w:eastAsia="lt-LT"/>
              </w:rPr>
              <w:t>–</w:t>
            </w:r>
            <w:r w:rsidRPr="000D2206">
              <w:rPr>
                <w:lang w:eastAsia="lt-LT"/>
              </w:rPr>
              <w:t xml:space="preserve"> 2</w:t>
            </w:r>
            <w:r w:rsidR="00562F96">
              <w:rPr>
                <w:lang w:eastAsia="lt-LT"/>
              </w:rPr>
              <w:t> </w:t>
            </w:r>
            <w:r w:rsidRPr="000D2206">
              <w:rPr>
                <w:lang w:eastAsia="lt-LT"/>
              </w:rPr>
              <w:t xml:space="preserve">vnt., naujametiniai papuošimai (burbulai) </w:t>
            </w:r>
            <w:r w:rsidR="00562F96">
              <w:rPr>
                <w:lang w:eastAsia="lt-LT"/>
              </w:rPr>
              <w:t>–</w:t>
            </w:r>
            <w:r w:rsidRPr="000D2206">
              <w:rPr>
                <w:lang w:eastAsia="lt-LT"/>
              </w:rPr>
              <w:t xml:space="preserve"> 5 vnt.)</w:t>
            </w:r>
          </w:p>
        </w:tc>
      </w:tr>
      <w:tr w:rsidR="00DB6AF7" w:rsidRPr="000D2206" w14:paraId="1AA8A40F" w14:textId="77777777" w:rsidTr="00562F96">
        <w:trPr>
          <w:trHeight w:val="169"/>
        </w:trPr>
        <w:tc>
          <w:tcPr>
            <w:tcW w:w="2405" w:type="dxa"/>
            <w:vMerge/>
          </w:tcPr>
          <w:p w14:paraId="35208F19" w14:textId="77777777" w:rsidR="00DB6AF7" w:rsidRPr="000D2206" w:rsidRDefault="00DB6AF7" w:rsidP="0068656C"/>
        </w:tc>
        <w:tc>
          <w:tcPr>
            <w:tcW w:w="1418" w:type="dxa"/>
          </w:tcPr>
          <w:p w14:paraId="3D1E7D9C" w14:textId="12721FD5" w:rsidR="00DB6AF7" w:rsidRPr="000D2206" w:rsidRDefault="00647529" w:rsidP="0068656C">
            <w:pPr>
              <w:jc w:val="center"/>
            </w:pPr>
            <w:r w:rsidRPr="000D2206">
              <w:t>29</w:t>
            </w:r>
            <w:r w:rsidR="00DB6AF7" w:rsidRPr="000D2206">
              <w:t>,0</w:t>
            </w:r>
          </w:p>
        </w:tc>
        <w:tc>
          <w:tcPr>
            <w:tcW w:w="5811" w:type="dxa"/>
          </w:tcPr>
          <w:p w14:paraId="55C5A71B" w14:textId="711BA3BD" w:rsidR="00DB6AF7" w:rsidRPr="000D2206" w:rsidRDefault="00DB6AF7" w:rsidP="00C75330">
            <w:pPr>
              <w:jc w:val="both"/>
            </w:pPr>
            <w:r w:rsidRPr="000D2206">
              <w:rPr>
                <w:lang w:eastAsia="lt-LT"/>
              </w:rPr>
              <w:t>Pravestos apyvartinės lėšos projektui „Kuršių nerija:</w:t>
            </w:r>
            <w:r w:rsidR="000D2206">
              <w:rPr>
                <w:lang w:eastAsia="lt-LT"/>
              </w:rPr>
              <w:t xml:space="preserve"> </w:t>
            </w:r>
            <w:r w:rsidRPr="000D2206">
              <w:rPr>
                <w:lang w:eastAsia="lt-LT"/>
              </w:rPr>
              <w:t xml:space="preserve">kova su gaisrais“ </w:t>
            </w:r>
            <w:r w:rsidR="00562F96">
              <w:rPr>
                <w:lang w:eastAsia="lt-LT"/>
              </w:rPr>
              <w:t xml:space="preserve">Nr. </w:t>
            </w:r>
            <w:r w:rsidRPr="000D2206">
              <w:rPr>
                <w:lang w:eastAsia="lt-LT"/>
              </w:rPr>
              <w:t>LT-RU-1-002</w:t>
            </w:r>
          </w:p>
        </w:tc>
      </w:tr>
      <w:tr w:rsidR="00F25FCF" w:rsidRPr="000D2206" w14:paraId="4F63D2AC" w14:textId="77777777" w:rsidTr="00562F96">
        <w:trPr>
          <w:trHeight w:val="254"/>
        </w:trPr>
        <w:tc>
          <w:tcPr>
            <w:tcW w:w="2405" w:type="dxa"/>
            <w:vMerge w:val="restart"/>
          </w:tcPr>
          <w:p w14:paraId="7A41A08A" w14:textId="3707D228" w:rsidR="00F25FCF" w:rsidRPr="000D2206" w:rsidRDefault="00F25FCF" w:rsidP="0068656C">
            <w:r w:rsidRPr="000D2206">
              <w:t>Projektinės lėšos projektas „</w:t>
            </w:r>
            <w:r w:rsidRPr="000D2206">
              <w:rPr>
                <w:i/>
                <w:iCs/>
              </w:rPr>
              <w:t>Kuršių nerija: kova su gaisrais</w:t>
            </w:r>
            <w:r w:rsidR="00562F96">
              <w:rPr>
                <w:i/>
                <w:iCs/>
              </w:rPr>
              <w:t>“</w:t>
            </w:r>
            <w:r w:rsidRPr="000D2206">
              <w:rPr>
                <w:i/>
                <w:iCs/>
              </w:rPr>
              <w:t xml:space="preserve"> </w:t>
            </w:r>
            <w:r w:rsidR="00562F96">
              <w:rPr>
                <w:i/>
                <w:iCs/>
              </w:rPr>
              <w:br/>
            </w:r>
            <w:r w:rsidRPr="000D2206">
              <w:t>Nr.</w:t>
            </w:r>
            <w:r w:rsidR="00562F96">
              <w:t> </w:t>
            </w:r>
            <w:r w:rsidRPr="000D2206">
              <w:t>LT-RU-1-002</w:t>
            </w:r>
          </w:p>
        </w:tc>
        <w:tc>
          <w:tcPr>
            <w:tcW w:w="1418" w:type="dxa"/>
          </w:tcPr>
          <w:p w14:paraId="42B8CCB0" w14:textId="41F2F60B" w:rsidR="00F25FCF" w:rsidRPr="000D2206" w:rsidRDefault="00F25FCF" w:rsidP="0068656C">
            <w:pPr>
              <w:jc w:val="center"/>
            </w:pPr>
            <w:r w:rsidRPr="000D2206">
              <w:t>9,8</w:t>
            </w:r>
          </w:p>
        </w:tc>
        <w:tc>
          <w:tcPr>
            <w:tcW w:w="5811" w:type="dxa"/>
          </w:tcPr>
          <w:p w14:paraId="46914DD6" w14:textId="6139CFD8" w:rsidR="00F25FCF" w:rsidRPr="000D2206" w:rsidRDefault="00F25FCF" w:rsidP="00C75330">
            <w:pPr>
              <w:jc w:val="both"/>
            </w:pPr>
            <w:r w:rsidRPr="000D2206">
              <w:t xml:space="preserve">Einamiesiems tikslams (darbo užmokesčiui, priešgaisrinės tarnybos inventoriui (ugniagesio šalmai - 11 vnt., slėginės gaisrinės žarnos </w:t>
            </w:r>
            <w:r w:rsidR="00562F96">
              <w:t>–</w:t>
            </w:r>
            <w:r w:rsidRPr="000D2206">
              <w:t xml:space="preserve"> 42 kompl., gaisrinis švirkštas </w:t>
            </w:r>
            <w:r w:rsidR="00562F96">
              <w:t>–</w:t>
            </w:r>
            <w:r w:rsidRPr="000D2206">
              <w:t xml:space="preserve"> 1 vnt.), mokymams, kitoms išlaidoms</w:t>
            </w:r>
            <w:r w:rsidR="00562F96">
              <w:t>,</w:t>
            </w:r>
            <w:r w:rsidRPr="000D2206">
              <w:t xml:space="preserve"> susijusioms su projektu)</w:t>
            </w:r>
          </w:p>
        </w:tc>
      </w:tr>
      <w:tr w:rsidR="00F25FCF" w:rsidRPr="000D2206" w14:paraId="47FFD04D" w14:textId="77777777" w:rsidTr="00562F96">
        <w:trPr>
          <w:trHeight w:val="253"/>
        </w:trPr>
        <w:tc>
          <w:tcPr>
            <w:tcW w:w="2405" w:type="dxa"/>
            <w:vMerge/>
          </w:tcPr>
          <w:p w14:paraId="30F365B1" w14:textId="77777777" w:rsidR="00F25FCF" w:rsidRPr="000D2206" w:rsidRDefault="00F25FCF" w:rsidP="0068656C"/>
        </w:tc>
        <w:tc>
          <w:tcPr>
            <w:tcW w:w="1418" w:type="dxa"/>
          </w:tcPr>
          <w:p w14:paraId="049117E3" w14:textId="0B875292" w:rsidR="00F25FCF" w:rsidRPr="000D2206" w:rsidRDefault="00F25FCF" w:rsidP="0068656C">
            <w:pPr>
              <w:jc w:val="center"/>
            </w:pPr>
            <w:r w:rsidRPr="000D2206">
              <w:t>144,6</w:t>
            </w:r>
          </w:p>
        </w:tc>
        <w:tc>
          <w:tcPr>
            <w:tcW w:w="5811" w:type="dxa"/>
          </w:tcPr>
          <w:p w14:paraId="4D4E181C" w14:textId="16F012C3" w:rsidR="00F25FCF" w:rsidRPr="000D2206" w:rsidRDefault="00B80BF5" w:rsidP="00C75330">
            <w:pPr>
              <w:jc w:val="both"/>
            </w:pPr>
            <w:r w:rsidRPr="000D2206">
              <w:t xml:space="preserve">Įsigytas ilgalaikis turtas (viengubos kabinos vidutinės klasės automobilinė cisterna IVECO Eurocargo, nešiojamas lafetinis švirkštas – 2 vnt., MSA suspausto oro aparato komplektas – 2 vnt., Viking rūbai ugniagesiams </w:t>
            </w:r>
            <w:r w:rsidR="00562F96">
              <w:t>–</w:t>
            </w:r>
            <w:r w:rsidRPr="000D2206">
              <w:t xml:space="preserve"> </w:t>
            </w:r>
            <w:r w:rsidRPr="000D2206">
              <w:lastRenderedPageBreak/>
              <w:t xml:space="preserve">10 kompl., kompresorius Bauer Poseidon </w:t>
            </w:r>
            <w:r w:rsidR="00562F96">
              <w:t>–</w:t>
            </w:r>
            <w:r w:rsidRPr="000D2206">
              <w:t xml:space="preserve"> 1 vnt., </w:t>
            </w:r>
            <w:r w:rsidR="000D2206">
              <w:t>M</w:t>
            </w:r>
            <w:r w:rsidRPr="000D2206">
              <w:t xml:space="preserve">otorola </w:t>
            </w:r>
            <w:r w:rsidR="000D2206">
              <w:t>T</w:t>
            </w:r>
            <w:r w:rsidRPr="000D2206">
              <w:t xml:space="preserve">etra radijo stotis MTM5400 </w:t>
            </w:r>
            <w:r w:rsidR="00562F96">
              <w:t>–</w:t>
            </w:r>
            <w:r w:rsidRPr="000D2206">
              <w:t xml:space="preserve"> 1 vnt., benzininis pjūklas MS 362 C-M Stihl </w:t>
            </w:r>
            <w:r w:rsidR="0021622F">
              <w:t>–</w:t>
            </w:r>
            <w:r w:rsidRPr="000D2206">
              <w:t xml:space="preserve"> 2 vnt., pjaustytuvai TS 420 Stihl </w:t>
            </w:r>
            <w:r w:rsidR="0021622F">
              <w:t>–</w:t>
            </w:r>
            <w:r w:rsidRPr="000D2206">
              <w:t xml:space="preserve"> 2 vnt., motorinis purkštuvas SR 450 Stihl </w:t>
            </w:r>
            <w:r w:rsidR="0021622F">
              <w:t>–</w:t>
            </w:r>
            <w:r w:rsidRPr="000D2206">
              <w:t xml:space="preserve"> 1 vnt.</w:t>
            </w:r>
          </w:p>
        </w:tc>
      </w:tr>
      <w:bookmarkEnd w:id="9"/>
    </w:tbl>
    <w:p w14:paraId="4395F8B6" w14:textId="77777777" w:rsidR="00ED0A26" w:rsidRPr="000D2206" w:rsidRDefault="00ED0A26" w:rsidP="0021622F">
      <w:pPr>
        <w:rPr>
          <w:rFonts w:eastAsia="Times New Roman"/>
          <w:lang w:eastAsia="lt-LT"/>
        </w:rPr>
      </w:pPr>
    </w:p>
    <w:p w14:paraId="3C453A0D" w14:textId="3D3E91E0" w:rsidR="00ED0A26" w:rsidRPr="000D2206" w:rsidRDefault="00ED0A26" w:rsidP="0021622F">
      <w:pPr>
        <w:ind w:firstLine="851"/>
        <w:jc w:val="both"/>
        <w:rPr>
          <w:rFonts w:eastAsia="Times New Roman"/>
          <w:lang w:eastAsia="lt-LT"/>
        </w:rPr>
      </w:pPr>
      <w:r w:rsidRPr="000D2206">
        <w:rPr>
          <w:lang w:eastAsia="lt-LT"/>
        </w:rPr>
        <w:t>202</w:t>
      </w:r>
      <w:r w:rsidR="00D61CD1" w:rsidRPr="000D2206">
        <w:rPr>
          <w:lang w:eastAsia="lt-LT"/>
        </w:rPr>
        <w:t>1</w:t>
      </w:r>
      <w:r w:rsidRPr="000D2206">
        <w:rPr>
          <w:lang w:eastAsia="lt-LT"/>
        </w:rPr>
        <w:t xml:space="preserve"> met</w:t>
      </w:r>
      <w:r w:rsidR="001C6FCB" w:rsidRPr="000D2206">
        <w:rPr>
          <w:lang w:eastAsia="lt-LT"/>
        </w:rPr>
        <w:t>ai</w:t>
      </w:r>
      <w:r w:rsidRPr="000D2206">
        <w:rPr>
          <w:lang w:eastAsia="lt-LT"/>
        </w:rPr>
        <w:t xml:space="preserve">s už suteiktas paslaugas ir </w:t>
      </w:r>
      <w:r w:rsidR="001339AF" w:rsidRPr="000D2206">
        <w:rPr>
          <w:lang w:eastAsia="lt-LT"/>
        </w:rPr>
        <w:t xml:space="preserve">parduotas prekes </w:t>
      </w:r>
      <w:r w:rsidRPr="000D2206">
        <w:rPr>
          <w:lang w:eastAsia="lt-LT"/>
        </w:rPr>
        <w:t xml:space="preserve">gauta  </w:t>
      </w:r>
      <w:r w:rsidR="001339AF" w:rsidRPr="000D2206">
        <w:rPr>
          <w:lang w:eastAsia="lt-LT"/>
        </w:rPr>
        <w:t>51</w:t>
      </w:r>
      <w:r w:rsidR="00647529" w:rsidRPr="000D2206">
        <w:rPr>
          <w:lang w:eastAsia="lt-LT"/>
        </w:rPr>
        <w:t xml:space="preserve">,3 tūkst. </w:t>
      </w:r>
      <w:r w:rsidRPr="000D2206">
        <w:rPr>
          <w:lang w:eastAsia="lt-LT"/>
        </w:rPr>
        <w:t>eur</w:t>
      </w:r>
      <w:r w:rsidR="00647529" w:rsidRPr="000D2206">
        <w:rPr>
          <w:lang w:eastAsia="lt-LT"/>
        </w:rPr>
        <w:t>ų</w:t>
      </w:r>
      <w:r w:rsidRPr="000D2206">
        <w:rPr>
          <w:lang w:eastAsia="lt-LT"/>
        </w:rPr>
        <w:t xml:space="preserve">, panaudota </w:t>
      </w:r>
      <w:r w:rsidR="001339AF" w:rsidRPr="000D2206">
        <w:rPr>
          <w:lang w:eastAsia="lt-LT"/>
        </w:rPr>
        <w:t>27</w:t>
      </w:r>
      <w:r w:rsidR="00647529" w:rsidRPr="000D2206">
        <w:rPr>
          <w:lang w:eastAsia="lt-LT"/>
        </w:rPr>
        <w:t>,4 tūkst.</w:t>
      </w:r>
      <w:r w:rsidR="00FE02DB" w:rsidRPr="000D2206">
        <w:rPr>
          <w:lang w:eastAsia="lt-LT"/>
        </w:rPr>
        <w:t xml:space="preserve"> </w:t>
      </w:r>
      <w:r w:rsidR="001339AF" w:rsidRPr="000D2206">
        <w:rPr>
          <w:lang w:eastAsia="lt-LT"/>
        </w:rPr>
        <w:t>eurų</w:t>
      </w:r>
      <w:r w:rsidRPr="000D2206">
        <w:rPr>
          <w:lang w:eastAsia="lt-LT"/>
        </w:rPr>
        <w:t xml:space="preserve"> (</w:t>
      </w:r>
      <w:r w:rsidR="00626727" w:rsidRPr="000D2206">
        <w:rPr>
          <w:lang w:eastAsia="lt-LT"/>
        </w:rPr>
        <w:t>už prekes</w:t>
      </w:r>
      <w:r w:rsidR="0021622F">
        <w:rPr>
          <w:lang w:eastAsia="lt-LT"/>
        </w:rPr>
        <w:t>:</w:t>
      </w:r>
      <w:r w:rsidR="00626727" w:rsidRPr="000D2206">
        <w:rPr>
          <w:lang w:eastAsia="lt-LT"/>
        </w:rPr>
        <w:t xml:space="preserve"> dujų balionus, banko paslaugas, </w:t>
      </w:r>
      <w:bookmarkStart w:id="16" w:name="_Hlk93665062"/>
      <w:r w:rsidR="00626727" w:rsidRPr="000D2206">
        <w:rPr>
          <w:color w:val="000000"/>
        </w:rPr>
        <w:t>nišą deng</w:t>
      </w:r>
      <w:r w:rsidR="00FE02DB" w:rsidRPr="000D2206">
        <w:rPr>
          <w:color w:val="000000"/>
        </w:rPr>
        <w:t>i</w:t>
      </w:r>
      <w:r w:rsidR="00626727" w:rsidRPr="000D2206">
        <w:rPr>
          <w:color w:val="000000"/>
        </w:rPr>
        <w:t xml:space="preserve">ančios akmens plokštės ir tvirtinimo varžto vertė, išlaidos užrašo simbolio iškalimui </w:t>
      </w:r>
      <w:bookmarkEnd w:id="16"/>
      <w:r w:rsidR="00626727" w:rsidRPr="000D2206">
        <w:rPr>
          <w:color w:val="000000"/>
        </w:rPr>
        <w:t>– 17</w:t>
      </w:r>
      <w:r w:rsidR="00647529" w:rsidRPr="000D2206">
        <w:rPr>
          <w:color w:val="000000"/>
        </w:rPr>
        <w:t>,8 tūkst.</w:t>
      </w:r>
      <w:r w:rsidR="00FE02DB" w:rsidRPr="000D2206">
        <w:rPr>
          <w:color w:val="000000"/>
        </w:rPr>
        <w:t xml:space="preserve"> </w:t>
      </w:r>
      <w:r w:rsidR="00626727" w:rsidRPr="000D2206">
        <w:rPr>
          <w:color w:val="000000"/>
        </w:rPr>
        <w:t>eur</w:t>
      </w:r>
      <w:r w:rsidR="00647529" w:rsidRPr="000D2206">
        <w:rPr>
          <w:color w:val="000000"/>
        </w:rPr>
        <w:t>ų</w:t>
      </w:r>
      <w:r w:rsidR="00626727" w:rsidRPr="000D2206">
        <w:rPr>
          <w:lang w:eastAsia="lt-LT"/>
        </w:rPr>
        <w:t xml:space="preserve">, </w:t>
      </w:r>
      <w:bookmarkStart w:id="17" w:name="_Hlk93665825"/>
      <w:r w:rsidR="00626727" w:rsidRPr="000D2206">
        <w:rPr>
          <w:lang w:eastAsia="lt-LT"/>
        </w:rPr>
        <w:t xml:space="preserve">pravestos apyvartinės lėšos projektui </w:t>
      </w:r>
      <w:bookmarkStart w:id="18" w:name="_Hlk93665563"/>
      <w:r w:rsidR="00626727" w:rsidRPr="000D2206">
        <w:rPr>
          <w:lang w:eastAsia="lt-LT"/>
        </w:rPr>
        <w:t xml:space="preserve">„Kuršių </w:t>
      </w:r>
      <w:r w:rsidR="00FE02DB" w:rsidRPr="000D2206">
        <w:rPr>
          <w:lang w:eastAsia="lt-LT"/>
        </w:rPr>
        <w:t>N</w:t>
      </w:r>
      <w:r w:rsidR="00626727" w:rsidRPr="000D2206">
        <w:rPr>
          <w:lang w:eastAsia="lt-LT"/>
        </w:rPr>
        <w:t>erija:</w:t>
      </w:r>
      <w:r w:rsidR="00FE02DB" w:rsidRPr="000D2206">
        <w:rPr>
          <w:lang w:eastAsia="lt-LT"/>
        </w:rPr>
        <w:t xml:space="preserve"> </w:t>
      </w:r>
      <w:r w:rsidR="00626727" w:rsidRPr="000D2206">
        <w:rPr>
          <w:lang w:eastAsia="lt-LT"/>
        </w:rPr>
        <w:t xml:space="preserve">kova su gaisrais“ LT-RU-1-002 </w:t>
      </w:r>
      <w:bookmarkEnd w:id="18"/>
      <w:r w:rsidR="00647529" w:rsidRPr="000D2206">
        <w:rPr>
          <w:lang w:eastAsia="lt-LT"/>
        </w:rPr>
        <w:t>–</w:t>
      </w:r>
      <w:r w:rsidR="00626727" w:rsidRPr="000D2206">
        <w:rPr>
          <w:lang w:eastAsia="lt-LT"/>
        </w:rPr>
        <w:t xml:space="preserve"> </w:t>
      </w:r>
      <w:r w:rsidR="00647529" w:rsidRPr="000D2206">
        <w:rPr>
          <w:lang w:eastAsia="lt-LT"/>
        </w:rPr>
        <w:t>1,0 tūkst.</w:t>
      </w:r>
      <w:r w:rsidR="00FE02DB" w:rsidRPr="000D2206">
        <w:rPr>
          <w:lang w:eastAsia="lt-LT"/>
        </w:rPr>
        <w:t xml:space="preserve"> </w:t>
      </w:r>
      <w:r w:rsidR="00626727" w:rsidRPr="000D2206">
        <w:rPr>
          <w:lang w:eastAsia="lt-LT"/>
        </w:rPr>
        <w:t>eur</w:t>
      </w:r>
      <w:bookmarkEnd w:id="17"/>
      <w:r w:rsidR="00647529" w:rsidRPr="000D2206">
        <w:rPr>
          <w:lang w:eastAsia="lt-LT"/>
        </w:rPr>
        <w:t>ų</w:t>
      </w:r>
      <w:r w:rsidR="00626727" w:rsidRPr="000D2206">
        <w:rPr>
          <w:lang w:eastAsia="lt-LT"/>
        </w:rPr>
        <w:t xml:space="preserve">, naujas pakabinamas lapų pūstuvas </w:t>
      </w:r>
      <w:r w:rsidR="00647529" w:rsidRPr="000D2206">
        <w:rPr>
          <w:lang w:eastAsia="lt-LT"/>
        </w:rPr>
        <w:t>–</w:t>
      </w:r>
      <w:r w:rsidR="00626727" w:rsidRPr="000D2206">
        <w:rPr>
          <w:lang w:eastAsia="lt-LT"/>
        </w:rPr>
        <w:t xml:space="preserve"> 8</w:t>
      </w:r>
      <w:r w:rsidR="00647529" w:rsidRPr="000D2206">
        <w:rPr>
          <w:lang w:eastAsia="lt-LT"/>
        </w:rPr>
        <w:t>,0 tūkst.</w:t>
      </w:r>
      <w:r w:rsidR="00FE02DB" w:rsidRPr="000D2206">
        <w:rPr>
          <w:lang w:eastAsia="lt-LT"/>
        </w:rPr>
        <w:t xml:space="preserve"> </w:t>
      </w:r>
      <w:r w:rsidR="00626727" w:rsidRPr="000D2206">
        <w:rPr>
          <w:lang w:eastAsia="lt-LT"/>
        </w:rPr>
        <w:t xml:space="preserve">eurų, </w:t>
      </w:r>
      <w:r w:rsidR="00FE02DB" w:rsidRPr="000D2206">
        <w:rPr>
          <w:lang w:eastAsia="lt-LT"/>
        </w:rPr>
        <w:t xml:space="preserve">antivirusinės programos </w:t>
      </w:r>
      <w:r w:rsidR="00626727" w:rsidRPr="000D2206">
        <w:rPr>
          <w:lang w:eastAsia="lt-LT"/>
        </w:rPr>
        <w:t xml:space="preserve">licencija ESET  PROTECT Essential On-Prem 20 lic. </w:t>
      </w:r>
      <w:r w:rsidR="00647529" w:rsidRPr="000D2206">
        <w:rPr>
          <w:lang w:eastAsia="lt-LT"/>
        </w:rPr>
        <w:t>–</w:t>
      </w:r>
      <w:r w:rsidR="00626727" w:rsidRPr="000D2206">
        <w:rPr>
          <w:lang w:eastAsia="lt-LT"/>
        </w:rPr>
        <w:t xml:space="preserve"> </w:t>
      </w:r>
      <w:r w:rsidR="00647529" w:rsidRPr="000D2206">
        <w:rPr>
          <w:lang w:eastAsia="lt-LT"/>
        </w:rPr>
        <w:t>0,6 tūkst.</w:t>
      </w:r>
      <w:r w:rsidR="00626727" w:rsidRPr="000D2206">
        <w:rPr>
          <w:lang w:eastAsia="lt-LT"/>
        </w:rPr>
        <w:t xml:space="preserve"> eur</w:t>
      </w:r>
      <w:r w:rsidR="00647529" w:rsidRPr="000D2206">
        <w:rPr>
          <w:lang w:eastAsia="lt-LT"/>
        </w:rPr>
        <w:t>ų</w:t>
      </w:r>
      <w:r w:rsidR="00626727" w:rsidRPr="000D2206">
        <w:rPr>
          <w:lang w:eastAsia="lt-LT"/>
        </w:rPr>
        <w:t>).</w:t>
      </w:r>
    </w:p>
    <w:p w14:paraId="397609AE" w14:textId="36902EF1" w:rsidR="0062428F" w:rsidRDefault="0062428F" w:rsidP="009B12E1">
      <w:pPr>
        <w:rPr>
          <w:rFonts w:eastAsia="Times New Roman"/>
          <w:lang w:eastAsia="lt-LT"/>
        </w:rPr>
      </w:pPr>
    </w:p>
    <w:p w14:paraId="5465A380" w14:textId="77777777" w:rsidR="0021622F" w:rsidRPr="000D2206" w:rsidRDefault="0021622F" w:rsidP="009B12E1">
      <w:pPr>
        <w:rPr>
          <w:rFonts w:eastAsia="Times New Roman"/>
          <w:lang w:eastAsia="lt-LT"/>
        </w:rPr>
      </w:pPr>
    </w:p>
    <w:p w14:paraId="1FFA6FFB" w14:textId="77777777" w:rsidR="0021622F" w:rsidRDefault="0021622F" w:rsidP="0021622F">
      <w:pPr>
        <w:rPr>
          <w:rFonts w:eastAsia="Times New Roman"/>
          <w:lang w:eastAsia="lt-LT"/>
        </w:rPr>
      </w:pPr>
      <w:r>
        <w:rPr>
          <w:rFonts w:eastAsia="Times New Roman"/>
          <w:lang w:eastAsia="lt-LT"/>
        </w:rPr>
        <w:t>Ataskaitą parengė</w:t>
      </w:r>
    </w:p>
    <w:p w14:paraId="5DC4EFAD" w14:textId="77777777" w:rsidR="0021622F" w:rsidRDefault="0021622F" w:rsidP="0021622F">
      <w:pPr>
        <w:rPr>
          <w:rFonts w:eastAsia="Times New Roman"/>
          <w:lang w:eastAsia="lt-LT"/>
        </w:rPr>
      </w:pPr>
      <w:r>
        <w:rPr>
          <w:rFonts w:eastAsia="Times New Roman"/>
          <w:lang w:eastAsia="lt-LT"/>
        </w:rPr>
        <w:t>Biudžetinės įstaigos „Paslaugos Neringai“</w:t>
      </w:r>
    </w:p>
    <w:p w14:paraId="3800B66A" w14:textId="28B418C3" w:rsidR="00992077" w:rsidRDefault="0021622F" w:rsidP="0021622F">
      <w:pPr>
        <w:rPr>
          <w:rFonts w:eastAsia="Times New Roman"/>
          <w:lang w:eastAsia="lt-LT"/>
        </w:rPr>
      </w:pPr>
      <w:r>
        <w:rPr>
          <w:rFonts w:eastAsia="Times New Roman"/>
          <w:lang w:eastAsia="lt-LT"/>
        </w:rPr>
        <w:t>D</w:t>
      </w:r>
      <w:r w:rsidR="00E02451" w:rsidRPr="000D2206">
        <w:rPr>
          <w:rFonts w:eastAsia="Times New Roman"/>
          <w:lang w:eastAsia="lt-LT"/>
        </w:rPr>
        <w:t>irektorė</w:t>
      </w:r>
      <w:r>
        <w:rPr>
          <w:rFonts w:eastAsia="Times New Roman"/>
          <w:lang w:eastAsia="lt-LT"/>
        </w:rPr>
        <w:t xml:space="preserve"> </w:t>
      </w:r>
      <w:r w:rsidR="00E02451" w:rsidRPr="000D2206">
        <w:rPr>
          <w:rFonts w:eastAsia="Times New Roman"/>
          <w:lang w:eastAsia="lt-LT"/>
        </w:rPr>
        <w:t>Danguolė Seselskytė</w:t>
      </w:r>
    </w:p>
    <w:p w14:paraId="2026B301" w14:textId="07ADEFC1" w:rsidR="0021622F" w:rsidRDefault="0021622F" w:rsidP="0021622F">
      <w:pPr>
        <w:rPr>
          <w:rFonts w:eastAsia="Times New Roman"/>
          <w:lang w:eastAsia="lt-LT"/>
        </w:rPr>
      </w:pPr>
    </w:p>
    <w:p w14:paraId="36D3700B" w14:textId="191A0E22" w:rsidR="0021622F" w:rsidRPr="000D2206" w:rsidRDefault="0021622F" w:rsidP="0021622F">
      <w:pPr>
        <w:jc w:val="center"/>
        <w:rPr>
          <w:rFonts w:eastAsia="Times New Roman"/>
          <w:lang w:eastAsia="lt-LT"/>
        </w:rPr>
      </w:pPr>
      <w:r>
        <w:rPr>
          <w:rFonts w:eastAsia="Times New Roman"/>
          <w:lang w:eastAsia="lt-LT"/>
        </w:rPr>
        <w:t>____________________</w:t>
      </w:r>
    </w:p>
    <w:sectPr w:rsidR="0021622F" w:rsidRPr="000D2206" w:rsidSect="00C405BE">
      <w:headerReference w:type="even" r:id="rId13"/>
      <w:headerReference w:type="default" r:id="rId14"/>
      <w:type w:val="continuous"/>
      <w:pgSz w:w="11906" w:h="16838" w:code="9"/>
      <w:pgMar w:top="1134" w:right="567" w:bottom="1134" w:left="1701" w:header="709" w:footer="709"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10FDC" w14:textId="77777777" w:rsidR="00F17FED" w:rsidRDefault="00F17FED" w:rsidP="00AE3EEB">
      <w:r>
        <w:separator/>
      </w:r>
    </w:p>
  </w:endnote>
  <w:endnote w:type="continuationSeparator" w:id="0">
    <w:p w14:paraId="7013B312" w14:textId="77777777" w:rsidR="00F17FED" w:rsidRDefault="00F17FED" w:rsidP="00AE3E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embedRegular r:id="rId1" w:fontKey="{F9DB0720-5F10-45DA-B76F-5CC291180532}"/>
    <w:embedBold r:id="rId2" w:fontKey="{8FADEF79-425C-4E37-AFEF-5674802E3560}"/>
    <w:embedItalic r:id="rId3" w:fontKey="{B799C6A7-186D-4F95-949E-ED620EF95E74}"/>
  </w:font>
  <w:font w:name="Symbol">
    <w:panose1 w:val="05050102010706020507"/>
    <w:charset w:val="02"/>
    <w:family w:val="roman"/>
    <w:pitch w:val="variable"/>
    <w:sig w:usb0="00000000" w:usb1="10000000" w:usb2="00000000" w:usb3="00000000" w:csb0="80000000" w:csb1="00000000"/>
    <w:embedRegular r:id="rId4" w:fontKey="{846FCE0D-9251-4632-9967-3B3395F0BDEE}"/>
  </w:font>
  <w:font w:name="Courier New">
    <w:panose1 w:val="02070309020205020404"/>
    <w:charset w:val="BA"/>
    <w:family w:val="modern"/>
    <w:pitch w:val="fixed"/>
    <w:sig w:usb0="E0002EFF" w:usb1="C0007843" w:usb2="00000009" w:usb3="00000000" w:csb0="000001FF" w:csb1="00000000"/>
    <w:embedRegular r:id="rId5" w:fontKey="{C64DEFBF-CC32-42A0-97FE-F15FCCB747E4}"/>
  </w:font>
  <w:font w:name="Wingdings">
    <w:panose1 w:val="05000000000000000000"/>
    <w:charset w:val="02"/>
    <w:family w:val="auto"/>
    <w:pitch w:val="variable"/>
    <w:sig w:usb0="00000000" w:usb1="10000000" w:usb2="00000000" w:usb3="00000000" w:csb0="80000000" w:csb1="00000000"/>
    <w:embedRegular r:id="rId6" w:fontKey="{0E0A5F9F-2482-433B-B5A6-E14C9B89CFC6}"/>
  </w:font>
  <w:font w:name="Calibri">
    <w:panose1 w:val="020F0502020204030204"/>
    <w:charset w:val="BA"/>
    <w:family w:val="swiss"/>
    <w:pitch w:val="variable"/>
    <w:sig w:usb0="E4002EFF" w:usb1="C000247B" w:usb2="00000009" w:usb3="00000000" w:csb0="000001FF" w:csb1="00000000"/>
    <w:embedRegular r:id="rId7" w:fontKey="{3B6887AB-E22D-4751-A135-76BF5B9F2718}"/>
    <w:embedBold r:id="rId8" w:fontKey="{20815180-BDE9-4A1D-B13B-E38E3EB04D6A}"/>
    <w:embedItalic r:id="rId9" w:fontKey="{E6777658-4563-4FA7-891B-1A911D515434}"/>
  </w:font>
  <w:font w:name="Tahoma">
    <w:panose1 w:val="020B0604030504040204"/>
    <w:charset w:val="BA"/>
    <w:family w:val="swiss"/>
    <w:pitch w:val="variable"/>
    <w:sig w:usb0="E1002EFF" w:usb1="C000605B" w:usb2="00000029" w:usb3="00000000" w:csb0="000101FF" w:csb1="00000000"/>
    <w:embedRegular r:id="rId10" w:fontKey="{41585898-5C35-4102-A29C-120072892F9A}"/>
  </w:font>
  <w:font w:name="Arial">
    <w:panose1 w:val="020B0604020202020204"/>
    <w:charset w:val="BA"/>
    <w:family w:val="swiss"/>
    <w:pitch w:val="variable"/>
    <w:sig w:usb0="E0002EFF" w:usb1="C000785B" w:usb2="00000009" w:usb3="00000000" w:csb0="000001FF" w:csb1="00000000"/>
    <w:embedRegular r:id="rId11" w:fontKey="{D303AE80-AA27-4291-8C42-3A9302C7D891}"/>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BA"/>
    <w:family w:val="swiss"/>
    <w:pitch w:val="variable"/>
    <w:sig w:usb0="E0002EFF" w:usb1="C000785B" w:usb2="00000009" w:usb3="00000000" w:csb0="000001FF" w:csb1="00000000"/>
    <w:embedRegular r:id="rId12" w:fontKey="{388F6E55-1905-4014-9FDA-291666C4C640}"/>
  </w:font>
  <w:font w:name="Cambria">
    <w:panose1 w:val="02040503050406030204"/>
    <w:charset w:val="BA"/>
    <w:family w:val="roman"/>
    <w:pitch w:val="variable"/>
    <w:sig w:usb0="E00006FF" w:usb1="420024FF" w:usb2="02000000" w:usb3="00000000" w:csb0="0000019F" w:csb1="00000000"/>
    <w:embedRegular r:id="rId13" w:fontKey="{D97F3B9B-107A-47B6-992D-3FC5E2A3AF4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D2C08" w14:textId="77777777" w:rsidR="00F17FED" w:rsidRDefault="00F17FED" w:rsidP="00AE3EEB">
      <w:r>
        <w:separator/>
      </w:r>
    </w:p>
  </w:footnote>
  <w:footnote w:type="continuationSeparator" w:id="0">
    <w:p w14:paraId="1DF40343" w14:textId="77777777" w:rsidR="00F17FED" w:rsidRDefault="00F17FED" w:rsidP="00AE3E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7028909"/>
      <w:docPartObj>
        <w:docPartGallery w:val="Page Numbers (Top of Page)"/>
        <w:docPartUnique/>
      </w:docPartObj>
    </w:sdtPr>
    <w:sdtEndPr/>
    <w:sdtContent>
      <w:p w14:paraId="5F6072C0" w14:textId="5093BFEB" w:rsidR="00AE3EEB" w:rsidRDefault="00AE3EEB">
        <w:pPr>
          <w:pStyle w:val="Antrats"/>
          <w:jc w:val="center"/>
        </w:pPr>
        <w:r>
          <w:fldChar w:fldCharType="begin"/>
        </w:r>
        <w:r>
          <w:instrText>PAGE   \* MERGEFORMAT</w:instrText>
        </w:r>
        <w:r>
          <w:fldChar w:fldCharType="separate"/>
        </w:r>
        <w:r>
          <w:rPr>
            <w:lang w:val="lt-LT"/>
          </w:rPr>
          <w:t>2</w:t>
        </w:r>
        <w:r>
          <w:fldChar w:fldCharType="end"/>
        </w:r>
      </w:p>
    </w:sdtContent>
  </w:sdt>
  <w:p w14:paraId="6534EFB6" w14:textId="703B709D" w:rsidR="00AE3EEB" w:rsidRPr="00AE3EEB" w:rsidRDefault="00AE3EEB" w:rsidP="00AE3EEB">
    <w:pPr>
      <w:pStyle w:val="Antrats"/>
      <w:jc w:val="center"/>
      <w:rPr>
        <w:lang w:val="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0146194"/>
      <w:docPartObj>
        <w:docPartGallery w:val="Page Numbers (Top of Page)"/>
        <w:docPartUnique/>
      </w:docPartObj>
    </w:sdtPr>
    <w:sdtEndPr/>
    <w:sdtContent>
      <w:p w14:paraId="08C004BB" w14:textId="22628354" w:rsidR="00AE3EEB" w:rsidRDefault="00AE3EEB">
        <w:pPr>
          <w:pStyle w:val="Antrats"/>
          <w:jc w:val="center"/>
        </w:pPr>
        <w:r>
          <w:fldChar w:fldCharType="begin"/>
        </w:r>
        <w:r>
          <w:instrText>PAGE   \* MERGEFORMAT</w:instrText>
        </w:r>
        <w:r>
          <w:fldChar w:fldCharType="separate"/>
        </w:r>
        <w:r>
          <w:rPr>
            <w:lang w:val="lt-LT"/>
          </w:rPr>
          <w:t>2</w:t>
        </w:r>
        <w:r>
          <w:fldChar w:fldCharType="end"/>
        </w:r>
      </w:p>
    </w:sdtContent>
  </w:sdt>
  <w:p w14:paraId="49C60E26" w14:textId="288E2558" w:rsidR="00AE3EEB" w:rsidRPr="00AE3EEB" w:rsidRDefault="00AE3EEB" w:rsidP="00AE3EEB">
    <w:pPr>
      <w:pStyle w:val="Antrats"/>
      <w:jc w:val="center"/>
      <w:rPr>
        <w:lang w:val="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4394"/>
    <w:multiLevelType w:val="hybridMultilevel"/>
    <w:tmpl w:val="1B68B1A8"/>
    <w:lvl w:ilvl="0" w:tplc="0427000F">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36C7445"/>
    <w:multiLevelType w:val="hybridMultilevel"/>
    <w:tmpl w:val="85221010"/>
    <w:lvl w:ilvl="0" w:tplc="89C6022A">
      <w:numFmt w:val="bullet"/>
      <w:lvlText w:val=""/>
      <w:lvlJc w:val="left"/>
      <w:pPr>
        <w:ind w:left="1080" w:hanging="360"/>
      </w:pPr>
      <w:rPr>
        <w:rFonts w:ascii="Symbol" w:eastAsia="Times New Roman" w:hAnsi="Symbol"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 w15:restartNumberingAfterBreak="0">
    <w:nsid w:val="08974517"/>
    <w:multiLevelType w:val="multilevel"/>
    <w:tmpl w:val="37A2958E"/>
    <w:lvl w:ilvl="0">
      <w:start w:val="1"/>
      <w:numFmt w:val="decimal"/>
      <w:lvlText w:val="%1."/>
      <w:lvlJc w:val="left"/>
      <w:pPr>
        <w:ind w:left="360" w:hanging="360"/>
      </w:pPr>
      <w:rPr>
        <w:rFonts w:eastAsia="Times New Roman" w:hint="default"/>
      </w:rPr>
    </w:lvl>
    <w:lvl w:ilvl="1">
      <w:start w:val="1"/>
      <w:numFmt w:val="decimal"/>
      <w:isLgl/>
      <w:lvlText w:val="%1.%2."/>
      <w:lvlJc w:val="left"/>
      <w:pPr>
        <w:ind w:left="720" w:hanging="360"/>
      </w:pPr>
      <w:rPr>
        <w:rFonts w:eastAsia="Times New Roman" w:hint="default"/>
      </w:rPr>
    </w:lvl>
    <w:lvl w:ilvl="2">
      <w:start w:val="1"/>
      <w:numFmt w:val="decimal"/>
      <w:isLgl/>
      <w:lvlText w:val="%1.%2.%3."/>
      <w:lvlJc w:val="left"/>
      <w:pPr>
        <w:ind w:left="1440" w:hanging="720"/>
      </w:pPr>
      <w:rPr>
        <w:rFonts w:eastAsia="Times New Roman" w:hint="default"/>
      </w:rPr>
    </w:lvl>
    <w:lvl w:ilvl="3">
      <w:start w:val="1"/>
      <w:numFmt w:val="decimal"/>
      <w:isLgl/>
      <w:lvlText w:val="%1.%2.%3.%4."/>
      <w:lvlJc w:val="left"/>
      <w:pPr>
        <w:ind w:left="1800" w:hanging="720"/>
      </w:pPr>
      <w:rPr>
        <w:rFonts w:eastAsia="Times New Roman" w:hint="default"/>
      </w:rPr>
    </w:lvl>
    <w:lvl w:ilvl="4">
      <w:start w:val="1"/>
      <w:numFmt w:val="decimal"/>
      <w:isLgl/>
      <w:lvlText w:val="%1.%2.%3.%4.%5."/>
      <w:lvlJc w:val="left"/>
      <w:pPr>
        <w:ind w:left="2520" w:hanging="1080"/>
      </w:pPr>
      <w:rPr>
        <w:rFonts w:eastAsia="Times New Roman" w:hint="default"/>
      </w:rPr>
    </w:lvl>
    <w:lvl w:ilvl="5">
      <w:start w:val="1"/>
      <w:numFmt w:val="decimal"/>
      <w:isLgl/>
      <w:lvlText w:val="%1.%2.%3.%4.%5.%6."/>
      <w:lvlJc w:val="left"/>
      <w:pPr>
        <w:ind w:left="2880" w:hanging="1080"/>
      </w:pPr>
      <w:rPr>
        <w:rFonts w:eastAsia="Times New Roman" w:hint="default"/>
      </w:rPr>
    </w:lvl>
    <w:lvl w:ilvl="6">
      <w:start w:val="1"/>
      <w:numFmt w:val="decimal"/>
      <w:isLgl/>
      <w:lvlText w:val="%1.%2.%3.%4.%5.%6.%7."/>
      <w:lvlJc w:val="left"/>
      <w:pPr>
        <w:ind w:left="3600" w:hanging="1440"/>
      </w:pPr>
      <w:rPr>
        <w:rFonts w:eastAsia="Times New Roman" w:hint="default"/>
      </w:rPr>
    </w:lvl>
    <w:lvl w:ilvl="7">
      <w:start w:val="1"/>
      <w:numFmt w:val="decimal"/>
      <w:isLgl/>
      <w:lvlText w:val="%1.%2.%3.%4.%5.%6.%7.%8."/>
      <w:lvlJc w:val="left"/>
      <w:pPr>
        <w:ind w:left="3960" w:hanging="1440"/>
      </w:pPr>
      <w:rPr>
        <w:rFonts w:eastAsia="Times New Roman" w:hint="default"/>
      </w:rPr>
    </w:lvl>
    <w:lvl w:ilvl="8">
      <w:start w:val="1"/>
      <w:numFmt w:val="decimal"/>
      <w:isLgl/>
      <w:lvlText w:val="%1.%2.%3.%4.%5.%6.%7.%8.%9."/>
      <w:lvlJc w:val="left"/>
      <w:pPr>
        <w:ind w:left="4680" w:hanging="1800"/>
      </w:pPr>
      <w:rPr>
        <w:rFonts w:eastAsia="Times New Roman" w:hint="default"/>
      </w:rPr>
    </w:lvl>
  </w:abstractNum>
  <w:abstractNum w:abstractNumId="3" w15:restartNumberingAfterBreak="0">
    <w:nsid w:val="09BB6C81"/>
    <w:multiLevelType w:val="multilevel"/>
    <w:tmpl w:val="6D721A5C"/>
    <w:lvl w:ilvl="0">
      <w:start w:val="1"/>
      <w:numFmt w:val="decimal"/>
      <w:lvlText w:val="%1."/>
      <w:lvlJc w:val="left"/>
      <w:pPr>
        <w:ind w:left="1070" w:hanging="360"/>
      </w:pPr>
      <w:rPr>
        <w:rFonts w:hint="default"/>
        <w:b w:val="0"/>
      </w:rPr>
    </w:lvl>
    <w:lvl w:ilvl="1">
      <w:start w:val="1"/>
      <w:numFmt w:val="decimal"/>
      <w:isLgl/>
      <w:lvlText w:val="%1.%2."/>
      <w:lvlJc w:val="left"/>
      <w:pPr>
        <w:ind w:left="1155" w:hanging="43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0B0F6C01"/>
    <w:multiLevelType w:val="hybridMultilevel"/>
    <w:tmpl w:val="43B61DB2"/>
    <w:lvl w:ilvl="0" w:tplc="04270001">
      <w:numFmt w:val="bullet"/>
      <w:lvlText w:val=""/>
      <w:lvlJc w:val="left"/>
      <w:pPr>
        <w:ind w:left="720" w:hanging="360"/>
      </w:pPr>
      <w:rPr>
        <w:rFonts w:ascii="Symbol" w:eastAsia="Times New Roman"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F8F1CB7"/>
    <w:multiLevelType w:val="multilevel"/>
    <w:tmpl w:val="37A2958E"/>
    <w:lvl w:ilvl="0">
      <w:start w:val="1"/>
      <w:numFmt w:val="decimal"/>
      <w:lvlText w:val="%1."/>
      <w:lvlJc w:val="left"/>
      <w:pPr>
        <w:ind w:left="360" w:hanging="360"/>
      </w:pPr>
      <w:rPr>
        <w:rFonts w:eastAsia="Times New Roman" w:hint="default"/>
      </w:rPr>
    </w:lvl>
    <w:lvl w:ilvl="1">
      <w:start w:val="1"/>
      <w:numFmt w:val="decimal"/>
      <w:isLgl/>
      <w:lvlText w:val="%1.%2."/>
      <w:lvlJc w:val="left"/>
      <w:pPr>
        <w:ind w:left="720" w:hanging="360"/>
      </w:pPr>
      <w:rPr>
        <w:rFonts w:eastAsia="Times New Roman" w:hint="default"/>
      </w:rPr>
    </w:lvl>
    <w:lvl w:ilvl="2">
      <w:start w:val="1"/>
      <w:numFmt w:val="decimal"/>
      <w:isLgl/>
      <w:lvlText w:val="%1.%2.%3."/>
      <w:lvlJc w:val="left"/>
      <w:pPr>
        <w:ind w:left="1440" w:hanging="720"/>
      </w:pPr>
      <w:rPr>
        <w:rFonts w:eastAsia="Times New Roman" w:hint="default"/>
      </w:rPr>
    </w:lvl>
    <w:lvl w:ilvl="3">
      <w:start w:val="1"/>
      <w:numFmt w:val="decimal"/>
      <w:isLgl/>
      <w:lvlText w:val="%1.%2.%3.%4."/>
      <w:lvlJc w:val="left"/>
      <w:pPr>
        <w:ind w:left="1800" w:hanging="720"/>
      </w:pPr>
      <w:rPr>
        <w:rFonts w:eastAsia="Times New Roman" w:hint="default"/>
      </w:rPr>
    </w:lvl>
    <w:lvl w:ilvl="4">
      <w:start w:val="1"/>
      <w:numFmt w:val="decimal"/>
      <w:isLgl/>
      <w:lvlText w:val="%1.%2.%3.%4.%5."/>
      <w:lvlJc w:val="left"/>
      <w:pPr>
        <w:ind w:left="2520" w:hanging="1080"/>
      </w:pPr>
      <w:rPr>
        <w:rFonts w:eastAsia="Times New Roman" w:hint="default"/>
      </w:rPr>
    </w:lvl>
    <w:lvl w:ilvl="5">
      <w:start w:val="1"/>
      <w:numFmt w:val="decimal"/>
      <w:isLgl/>
      <w:lvlText w:val="%1.%2.%3.%4.%5.%6."/>
      <w:lvlJc w:val="left"/>
      <w:pPr>
        <w:ind w:left="2880" w:hanging="1080"/>
      </w:pPr>
      <w:rPr>
        <w:rFonts w:eastAsia="Times New Roman" w:hint="default"/>
      </w:rPr>
    </w:lvl>
    <w:lvl w:ilvl="6">
      <w:start w:val="1"/>
      <w:numFmt w:val="decimal"/>
      <w:isLgl/>
      <w:lvlText w:val="%1.%2.%3.%4.%5.%6.%7."/>
      <w:lvlJc w:val="left"/>
      <w:pPr>
        <w:ind w:left="3600" w:hanging="1440"/>
      </w:pPr>
      <w:rPr>
        <w:rFonts w:eastAsia="Times New Roman" w:hint="default"/>
      </w:rPr>
    </w:lvl>
    <w:lvl w:ilvl="7">
      <w:start w:val="1"/>
      <w:numFmt w:val="decimal"/>
      <w:isLgl/>
      <w:lvlText w:val="%1.%2.%3.%4.%5.%6.%7.%8."/>
      <w:lvlJc w:val="left"/>
      <w:pPr>
        <w:ind w:left="3960" w:hanging="1440"/>
      </w:pPr>
      <w:rPr>
        <w:rFonts w:eastAsia="Times New Roman" w:hint="default"/>
      </w:rPr>
    </w:lvl>
    <w:lvl w:ilvl="8">
      <w:start w:val="1"/>
      <w:numFmt w:val="decimal"/>
      <w:isLgl/>
      <w:lvlText w:val="%1.%2.%3.%4.%5.%6.%7.%8.%9."/>
      <w:lvlJc w:val="left"/>
      <w:pPr>
        <w:ind w:left="4680" w:hanging="1800"/>
      </w:pPr>
      <w:rPr>
        <w:rFonts w:eastAsia="Times New Roman" w:hint="default"/>
      </w:rPr>
    </w:lvl>
  </w:abstractNum>
  <w:abstractNum w:abstractNumId="6" w15:restartNumberingAfterBreak="0">
    <w:nsid w:val="120334C8"/>
    <w:multiLevelType w:val="hybridMultilevel"/>
    <w:tmpl w:val="EE408E08"/>
    <w:lvl w:ilvl="0" w:tplc="8AE8493C">
      <w:start w:val="2018"/>
      <w:numFmt w:val="decimal"/>
      <w:lvlText w:val="%1"/>
      <w:lvlJc w:val="left"/>
      <w:pPr>
        <w:ind w:left="840" w:hanging="48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5A634AF"/>
    <w:multiLevelType w:val="multilevel"/>
    <w:tmpl w:val="B3AAF998"/>
    <w:lvl w:ilvl="0">
      <w:start w:val="1"/>
      <w:numFmt w:val="decimal"/>
      <w:lvlText w:val="%1"/>
      <w:lvlJc w:val="left"/>
      <w:pPr>
        <w:ind w:left="360" w:hanging="360"/>
      </w:pPr>
      <w:rPr>
        <w:rFonts w:eastAsia="Times New Roman" w:hint="default"/>
      </w:rPr>
    </w:lvl>
    <w:lvl w:ilvl="1">
      <w:start w:val="4"/>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8" w15:restartNumberingAfterBreak="0">
    <w:nsid w:val="1FB80D7C"/>
    <w:multiLevelType w:val="hybridMultilevel"/>
    <w:tmpl w:val="07AEE59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9" w15:restartNumberingAfterBreak="0">
    <w:nsid w:val="281B5385"/>
    <w:multiLevelType w:val="hybridMultilevel"/>
    <w:tmpl w:val="B134A1B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2A763BC0"/>
    <w:multiLevelType w:val="multilevel"/>
    <w:tmpl w:val="07349CD6"/>
    <w:lvl w:ilvl="0">
      <w:start w:val="1"/>
      <w:numFmt w:val="decimal"/>
      <w:lvlText w:val="%1."/>
      <w:lvlJc w:val="left"/>
      <w:pPr>
        <w:ind w:left="585" w:hanging="585"/>
      </w:pPr>
      <w:rPr>
        <w:rFonts w:hint="default"/>
      </w:rPr>
    </w:lvl>
    <w:lvl w:ilvl="1">
      <w:start w:val="1"/>
      <w:numFmt w:val="decimal"/>
      <w:lvlText w:val="%1.%2."/>
      <w:lvlJc w:val="left"/>
      <w:pPr>
        <w:ind w:left="945" w:hanging="58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BD8428C"/>
    <w:multiLevelType w:val="multilevel"/>
    <w:tmpl w:val="7FE02198"/>
    <w:lvl w:ilvl="0">
      <w:start w:val="1"/>
      <w:numFmt w:val="decimal"/>
      <w:lvlText w:val="%1"/>
      <w:lvlJc w:val="left"/>
      <w:pPr>
        <w:ind w:left="480" w:hanging="480"/>
      </w:pPr>
      <w:rPr>
        <w:rFonts w:hint="default"/>
        <w:u w:val="none"/>
      </w:rPr>
    </w:lvl>
    <w:lvl w:ilvl="1">
      <w:start w:val="3"/>
      <w:numFmt w:val="decimal"/>
      <w:lvlText w:val="%1.%2"/>
      <w:lvlJc w:val="left"/>
      <w:pPr>
        <w:ind w:left="480" w:hanging="48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2" w15:restartNumberingAfterBreak="0">
    <w:nsid w:val="31303F17"/>
    <w:multiLevelType w:val="multilevel"/>
    <w:tmpl w:val="4AD2C3F4"/>
    <w:lvl w:ilvl="0">
      <w:start w:val="1"/>
      <w:numFmt w:val="decimal"/>
      <w:lvlText w:val="%1"/>
      <w:lvlJc w:val="left"/>
      <w:pPr>
        <w:ind w:left="360" w:hanging="360"/>
      </w:pPr>
      <w:rPr>
        <w:rFonts w:eastAsia="Times New Roman" w:hint="default"/>
      </w:rPr>
    </w:lvl>
    <w:lvl w:ilvl="1">
      <w:start w:val="5"/>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13" w15:restartNumberingAfterBreak="0">
    <w:nsid w:val="35B93AD6"/>
    <w:multiLevelType w:val="hybridMultilevel"/>
    <w:tmpl w:val="E9CCC758"/>
    <w:lvl w:ilvl="0" w:tplc="C7409C0C">
      <w:start w:val="2019"/>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161D62"/>
    <w:multiLevelType w:val="hybridMultilevel"/>
    <w:tmpl w:val="B880A864"/>
    <w:lvl w:ilvl="0" w:tplc="6A221C36">
      <w:start w:val="1"/>
      <w:numFmt w:val="bullet"/>
      <w:suff w:val="space"/>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3ED47CBA"/>
    <w:multiLevelType w:val="hybridMultilevel"/>
    <w:tmpl w:val="7B248E96"/>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16" w15:restartNumberingAfterBreak="0">
    <w:nsid w:val="46125DDE"/>
    <w:multiLevelType w:val="hybridMultilevel"/>
    <w:tmpl w:val="AC88830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48ED6C25"/>
    <w:multiLevelType w:val="multilevel"/>
    <w:tmpl w:val="FD1845F6"/>
    <w:lvl w:ilvl="0">
      <w:start w:val="1"/>
      <w:numFmt w:val="decimal"/>
      <w:lvlText w:val="%1."/>
      <w:lvlJc w:val="left"/>
      <w:pPr>
        <w:ind w:left="360" w:hanging="360"/>
      </w:pPr>
      <w:rPr>
        <w:rFonts w:eastAsia="Times New Roman" w:hint="default"/>
      </w:rPr>
    </w:lvl>
    <w:lvl w:ilvl="1">
      <w:start w:val="1"/>
      <w:numFmt w:val="decimal"/>
      <w:lvlText w:val="%1.%2."/>
      <w:lvlJc w:val="left"/>
      <w:pPr>
        <w:ind w:left="1080" w:hanging="360"/>
      </w:pPr>
      <w:rPr>
        <w:rFonts w:eastAsia="Times New Roman" w:hint="default"/>
      </w:rPr>
    </w:lvl>
    <w:lvl w:ilvl="2">
      <w:start w:val="1"/>
      <w:numFmt w:val="decimal"/>
      <w:lvlText w:val="%1.%2.%3."/>
      <w:lvlJc w:val="left"/>
      <w:pPr>
        <w:ind w:left="2160" w:hanging="720"/>
      </w:pPr>
      <w:rPr>
        <w:rFonts w:eastAsia="Times New Roman" w:hint="default"/>
      </w:rPr>
    </w:lvl>
    <w:lvl w:ilvl="3">
      <w:start w:val="1"/>
      <w:numFmt w:val="decimal"/>
      <w:lvlText w:val="%1.%2.%3.%4."/>
      <w:lvlJc w:val="left"/>
      <w:pPr>
        <w:ind w:left="2880" w:hanging="720"/>
      </w:pPr>
      <w:rPr>
        <w:rFonts w:eastAsia="Times New Roman" w:hint="default"/>
      </w:rPr>
    </w:lvl>
    <w:lvl w:ilvl="4">
      <w:start w:val="1"/>
      <w:numFmt w:val="decimal"/>
      <w:lvlText w:val="%1.%2.%3.%4.%5."/>
      <w:lvlJc w:val="left"/>
      <w:pPr>
        <w:ind w:left="3960" w:hanging="1080"/>
      </w:pPr>
      <w:rPr>
        <w:rFonts w:eastAsia="Times New Roman" w:hint="default"/>
      </w:rPr>
    </w:lvl>
    <w:lvl w:ilvl="5">
      <w:start w:val="1"/>
      <w:numFmt w:val="decimal"/>
      <w:lvlText w:val="%1.%2.%3.%4.%5.%6."/>
      <w:lvlJc w:val="left"/>
      <w:pPr>
        <w:ind w:left="4680" w:hanging="1080"/>
      </w:pPr>
      <w:rPr>
        <w:rFonts w:eastAsia="Times New Roman" w:hint="default"/>
      </w:rPr>
    </w:lvl>
    <w:lvl w:ilvl="6">
      <w:start w:val="1"/>
      <w:numFmt w:val="decimal"/>
      <w:lvlText w:val="%1.%2.%3.%4.%5.%6.%7."/>
      <w:lvlJc w:val="left"/>
      <w:pPr>
        <w:ind w:left="5760" w:hanging="1440"/>
      </w:pPr>
      <w:rPr>
        <w:rFonts w:eastAsia="Times New Roman" w:hint="default"/>
      </w:rPr>
    </w:lvl>
    <w:lvl w:ilvl="7">
      <w:start w:val="1"/>
      <w:numFmt w:val="decimal"/>
      <w:lvlText w:val="%1.%2.%3.%4.%5.%6.%7.%8."/>
      <w:lvlJc w:val="left"/>
      <w:pPr>
        <w:ind w:left="6480" w:hanging="1440"/>
      </w:pPr>
      <w:rPr>
        <w:rFonts w:eastAsia="Times New Roman" w:hint="default"/>
      </w:rPr>
    </w:lvl>
    <w:lvl w:ilvl="8">
      <w:start w:val="1"/>
      <w:numFmt w:val="decimal"/>
      <w:lvlText w:val="%1.%2.%3.%4.%5.%6.%7.%8.%9."/>
      <w:lvlJc w:val="left"/>
      <w:pPr>
        <w:ind w:left="7560" w:hanging="1800"/>
      </w:pPr>
      <w:rPr>
        <w:rFonts w:eastAsia="Times New Roman" w:hint="default"/>
      </w:rPr>
    </w:lvl>
  </w:abstractNum>
  <w:abstractNum w:abstractNumId="18" w15:restartNumberingAfterBreak="0">
    <w:nsid w:val="4BDB6830"/>
    <w:multiLevelType w:val="multilevel"/>
    <w:tmpl w:val="37A2958E"/>
    <w:lvl w:ilvl="0">
      <w:start w:val="1"/>
      <w:numFmt w:val="decimal"/>
      <w:lvlText w:val="%1."/>
      <w:lvlJc w:val="left"/>
      <w:pPr>
        <w:ind w:left="360" w:hanging="360"/>
      </w:pPr>
      <w:rPr>
        <w:rFonts w:eastAsia="Times New Roman" w:hint="default"/>
      </w:rPr>
    </w:lvl>
    <w:lvl w:ilvl="1">
      <w:start w:val="1"/>
      <w:numFmt w:val="decimal"/>
      <w:isLgl/>
      <w:lvlText w:val="%1.%2."/>
      <w:lvlJc w:val="left"/>
      <w:pPr>
        <w:ind w:left="720" w:hanging="360"/>
      </w:pPr>
      <w:rPr>
        <w:rFonts w:eastAsia="Times New Roman" w:hint="default"/>
      </w:rPr>
    </w:lvl>
    <w:lvl w:ilvl="2">
      <w:start w:val="1"/>
      <w:numFmt w:val="decimal"/>
      <w:isLgl/>
      <w:lvlText w:val="%1.%2.%3."/>
      <w:lvlJc w:val="left"/>
      <w:pPr>
        <w:ind w:left="1440" w:hanging="720"/>
      </w:pPr>
      <w:rPr>
        <w:rFonts w:eastAsia="Times New Roman" w:hint="default"/>
      </w:rPr>
    </w:lvl>
    <w:lvl w:ilvl="3">
      <w:start w:val="1"/>
      <w:numFmt w:val="decimal"/>
      <w:isLgl/>
      <w:lvlText w:val="%1.%2.%3.%4."/>
      <w:lvlJc w:val="left"/>
      <w:pPr>
        <w:ind w:left="1800" w:hanging="720"/>
      </w:pPr>
      <w:rPr>
        <w:rFonts w:eastAsia="Times New Roman" w:hint="default"/>
      </w:rPr>
    </w:lvl>
    <w:lvl w:ilvl="4">
      <w:start w:val="1"/>
      <w:numFmt w:val="decimal"/>
      <w:isLgl/>
      <w:lvlText w:val="%1.%2.%3.%4.%5."/>
      <w:lvlJc w:val="left"/>
      <w:pPr>
        <w:ind w:left="2520" w:hanging="1080"/>
      </w:pPr>
      <w:rPr>
        <w:rFonts w:eastAsia="Times New Roman" w:hint="default"/>
      </w:rPr>
    </w:lvl>
    <w:lvl w:ilvl="5">
      <w:start w:val="1"/>
      <w:numFmt w:val="decimal"/>
      <w:isLgl/>
      <w:lvlText w:val="%1.%2.%3.%4.%5.%6."/>
      <w:lvlJc w:val="left"/>
      <w:pPr>
        <w:ind w:left="2880" w:hanging="1080"/>
      </w:pPr>
      <w:rPr>
        <w:rFonts w:eastAsia="Times New Roman" w:hint="default"/>
      </w:rPr>
    </w:lvl>
    <w:lvl w:ilvl="6">
      <w:start w:val="1"/>
      <w:numFmt w:val="decimal"/>
      <w:isLgl/>
      <w:lvlText w:val="%1.%2.%3.%4.%5.%6.%7."/>
      <w:lvlJc w:val="left"/>
      <w:pPr>
        <w:ind w:left="3600" w:hanging="1440"/>
      </w:pPr>
      <w:rPr>
        <w:rFonts w:eastAsia="Times New Roman" w:hint="default"/>
      </w:rPr>
    </w:lvl>
    <w:lvl w:ilvl="7">
      <w:start w:val="1"/>
      <w:numFmt w:val="decimal"/>
      <w:isLgl/>
      <w:lvlText w:val="%1.%2.%3.%4.%5.%6.%7.%8."/>
      <w:lvlJc w:val="left"/>
      <w:pPr>
        <w:ind w:left="3960" w:hanging="1440"/>
      </w:pPr>
      <w:rPr>
        <w:rFonts w:eastAsia="Times New Roman" w:hint="default"/>
      </w:rPr>
    </w:lvl>
    <w:lvl w:ilvl="8">
      <w:start w:val="1"/>
      <w:numFmt w:val="decimal"/>
      <w:isLgl/>
      <w:lvlText w:val="%1.%2.%3.%4.%5.%6.%7.%8.%9."/>
      <w:lvlJc w:val="left"/>
      <w:pPr>
        <w:ind w:left="4680" w:hanging="1800"/>
      </w:pPr>
      <w:rPr>
        <w:rFonts w:eastAsia="Times New Roman" w:hint="default"/>
      </w:rPr>
    </w:lvl>
  </w:abstractNum>
  <w:abstractNum w:abstractNumId="19" w15:restartNumberingAfterBreak="0">
    <w:nsid w:val="52DE4F2C"/>
    <w:multiLevelType w:val="hybridMultilevel"/>
    <w:tmpl w:val="5ED8030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57F47D7E"/>
    <w:multiLevelType w:val="hybridMultilevel"/>
    <w:tmpl w:val="D76E37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9166B34"/>
    <w:multiLevelType w:val="hybridMultilevel"/>
    <w:tmpl w:val="C8F4BA94"/>
    <w:lvl w:ilvl="0" w:tplc="04270001">
      <w:start w:val="1"/>
      <w:numFmt w:val="bullet"/>
      <w:lvlText w:val=""/>
      <w:lvlJc w:val="left"/>
      <w:pPr>
        <w:ind w:left="720" w:hanging="360"/>
      </w:pPr>
      <w:rPr>
        <w:rFonts w:ascii="Symbol" w:eastAsia="Times New Roman"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5F806E1E"/>
    <w:multiLevelType w:val="multilevel"/>
    <w:tmpl w:val="A41E7BB0"/>
    <w:lvl w:ilvl="0">
      <w:start w:val="1"/>
      <w:numFmt w:val="decimal"/>
      <w:lvlText w:val="%1."/>
      <w:lvlJc w:val="left"/>
      <w:pPr>
        <w:ind w:left="360" w:hanging="360"/>
      </w:pPr>
      <w:rPr>
        <w:rFonts w:eastAsia="Times New Roman"/>
      </w:rPr>
    </w:lvl>
    <w:lvl w:ilvl="1">
      <w:start w:val="1"/>
      <w:numFmt w:val="decimal"/>
      <w:lvlText w:val="%1.%2."/>
      <w:lvlJc w:val="left"/>
      <w:pPr>
        <w:ind w:left="1080" w:hanging="360"/>
      </w:pPr>
      <w:rPr>
        <w:rFonts w:eastAsia="Times New Roman"/>
      </w:rPr>
    </w:lvl>
    <w:lvl w:ilvl="2">
      <w:start w:val="1"/>
      <w:numFmt w:val="bullet"/>
      <w:lvlText w:val=""/>
      <w:lvlJc w:val="left"/>
      <w:pPr>
        <w:ind w:left="2160" w:hanging="720"/>
      </w:pPr>
      <w:rPr>
        <w:rFonts w:ascii="Symbol" w:hAnsi="Symbol" w:hint="default"/>
      </w:rPr>
    </w:lvl>
    <w:lvl w:ilvl="3">
      <w:start w:val="1"/>
      <w:numFmt w:val="decimal"/>
      <w:lvlText w:val="%1.%2.%3.%4."/>
      <w:lvlJc w:val="left"/>
      <w:pPr>
        <w:ind w:left="2880" w:hanging="720"/>
      </w:pPr>
      <w:rPr>
        <w:rFonts w:eastAsia="Times New Roman"/>
      </w:rPr>
    </w:lvl>
    <w:lvl w:ilvl="4">
      <w:start w:val="1"/>
      <w:numFmt w:val="decimal"/>
      <w:lvlText w:val="%1.%2.%3.%4.%5."/>
      <w:lvlJc w:val="left"/>
      <w:pPr>
        <w:ind w:left="3960" w:hanging="1080"/>
      </w:pPr>
      <w:rPr>
        <w:rFonts w:eastAsia="Times New Roman"/>
      </w:rPr>
    </w:lvl>
    <w:lvl w:ilvl="5">
      <w:start w:val="1"/>
      <w:numFmt w:val="decimal"/>
      <w:lvlText w:val="%1.%2.%3.%4.%5.%6."/>
      <w:lvlJc w:val="left"/>
      <w:pPr>
        <w:ind w:left="4680" w:hanging="1080"/>
      </w:pPr>
      <w:rPr>
        <w:rFonts w:eastAsia="Times New Roman"/>
      </w:rPr>
    </w:lvl>
    <w:lvl w:ilvl="6">
      <w:start w:val="1"/>
      <w:numFmt w:val="decimal"/>
      <w:lvlText w:val="%1.%2.%3.%4.%5.%6.%7."/>
      <w:lvlJc w:val="left"/>
      <w:pPr>
        <w:ind w:left="5760" w:hanging="1440"/>
      </w:pPr>
      <w:rPr>
        <w:rFonts w:eastAsia="Times New Roman"/>
      </w:rPr>
    </w:lvl>
    <w:lvl w:ilvl="7">
      <w:start w:val="1"/>
      <w:numFmt w:val="decimal"/>
      <w:lvlText w:val="%1.%2.%3.%4.%5.%6.%7.%8."/>
      <w:lvlJc w:val="left"/>
      <w:pPr>
        <w:ind w:left="6480" w:hanging="1440"/>
      </w:pPr>
      <w:rPr>
        <w:rFonts w:eastAsia="Times New Roman"/>
      </w:rPr>
    </w:lvl>
    <w:lvl w:ilvl="8">
      <w:start w:val="1"/>
      <w:numFmt w:val="decimal"/>
      <w:lvlText w:val="%1.%2.%3.%4.%5.%6.%7.%8.%9."/>
      <w:lvlJc w:val="left"/>
      <w:pPr>
        <w:ind w:left="7560" w:hanging="1800"/>
      </w:pPr>
      <w:rPr>
        <w:rFonts w:eastAsia="Times New Roman"/>
      </w:rPr>
    </w:lvl>
  </w:abstractNum>
  <w:abstractNum w:abstractNumId="23" w15:restartNumberingAfterBreak="0">
    <w:nsid w:val="689C6702"/>
    <w:multiLevelType w:val="multilevel"/>
    <w:tmpl w:val="FD1845F6"/>
    <w:lvl w:ilvl="0">
      <w:start w:val="1"/>
      <w:numFmt w:val="decimal"/>
      <w:lvlText w:val="%1."/>
      <w:lvlJc w:val="left"/>
      <w:pPr>
        <w:ind w:left="360" w:hanging="360"/>
      </w:pPr>
      <w:rPr>
        <w:rFonts w:eastAsia="Times New Roman" w:hint="default"/>
      </w:rPr>
    </w:lvl>
    <w:lvl w:ilvl="1">
      <w:start w:val="1"/>
      <w:numFmt w:val="decimal"/>
      <w:lvlText w:val="%1.%2."/>
      <w:lvlJc w:val="left"/>
      <w:pPr>
        <w:ind w:left="1080" w:hanging="360"/>
      </w:pPr>
      <w:rPr>
        <w:rFonts w:eastAsia="Times New Roman" w:hint="default"/>
      </w:rPr>
    </w:lvl>
    <w:lvl w:ilvl="2">
      <w:start w:val="1"/>
      <w:numFmt w:val="decimal"/>
      <w:lvlText w:val="%1.%2.%3."/>
      <w:lvlJc w:val="left"/>
      <w:pPr>
        <w:ind w:left="2160" w:hanging="720"/>
      </w:pPr>
      <w:rPr>
        <w:rFonts w:eastAsia="Times New Roman" w:hint="default"/>
      </w:rPr>
    </w:lvl>
    <w:lvl w:ilvl="3">
      <w:start w:val="1"/>
      <w:numFmt w:val="decimal"/>
      <w:lvlText w:val="%1.%2.%3.%4."/>
      <w:lvlJc w:val="left"/>
      <w:pPr>
        <w:ind w:left="2880" w:hanging="720"/>
      </w:pPr>
      <w:rPr>
        <w:rFonts w:eastAsia="Times New Roman" w:hint="default"/>
      </w:rPr>
    </w:lvl>
    <w:lvl w:ilvl="4">
      <w:start w:val="1"/>
      <w:numFmt w:val="decimal"/>
      <w:lvlText w:val="%1.%2.%3.%4.%5."/>
      <w:lvlJc w:val="left"/>
      <w:pPr>
        <w:ind w:left="3960" w:hanging="1080"/>
      </w:pPr>
      <w:rPr>
        <w:rFonts w:eastAsia="Times New Roman" w:hint="default"/>
      </w:rPr>
    </w:lvl>
    <w:lvl w:ilvl="5">
      <w:start w:val="1"/>
      <w:numFmt w:val="decimal"/>
      <w:lvlText w:val="%1.%2.%3.%4.%5.%6."/>
      <w:lvlJc w:val="left"/>
      <w:pPr>
        <w:ind w:left="4680" w:hanging="1080"/>
      </w:pPr>
      <w:rPr>
        <w:rFonts w:eastAsia="Times New Roman" w:hint="default"/>
      </w:rPr>
    </w:lvl>
    <w:lvl w:ilvl="6">
      <w:start w:val="1"/>
      <w:numFmt w:val="decimal"/>
      <w:lvlText w:val="%1.%2.%3.%4.%5.%6.%7."/>
      <w:lvlJc w:val="left"/>
      <w:pPr>
        <w:ind w:left="5760" w:hanging="1440"/>
      </w:pPr>
      <w:rPr>
        <w:rFonts w:eastAsia="Times New Roman" w:hint="default"/>
      </w:rPr>
    </w:lvl>
    <w:lvl w:ilvl="7">
      <w:start w:val="1"/>
      <w:numFmt w:val="decimal"/>
      <w:lvlText w:val="%1.%2.%3.%4.%5.%6.%7.%8."/>
      <w:lvlJc w:val="left"/>
      <w:pPr>
        <w:ind w:left="6480" w:hanging="1440"/>
      </w:pPr>
      <w:rPr>
        <w:rFonts w:eastAsia="Times New Roman" w:hint="default"/>
      </w:rPr>
    </w:lvl>
    <w:lvl w:ilvl="8">
      <w:start w:val="1"/>
      <w:numFmt w:val="decimal"/>
      <w:lvlText w:val="%1.%2.%3.%4.%5.%6.%7.%8.%9."/>
      <w:lvlJc w:val="left"/>
      <w:pPr>
        <w:ind w:left="7560" w:hanging="1800"/>
      </w:pPr>
      <w:rPr>
        <w:rFonts w:eastAsia="Times New Roman" w:hint="default"/>
      </w:rPr>
    </w:lvl>
  </w:abstractNum>
  <w:abstractNum w:abstractNumId="24" w15:restartNumberingAfterBreak="0">
    <w:nsid w:val="706F195A"/>
    <w:multiLevelType w:val="hybridMultilevel"/>
    <w:tmpl w:val="657CD210"/>
    <w:lvl w:ilvl="0" w:tplc="F3E8A9DC">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78C623F0"/>
    <w:multiLevelType w:val="multilevel"/>
    <w:tmpl w:val="E12615EE"/>
    <w:lvl w:ilvl="0">
      <w:start w:val="1"/>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6" w15:restartNumberingAfterBreak="0">
    <w:nsid w:val="7C355953"/>
    <w:multiLevelType w:val="multilevel"/>
    <w:tmpl w:val="37A2958E"/>
    <w:lvl w:ilvl="0">
      <w:start w:val="1"/>
      <w:numFmt w:val="decimal"/>
      <w:lvlText w:val="%1."/>
      <w:lvlJc w:val="left"/>
      <w:pPr>
        <w:ind w:left="360" w:hanging="360"/>
      </w:pPr>
      <w:rPr>
        <w:rFonts w:eastAsia="Times New Roman" w:hint="default"/>
      </w:rPr>
    </w:lvl>
    <w:lvl w:ilvl="1">
      <w:start w:val="1"/>
      <w:numFmt w:val="decimal"/>
      <w:isLgl/>
      <w:lvlText w:val="%1.%2."/>
      <w:lvlJc w:val="left"/>
      <w:pPr>
        <w:ind w:left="1211" w:hanging="360"/>
      </w:pPr>
      <w:rPr>
        <w:rFonts w:eastAsia="Times New Roman" w:hint="default"/>
      </w:rPr>
    </w:lvl>
    <w:lvl w:ilvl="2">
      <w:start w:val="1"/>
      <w:numFmt w:val="decimal"/>
      <w:isLgl/>
      <w:lvlText w:val="%1.%2.%3."/>
      <w:lvlJc w:val="left"/>
      <w:pPr>
        <w:ind w:left="1440" w:hanging="720"/>
      </w:pPr>
      <w:rPr>
        <w:rFonts w:eastAsia="Times New Roman" w:hint="default"/>
      </w:rPr>
    </w:lvl>
    <w:lvl w:ilvl="3">
      <w:start w:val="1"/>
      <w:numFmt w:val="decimal"/>
      <w:isLgl/>
      <w:lvlText w:val="%1.%2.%3.%4."/>
      <w:lvlJc w:val="left"/>
      <w:pPr>
        <w:ind w:left="1800" w:hanging="720"/>
      </w:pPr>
      <w:rPr>
        <w:rFonts w:eastAsia="Times New Roman" w:hint="default"/>
      </w:rPr>
    </w:lvl>
    <w:lvl w:ilvl="4">
      <w:start w:val="1"/>
      <w:numFmt w:val="decimal"/>
      <w:isLgl/>
      <w:lvlText w:val="%1.%2.%3.%4.%5."/>
      <w:lvlJc w:val="left"/>
      <w:pPr>
        <w:ind w:left="2520" w:hanging="1080"/>
      </w:pPr>
      <w:rPr>
        <w:rFonts w:eastAsia="Times New Roman" w:hint="default"/>
      </w:rPr>
    </w:lvl>
    <w:lvl w:ilvl="5">
      <w:start w:val="1"/>
      <w:numFmt w:val="decimal"/>
      <w:isLgl/>
      <w:lvlText w:val="%1.%2.%3.%4.%5.%6."/>
      <w:lvlJc w:val="left"/>
      <w:pPr>
        <w:ind w:left="2880" w:hanging="1080"/>
      </w:pPr>
      <w:rPr>
        <w:rFonts w:eastAsia="Times New Roman" w:hint="default"/>
      </w:rPr>
    </w:lvl>
    <w:lvl w:ilvl="6">
      <w:start w:val="1"/>
      <w:numFmt w:val="decimal"/>
      <w:isLgl/>
      <w:lvlText w:val="%1.%2.%3.%4.%5.%6.%7."/>
      <w:lvlJc w:val="left"/>
      <w:pPr>
        <w:ind w:left="3600" w:hanging="1440"/>
      </w:pPr>
      <w:rPr>
        <w:rFonts w:eastAsia="Times New Roman" w:hint="default"/>
      </w:rPr>
    </w:lvl>
    <w:lvl w:ilvl="7">
      <w:start w:val="1"/>
      <w:numFmt w:val="decimal"/>
      <w:isLgl/>
      <w:lvlText w:val="%1.%2.%3.%4.%5.%6.%7.%8."/>
      <w:lvlJc w:val="left"/>
      <w:pPr>
        <w:ind w:left="3960" w:hanging="1440"/>
      </w:pPr>
      <w:rPr>
        <w:rFonts w:eastAsia="Times New Roman" w:hint="default"/>
      </w:rPr>
    </w:lvl>
    <w:lvl w:ilvl="8">
      <w:start w:val="1"/>
      <w:numFmt w:val="decimal"/>
      <w:isLgl/>
      <w:lvlText w:val="%1.%2.%3.%4.%5.%6.%7.%8.%9."/>
      <w:lvlJc w:val="left"/>
      <w:pPr>
        <w:ind w:left="4680" w:hanging="1800"/>
      </w:pPr>
      <w:rPr>
        <w:rFonts w:eastAsia="Times New Roman" w:hint="default"/>
      </w:rPr>
    </w:lvl>
  </w:abstractNum>
  <w:num w:numId="1" w16cid:durableId="65303578">
    <w:abstractNumId w:val="23"/>
  </w:num>
  <w:num w:numId="2" w16cid:durableId="1504082351">
    <w:abstractNumId w:val="3"/>
  </w:num>
  <w:num w:numId="3" w16cid:durableId="213379168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33206019">
    <w:abstractNumId w:val="2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45346866">
    <w:abstractNumId w:val="8"/>
  </w:num>
  <w:num w:numId="6" w16cid:durableId="476844667">
    <w:abstractNumId w:val="15"/>
  </w:num>
  <w:num w:numId="7" w16cid:durableId="1628850569">
    <w:abstractNumId w:val="20"/>
  </w:num>
  <w:num w:numId="8" w16cid:durableId="1995521687">
    <w:abstractNumId w:val="10"/>
  </w:num>
  <w:num w:numId="9" w16cid:durableId="895970923">
    <w:abstractNumId w:val="17"/>
  </w:num>
  <w:num w:numId="10" w16cid:durableId="1036929641">
    <w:abstractNumId w:val="25"/>
  </w:num>
  <w:num w:numId="11" w16cid:durableId="1959024870">
    <w:abstractNumId w:val="19"/>
  </w:num>
  <w:num w:numId="12" w16cid:durableId="1695956487">
    <w:abstractNumId w:val="7"/>
  </w:num>
  <w:num w:numId="13" w16cid:durableId="542064743">
    <w:abstractNumId w:val="12"/>
  </w:num>
  <w:num w:numId="14" w16cid:durableId="1073625635">
    <w:abstractNumId w:val="26"/>
  </w:num>
  <w:num w:numId="15" w16cid:durableId="930503540">
    <w:abstractNumId w:val="0"/>
  </w:num>
  <w:num w:numId="16" w16cid:durableId="121702169">
    <w:abstractNumId w:val="21"/>
  </w:num>
  <w:num w:numId="17" w16cid:durableId="1212184064">
    <w:abstractNumId w:val="6"/>
  </w:num>
  <w:num w:numId="18" w16cid:durableId="262419239">
    <w:abstractNumId w:val="9"/>
  </w:num>
  <w:num w:numId="19" w16cid:durableId="778573888">
    <w:abstractNumId w:val="16"/>
  </w:num>
  <w:num w:numId="20" w16cid:durableId="1129664714">
    <w:abstractNumId w:val="14"/>
  </w:num>
  <w:num w:numId="21" w16cid:durableId="1540586296">
    <w:abstractNumId w:val="13"/>
  </w:num>
  <w:num w:numId="22" w16cid:durableId="1882204706">
    <w:abstractNumId w:val="11"/>
  </w:num>
  <w:num w:numId="23" w16cid:durableId="2124113814">
    <w:abstractNumId w:val="2"/>
  </w:num>
  <w:num w:numId="24" w16cid:durableId="1376348351">
    <w:abstractNumId w:val="5"/>
  </w:num>
  <w:num w:numId="25" w16cid:durableId="1790002343">
    <w:abstractNumId w:val="4"/>
  </w:num>
  <w:num w:numId="26" w16cid:durableId="606741074">
    <w:abstractNumId w:val="1"/>
  </w:num>
  <w:num w:numId="27" w16cid:durableId="598754588">
    <w:abstractNumId w:val="18"/>
  </w:num>
  <w:num w:numId="28" w16cid:durableId="1375348007">
    <w:abstractNumId w:val="14"/>
  </w:num>
  <w:num w:numId="29" w16cid:durableId="21358339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revisionView w:inkAnnotations="0"/>
  <w:defaultTabStop w:val="1298"/>
  <w:hyphenationZone w:val="396"/>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49F"/>
    <w:rsid w:val="00003CA2"/>
    <w:rsid w:val="00010B26"/>
    <w:rsid w:val="00022E34"/>
    <w:rsid w:val="00022E94"/>
    <w:rsid w:val="000243FA"/>
    <w:rsid w:val="0002556F"/>
    <w:rsid w:val="00025EA6"/>
    <w:rsid w:val="00031259"/>
    <w:rsid w:val="00031823"/>
    <w:rsid w:val="00032C99"/>
    <w:rsid w:val="000358E4"/>
    <w:rsid w:val="00037C14"/>
    <w:rsid w:val="00044E3C"/>
    <w:rsid w:val="000530A8"/>
    <w:rsid w:val="00055286"/>
    <w:rsid w:val="00062C18"/>
    <w:rsid w:val="000640C7"/>
    <w:rsid w:val="000676E8"/>
    <w:rsid w:val="000721A7"/>
    <w:rsid w:val="00085DF9"/>
    <w:rsid w:val="000872C1"/>
    <w:rsid w:val="00096A76"/>
    <w:rsid w:val="00096E6F"/>
    <w:rsid w:val="000A084C"/>
    <w:rsid w:val="000A482C"/>
    <w:rsid w:val="000A4ACA"/>
    <w:rsid w:val="000B6A9F"/>
    <w:rsid w:val="000C1DA0"/>
    <w:rsid w:val="000C6058"/>
    <w:rsid w:val="000C63F1"/>
    <w:rsid w:val="000D2206"/>
    <w:rsid w:val="000D44BF"/>
    <w:rsid w:val="000E02FD"/>
    <w:rsid w:val="000E17C9"/>
    <w:rsid w:val="000E594A"/>
    <w:rsid w:val="000E7151"/>
    <w:rsid w:val="000F04C4"/>
    <w:rsid w:val="001025DA"/>
    <w:rsid w:val="00107191"/>
    <w:rsid w:val="00110705"/>
    <w:rsid w:val="001157D1"/>
    <w:rsid w:val="001158CD"/>
    <w:rsid w:val="00116277"/>
    <w:rsid w:val="0011729A"/>
    <w:rsid w:val="00117585"/>
    <w:rsid w:val="001203BD"/>
    <w:rsid w:val="00125BBC"/>
    <w:rsid w:val="001320DE"/>
    <w:rsid w:val="001339AF"/>
    <w:rsid w:val="00136BC6"/>
    <w:rsid w:val="0014135A"/>
    <w:rsid w:val="00141DD5"/>
    <w:rsid w:val="00143B5E"/>
    <w:rsid w:val="00150BB0"/>
    <w:rsid w:val="00157C71"/>
    <w:rsid w:val="001618E8"/>
    <w:rsid w:val="00162283"/>
    <w:rsid w:val="00163B2F"/>
    <w:rsid w:val="001677D5"/>
    <w:rsid w:val="0017407F"/>
    <w:rsid w:val="00175981"/>
    <w:rsid w:val="00176815"/>
    <w:rsid w:val="001817DD"/>
    <w:rsid w:val="00187633"/>
    <w:rsid w:val="00187723"/>
    <w:rsid w:val="00192252"/>
    <w:rsid w:val="0019671C"/>
    <w:rsid w:val="00197C2A"/>
    <w:rsid w:val="001A4946"/>
    <w:rsid w:val="001B381C"/>
    <w:rsid w:val="001B3B86"/>
    <w:rsid w:val="001B6EF5"/>
    <w:rsid w:val="001B767D"/>
    <w:rsid w:val="001C1E1C"/>
    <w:rsid w:val="001C6FCB"/>
    <w:rsid w:val="001D0194"/>
    <w:rsid w:val="001D40F5"/>
    <w:rsid w:val="001D48A8"/>
    <w:rsid w:val="001E7210"/>
    <w:rsid w:val="001F4433"/>
    <w:rsid w:val="001F6733"/>
    <w:rsid w:val="0020141D"/>
    <w:rsid w:val="00205255"/>
    <w:rsid w:val="002058BF"/>
    <w:rsid w:val="00206CBA"/>
    <w:rsid w:val="00210B87"/>
    <w:rsid w:val="002115C8"/>
    <w:rsid w:val="0021364C"/>
    <w:rsid w:val="0021622F"/>
    <w:rsid w:val="002215E3"/>
    <w:rsid w:val="00222692"/>
    <w:rsid w:val="00223C9A"/>
    <w:rsid w:val="00226615"/>
    <w:rsid w:val="00232D09"/>
    <w:rsid w:val="00243400"/>
    <w:rsid w:val="00246CF0"/>
    <w:rsid w:val="0025234E"/>
    <w:rsid w:val="0025277F"/>
    <w:rsid w:val="0025366A"/>
    <w:rsid w:val="00254962"/>
    <w:rsid w:val="0026013B"/>
    <w:rsid w:val="00260CBD"/>
    <w:rsid w:val="002704E2"/>
    <w:rsid w:val="00271188"/>
    <w:rsid w:val="0027451C"/>
    <w:rsid w:val="00275712"/>
    <w:rsid w:val="00280B18"/>
    <w:rsid w:val="00280CE9"/>
    <w:rsid w:val="002811F7"/>
    <w:rsid w:val="00284609"/>
    <w:rsid w:val="00284CE1"/>
    <w:rsid w:val="002874F5"/>
    <w:rsid w:val="0029646B"/>
    <w:rsid w:val="002A216A"/>
    <w:rsid w:val="002A5F0F"/>
    <w:rsid w:val="002A68C0"/>
    <w:rsid w:val="002A6CF9"/>
    <w:rsid w:val="002A766C"/>
    <w:rsid w:val="002B3EB1"/>
    <w:rsid w:val="002B7DCA"/>
    <w:rsid w:val="002C164A"/>
    <w:rsid w:val="002D0389"/>
    <w:rsid w:val="002E00D6"/>
    <w:rsid w:val="002F3581"/>
    <w:rsid w:val="002F3782"/>
    <w:rsid w:val="00304F89"/>
    <w:rsid w:val="00305FBC"/>
    <w:rsid w:val="00316942"/>
    <w:rsid w:val="0032509B"/>
    <w:rsid w:val="00325443"/>
    <w:rsid w:val="00331622"/>
    <w:rsid w:val="00332DA4"/>
    <w:rsid w:val="00333EDF"/>
    <w:rsid w:val="00335839"/>
    <w:rsid w:val="00352972"/>
    <w:rsid w:val="0035377B"/>
    <w:rsid w:val="0036412B"/>
    <w:rsid w:val="00372DF0"/>
    <w:rsid w:val="00373D19"/>
    <w:rsid w:val="00384092"/>
    <w:rsid w:val="003862E5"/>
    <w:rsid w:val="00387A82"/>
    <w:rsid w:val="0039009A"/>
    <w:rsid w:val="00390CAA"/>
    <w:rsid w:val="0039517E"/>
    <w:rsid w:val="00395A12"/>
    <w:rsid w:val="003A022A"/>
    <w:rsid w:val="003A0C74"/>
    <w:rsid w:val="003A1632"/>
    <w:rsid w:val="003A4A77"/>
    <w:rsid w:val="003A6279"/>
    <w:rsid w:val="003B005D"/>
    <w:rsid w:val="003D2493"/>
    <w:rsid w:val="003D3F37"/>
    <w:rsid w:val="003D71DB"/>
    <w:rsid w:val="003E0A9E"/>
    <w:rsid w:val="003E0FF5"/>
    <w:rsid w:val="003E60DE"/>
    <w:rsid w:val="003F1457"/>
    <w:rsid w:val="003F53DB"/>
    <w:rsid w:val="00400820"/>
    <w:rsid w:val="004047F4"/>
    <w:rsid w:val="00410EF5"/>
    <w:rsid w:val="00412B38"/>
    <w:rsid w:val="0041717A"/>
    <w:rsid w:val="004234FF"/>
    <w:rsid w:val="00426468"/>
    <w:rsid w:val="00426FF1"/>
    <w:rsid w:val="004318C5"/>
    <w:rsid w:val="00431DD5"/>
    <w:rsid w:val="004336D3"/>
    <w:rsid w:val="00434A97"/>
    <w:rsid w:val="004372C1"/>
    <w:rsid w:val="00450B5C"/>
    <w:rsid w:val="0045133E"/>
    <w:rsid w:val="0045294D"/>
    <w:rsid w:val="00455E78"/>
    <w:rsid w:val="00456768"/>
    <w:rsid w:val="004661E8"/>
    <w:rsid w:val="00474408"/>
    <w:rsid w:val="00481432"/>
    <w:rsid w:val="0049080A"/>
    <w:rsid w:val="004913A1"/>
    <w:rsid w:val="00491C95"/>
    <w:rsid w:val="00491F39"/>
    <w:rsid w:val="00492D7D"/>
    <w:rsid w:val="0049547B"/>
    <w:rsid w:val="00497A0D"/>
    <w:rsid w:val="00497E18"/>
    <w:rsid w:val="004A1071"/>
    <w:rsid w:val="004A2243"/>
    <w:rsid w:val="004A62A4"/>
    <w:rsid w:val="004B2712"/>
    <w:rsid w:val="004C0636"/>
    <w:rsid w:val="004D1F3E"/>
    <w:rsid w:val="004D2BB3"/>
    <w:rsid w:val="004E0BCE"/>
    <w:rsid w:val="004E4368"/>
    <w:rsid w:val="004E6964"/>
    <w:rsid w:val="004E6E28"/>
    <w:rsid w:val="004F2C68"/>
    <w:rsid w:val="00500B1D"/>
    <w:rsid w:val="005012D6"/>
    <w:rsid w:val="005225D9"/>
    <w:rsid w:val="005349C4"/>
    <w:rsid w:val="00546C54"/>
    <w:rsid w:val="00554F96"/>
    <w:rsid w:val="00556105"/>
    <w:rsid w:val="00562F96"/>
    <w:rsid w:val="005674B5"/>
    <w:rsid w:val="005759AB"/>
    <w:rsid w:val="005761C1"/>
    <w:rsid w:val="005773BF"/>
    <w:rsid w:val="00581950"/>
    <w:rsid w:val="00582EF8"/>
    <w:rsid w:val="00585FCE"/>
    <w:rsid w:val="00590569"/>
    <w:rsid w:val="00592234"/>
    <w:rsid w:val="00592955"/>
    <w:rsid w:val="00594D62"/>
    <w:rsid w:val="005A7793"/>
    <w:rsid w:val="005B1625"/>
    <w:rsid w:val="005B2F33"/>
    <w:rsid w:val="005B679D"/>
    <w:rsid w:val="005B6BCB"/>
    <w:rsid w:val="005B76EA"/>
    <w:rsid w:val="005C5D81"/>
    <w:rsid w:val="005C6207"/>
    <w:rsid w:val="005D09C2"/>
    <w:rsid w:val="005D1F27"/>
    <w:rsid w:val="005D23B4"/>
    <w:rsid w:val="005D2D18"/>
    <w:rsid w:val="005D7BA0"/>
    <w:rsid w:val="005E1A8A"/>
    <w:rsid w:val="005E2950"/>
    <w:rsid w:val="005E58D7"/>
    <w:rsid w:val="005E622E"/>
    <w:rsid w:val="005E70FA"/>
    <w:rsid w:val="005F0EE1"/>
    <w:rsid w:val="005F1354"/>
    <w:rsid w:val="005F284D"/>
    <w:rsid w:val="005F2DC4"/>
    <w:rsid w:val="005F2E8D"/>
    <w:rsid w:val="005F543F"/>
    <w:rsid w:val="00600E65"/>
    <w:rsid w:val="00601762"/>
    <w:rsid w:val="00601817"/>
    <w:rsid w:val="006045DC"/>
    <w:rsid w:val="00606A5F"/>
    <w:rsid w:val="00611E19"/>
    <w:rsid w:val="0062428F"/>
    <w:rsid w:val="00624987"/>
    <w:rsid w:val="00624AEE"/>
    <w:rsid w:val="00626727"/>
    <w:rsid w:val="0062778F"/>
    <w:rsid w:val="00631E09"/>
    <w:rsid w:val="006331A7"/>
    <w:rsid w:val="0063414A"/>
    <w:rsid w:val="006378AA"/>
    <w:rsid w:val="0064171A"/>
    <w:rsid w:val="00642285"/>
    <w:rsid w:val="006436DF"/>
    <w:rsid w:val="00644F14"/>
    <w:rsid w:val="00644F3E"/>
    <w:rsid w:val="00647529"/>
    <w:rsid w:val="0065075B"/>
    <w:rsid w:val="00650889"/>
    <w:rsid w:val="00650898"/>
    <w:rsid w:val="0065238B"/>
    <w:rsid w:val="00652CB8"/>
    <w:rsid w:val="00654D0D"/>
    <w:rsid w:val="00656C7E"/>
    <w:rsid w:val="00663020"/>
    <w:rsid w:val="0066718B"/>
    <w:rsid w:val="006701B6"/>
    <w:rsid w:val="00671282"/>
    <w:rsid w:val="00671621"/>
    <w:rsid w:val="00671730"/>
    <w:rsid w:val="00672366"/>
    <w:rsid w:val="00684478"/>
    <w:rsid w:val="00696B18"/>
    <w:rsid w:val="006A2C4D"/>
    <w:rsid w:val="006A721F"/>
    <w:rsid w:val="006A7DFA"/>
    <w:rsid w:val="006B2315"/>
    <w:rsid w:val="006B29F0"/>
    <w:rsid w:val="006B2CA3"/>
    <w:rsid w:val="006B303D"/>
    <w:rsid w:val="006C5987"/>
    <w:rsid w:val="006D00B8"/>
    <w:rsid w:val="006D0A55"/>
    <w:rsid w:val="006D6CE4"/>
    <w:rsid w:val="006D7F4A"/>
    <w:rsid w:val="006E4A14"/>
    <w:rsid w:val="006E7786"/>
    <w:rsid w:val="006F27BC"/>
    <w:rsid w:val="006F2B4B"/>
    <w:rsid w:val="006F3453"/>
    <w:rsid w:val="006F3F0F"/>
    <w:rsid w:val="006F733E"/>
    <w:rsid w:val="00700AD9"/>
    <w:rsid w:val="007106FE"/>
    <w:rsid w:val="00713127"/>
    <w:rsid w:val="007160F0"/>
    <w:rsid w:val="00720DB4"/>
    <w:rsid w:val="00725C2B"/>
    <w:rsid w:val="00731649"/>
    <w:rsid w:val="00732F3F"/>
    <w:rsid w:val="00736DEE"/>
    <w:rsid w:val="00737821"/>
    <w:rsid w:val="00742B30"/>
    <w:rsid w:val="0075224F"/>
    <w:rsid w:val="0076353D"/>
    <w:rsid w:val="00765B0C"/>
    <w:rsid w:val="007700A1"/>
    <w:rsid w:val="00770CC0"/>
    <w:rsid w:val="007728AB"/>
    <w:rsid w:val="00772D48"/>
    <w:rsid w:val="00773B3C"/>
    <w:rsid w:val="007772B9"/>
    <w:rsid w:val="007772CD"/>
    <w:rsid w:val="007852F7"/>
    <w:rsid w:val="00785BA0"/>
    <w:rsid w:val="0078745F"/>
    <w:rsid w:val="00791888"/>
    <w:rsid w:val="00792FFC"/>
    <w:rsid w:val="007944C7"/>
    <w:rsid w:val="00794DA3"/>
    <w:rsid w:val="00795746"/>
    <w:rsid w:val="00795FBE"/>
    <w:rsid w:val="007A3CCA"/>
    <w:rsid w:val="007A776A"/>
    <w:rsid w:val="007B64D9"/>
    <w:rsid w:val="007B662C"/>
    <w:rsid w:val="007C4009"/>
    <w:rsid w:val="007C469E"/>
    <w:rsid w:val="007C5423"/>
    <w:rsid w:val="007C5BBE"/>
    <w:rsid w:val="007D5117"/>
    <w:rsid w:val="007D54AB"/>
    <w:rsid w:val="007D5A92"/>
    <w:rsid w:val="007E207B"/>
    <w:rsid w:val="007E6E96"/>
    <w:rsid w:val="007F39D9"/>
    <w:rsid w:val="007F4170"/>
    <w:rsid w:val="008004FB"/>
    <w:rsid w:val="00804582"/>
    <w:rsid w:val="00807566"/>
    <w:rsid w:val="00814B25"/>
    <w:rsid w:val="008227EA"/>
    <w:rsid w:val="0082474E"/>
    <w:rsid w:val="00831193"/>
    <w:rsid w:val="00836D8D"/>
    <w:rsid w:val="00841CAE"/>
    <w:rsid w:val="00842A11"/>
    <w:rsid w:val="00842F68"/>
    <w:rsid w:val="0084535D"/>
    <w:rsid w:val="008501F6"/>
    <w:rsid w:val="008555C8"/>
    <w:rsid w:val="008562A9"/>
    <w:rsid w:val="00857877"/>
    <w:rsid w:val="00864764"/>
    <w:rsid w:val="008660DB"/>
    <w:rsid w:val="008677A6"/>
    <w:rsid w:val="00870698"/>
    <w:rsid w:val="00873972"/>
    <w:rsid w:val="00877AE6"/>
    <w:rsid w:val="0088437D"/>
    <w:rsid w:val="0089077F"/>
    <w:rsid w:val="00890945"/>
    <w:rsid w:val="00892080"/>
    <w:rsid w:val="00892BE2"/>
    <w:rsid w:val="008A3C36"/>
    <w:rsid w:val="008A6057"/>
    <w:rsid w:val="008B0FD6"/>
    <w:rsid w:val="008B2B48"/>
    <w:rsid w:val="008B2D9B"/>
    <w:rsid w:val="008C3073"/>
    <w:rsid w:val="008C4B70"/>
    <w:rsid w:val="008C64B8"/>
    <w:rsid w:val="008D67D9"/>
    <w:rsid w:val="008E0347"/>
    <w:rsid w:val="008E5E1E"/>
    <w:rsid w:val="009028B3"/>
    <w:rsid w:val="009055C7"/>
    <w:rsid w:val="00907C14"/>
    <w:rsid w:val="00911AE6"/>
    <w:rsid w:val="00915FDF"/>
    <w:rsid w:val="00916ACE"/>
    <w:rsid w:val="00917A44"/>
    <w:rsid w:val="009237FD"/>
    <w:rsid w:val="0092417A"/>
    <w:rsid w:val="00930054"/>
    <w:rsid w:val="00931586"/>
    <w:rsid w:val="0093491E"/>
    <w:rsid w:val="009417CB"/>
    <w:rsid w:val="00942ADD"/>
    <w:rsid w:val="009437D0"/>
    <w:rsid w:val="009444DF"/>
    <w:rsid w:val="00966A2F"/>
    <w:rsid w:val="00973B5E"/>
    <w:rsid w:val="00974898"/>
    <w:rsid w:val="009825F1"/>
    <w:rsid w:val="00984D83"/>
    <w:rsid w:val="00985058"/>
    <w:rsid w:val="009916B9"/>
    <w:rsid w:val="00992077"/>
    <w:rsid w:val="009945E5"/>
    <w:rsid w:val="009959B6"/>
    <w:rsid w:val="0099603E"/>
    <w:rsid w:val="0099734E"/>
    <w:rsid w:val="009A284D"/>
    <w:rsid w:val="009B032B"/>
    <w:rsid w:val="009B12E1"/>
    <w:rsid w:val="009B307F"/>
    <w:rsid w:val="009B79B8"/>
    <w:rsid w:val="009B7CFF"/>
    <w:rsid w:val="009C2661"/>
    <w:rsid w:val="009D30C0"/>
    <w:rsid w:val="009D5507"/>
    <w:rsid w:val="009D7BBB"/>
    <w:rsid w:val="009E1EA3"/>
    <w:rsid w:val="009E32C5"/>
    <w:rsid w:val="009F124D"/>
    <w:rsid w:val="00A06C78"/>
    <w:rsid w:val="00A119DC"/>
    <w:rsid w:val="00A23A64"/>
    <w:rsid w:val="00A25BB7"/>
    <w:rsid w:val="00A26749"/>
    <w:rsid w:val="00A267FC"/>
    <w:rsid w:val="00A3071A"/>
    <w:rsid w:val="00A31430"/>
    <w:rsid w:val="00A34114"/>
    <w:rsid w:val="00A34A95"/>
    <w:rsid w:val="00A37CBD"/>
    <w:rsid w:val="00A37F05"/>
    <w:rsid w:val="00A45A5A"/>
    <w:rsid w:val="00A46855"/>
    <w:rsid w:val="00A46E0B"/>
    <w:rsid w:val="00A4701D"/>
    <w:rsid w:val="00A471DE"/>
    <w:rsid w:val="00A553C8"/>
    <w:rsid w:val="00A57312"/>
    <w:rsid w:val="00A606A5"/>
    <w:rsid w:val="00A60CD8"/>
    <w:rsid w:val="00A65422"/>
    <w:rsid w:val="00A665B5"/>
    <w:rsid w:val="00A779D9"/>
    <w:rsid w:val="00A801D9"/>
    <w:rsid w:val="00A82FFE"/>
    <w:rsid w:val="00A95EFA"/>
    <w:rsid w:val="00A96135"/>
    <w:rsid w:val="00AA0D22"/>
    <w:rsid w:val="00AA1242"/>
    <w:rsid w:val="00AB29CD"/>
    <w:rsid w:val="00AB6084"/>
    <w:rsid w:val="00AB6AB6"/>
    <w:rsid w:val="00AB7511"/>
    <w:rsid w:val="00AC16D8"/>
    <w:rsid w:val="00AC25E6"/>
    <w:rsid w:val="00AC4222"/>
    <w:rsid w:val="00AC78FB"/>
    <w:rsid w:val="00AD0240"/>
    <w:rsid w:val="00AD05CB"/>
    <w:rsid w:val="00AD082C"/>
    <w:rsid w:val="00AD4169"/>
    <w:rsid w:val="00AD4CEC"/>
    <w:rsid w:val="00AD5D97"/>
    <w:rsid w:val="00AD6989"/>
    <w:rsid w:val="00AD6EB5"/>
    <w:rsid w:val="00AE3EEB"/>
    <w:rsid w:val="00AE3FA5"/>
    <w:rsid w:val="00AE6DCC"/>
    <w:rsid w:val="00AF14DF"/>
    <w:rsid w:val="00B0221D"/>
    <w:rsid w:val="00B17CA3"/>
    <w:rsid w:val="00B24795"/>
    <w:rsid w:val="00B33E8D"/>
    <w:rsid w:val="00B41995"/>
    <w:rsid w:val="00B41FD9"/>
    <w:rsid w:val="00B52EA4"/>
    <w:rsid w:val="00B57D40"/>
    <w:rsid w:val="00B60CED"/>
    <w:rsid w:val="00B72ECB"/>
    <w:rsid w:val="00B73147"/>
    <w:rsid w:val="00B740E0"/>
    <w:rsid w:val="00B76247"/>
    <w:rsid w:val="00B77B05"/>
    <w:rsid w:val="00B80BF5"/>
    <w:rsid w:val="00B93AE0"/>
    <w:rsid w:val="00B949E8"/>
    <w:rsid w:val="00B956AF"/>
    <w:rsid w:val="00B96DE4"/>
    <w:rsid w:val="00BA0107"/>
    <w:rsid w:val="00BB0AFD"/>
    <w:rsid w:val="00BB5E9C"/>
    <w:rsid w:val="00BB7D7A"/>
    <w:rsid w:val="00BC2E81"/>
    <w:rsid w:val="00BC4222"/>
    <w:rsid w:val="00BC4AFF"/>
    <w:rsid w:val="00BC5B71"/>
    <w:rsid w:val="00BE0F9D"/>
    <w:rsid w:val="00BF49A1"/>
    <w:rsid w:val="00C00D10"/>
    <w:rsid w:val="00C0366B"/>
    <w:rsid w:val="00C10A8A"/>
    <w:rsid w:val="00C1275A"/>
    <w:rsid w:val="00C154B6"/>
    <w:rsid w:val="00C15E51"/>
    <w:rsid w:val="00C225C2"/>
    <w:rsid w:val="00C405BE"/>
    <w:rsid w:val="00C4643B"/>
    <w:rsid w:val="00C5056A"/>
    <w:rsid w:val="00C52CBA"/>
    <w:rsid w:val="00C6070B"/>
    <w:rsid w:val="00C7060D"/>
    <w:rsid w:val="00C70B30"/>
    <w:rsid w:val="00C71977"/>
    <w:rsid w:val="00C75330"/>
    <w:rsid w:val="00C76E63"/>
    <w:rsid w:val="00C80505"/>
    <w:rsid w:val="00C82FEC"/>
    <w:rsid w:val="00C8323E"/>
    <w:rsid w:val="00C8411C"/>
    <w:rsid w:val="00C8546A"/>
    <w:rsid w:val="00C8594F"/>
    <w:rsid w:val="00C95B30"/>
    <w:rsid w:val="00CB138B"/>
    <w:rsid w:val="00CB2843"/>
    <w:rsid w:val="00CC087F"/>
    <w:rsid w:val="00CC0CAF"/>
    <w:rsid w:val="00CC1AC3"/>
    <w:rsid w:val="00CC75D6"/>
    <w:rsid w:val="00CD4EB7"/>
    <w:rsid w:val="00CD5366"/>
    <w:rsid w:val="00CD6073"/>
    <w:rsid w:val="00CD65A4"/>
    <w:rsid w:val="00CE1488"/>
    <w:rsid w:val="00CE2732"/>
    <w:rsid w:val="00CE4665"/>
    <w:rsid w:val="00CF3A4C"/>
    <w:rsid w:val="00CF483C"/>
    <w:rsid w:val="00CF6019"/>
    <w:rsid w:val="00D02587"/>
    <w:rsid w:val="00D054C5"/>
    <w:rsid w:val="00D05CDE"/>
    <w:rsid w:val="00D140E4"/>
    <w:rsid w:val="00D2081C"/>
    <w:rsid w:val="00D238F8"/>
    <w:rsid w:val="00D43473"/>
    <w:rsid w:val="00D438D5"/>
    <w:rsid w:val="00D47C90"/>
    <w:rsid w:val="00D51975"/>
    <w:rsid w:val="00D5560D"/>
    <w:rsid w:val="00D613E0"/>
    <w:rsid w:val="00D61CD1"/>
    <w:rsid w:val="00D63C1B"/>
    <w:rsid w:val="00D73650"/>
    <w:rsid w:val="00D77C62"/>
    <w:rsid w:val="00D8441D"/>
    <w:rsid w:val="00D97226"/>
    <w:rsid w:val="00DA1538"/>
    <w:rsid w:val="00DA7257"/>
    <w:rsid w:val="00DA7368"/>
    <w:rsid w:val="00DA7D31"/>
    <w:rsid w:val="00DB0927"/>
    <w:rsid w:val="00DB10F9"/>
    <w:rsid w:val="00DB16CA"/>
    <w:rsid w:val="00DB6261"/>
    <w:rsid w:val="00DB6AF7"/>
    <w:rsid w:val="00DC0070"/>
    <w:rsid w:val="00DC1E45"/>
    <w:rsid w:val="00DC7839"/>
    <w:rsid w:val="00DD1AE4"/>
    <w:rsid w:val="00DD4B49"/>
    <w:rsid w:val="00DE0117"/>
    <w:rsid w:val="00DE1445"/>
    <w:rsid w:val="00DE1D9F"/>
    <w:rsid w:val="00DE2624"/>
    <w:rsid w:val="00DF0570"/>
    <w:rsid w:val="00DF1B67"/>
    <w:rsid w:val="00DF6CB2"/>
    <w:rsid w:val="00E00A76"/>
    <w:rsid w:val="00E00D5E"/>
    <w:rsid w:val="00E02451"/>
    <w:rsid w:val="00E03F70"/>
    <w:rsid w:val="00E106DB"/>
    <w:rsid w:val="00E13E02"/>
    <w:rsid w:val="00E2630C"/>
    <w:rsid w:val="00E33368"/>
    <w:rsid w:val="00E35CC7"/>
    <w:rsid w:val="00E35E24"/>
    <w:rsid w:val="00E37707"/>
    <w:rsid w:val="00E379D6"/>
    <w:rsid w:val="00E37F50"/>
    <w:rsid w:val="00E45020"/>
    <w:rsid w:val="00E455DF"/>
    <w:rsid w:val="00E45A00"/>
    <w:rsid w:val="00E46546"/>
    <w:rsid w:val="00E534B3"/>
    <w:rsid w:val="00E60AA8"/>
    <w:rsid w:val="00E60B14"/>
    <w:rsid w:val="00E61645"/>
    <w:rsid w:val="00E62AC8"/>
    <w:rsid w:val="00E72F19"/>
    <w:rsid w:val="00E827EC"/>
    <w:rsid w:val="00E85751"/>
    <w:rsid w:val="00E8587C"/>
    <w:rsid w:val="00E87BA9"/>
    <w:rsid w:val="00E910AD"/>
    <w:rsid w:val="00E97D6C"/>
    <w:rsid w:val="00EA5390"/>
    <w:rsid w:val="00EA5889"/>
    <w:rsid w:val="00EB1EB0"/>
    <w:rsid w:val="00EB2271"/>
    <w:rsid w:val="00EC0105"/>
    <w:rsid w:val="00ED0A26"/>
    <w:rsid w:val="00ED0AF5"/>
    <w:rsid w:val="00ED4818"/>
    <w:rsid w:val="00ED5DC5"/>
    <w:rsid w:val="00EE48AF"/>
    <w:rsid w:val="00EE7E7A"/>
    <w:rsid w:val="00EF184A"/>
    <w:rsid w:val="00EF2E50"/>
    <w:rsid w:val="00EF5260"/>
    <w:rsid w:val="00EF54B2"/>
    <w:rsid w:val="00F03F76"/>
    <w:rsid w:val="00F14615"/>
    <w:rsid w:val="00F17FED"/>
    <w:rsid w:val="00F25A8A"/>
    <w:rsid w:val="00F25FCF"/>
    <w:rsid w:val="00F2615E"/>
    <w:rsid w:val="00F26C11"/>
    <w:rsid w:val="00F31826"/>
    <w:rsid w:val="00F33E74"/>
    <w:rsid w:val="00F34249"/>
    <w:rsid w:val="00F3449F"/>
    <w:rsid w:val="00F3702A"/>
    <w:rsid w:val="00F40FE4"/>
    <w:rsid w:val="00F42102"/>
    <w:rsid w:val="00F42C41"/>
    <w:rsid w:val="00F526FC"/>
    <w:rsid w:val="00F5481E"/>
    <w:rsid w:val="00F54A96"/>
    <w:rsid w:val="00F559FA"/>
    <w:rsid w:val="00F631A4"/>
    <w:rsid w:val="00F639E9"/>
    <w:rsid w:val="00F65750"/>
    <w:rsid w:val="00F7453C"/>
    <w:rsid w:val="00F755D7"/>
    <w:rsid w:val="00F77A9D"/>
    <w:rsid w:val="00F800F7"/>
    <w:rsid w:val="00F8305A"/>
    <w:rsid w:val="00F93D0C"/>
    <w:rsid w:val="00F94DE7"/>
    <w:rsid w:val="00FA6BFC"/>
    <w:rsid w:val="00FA6DDD"/>
    <w:rsid w:val="00FA71B6"/>
    <w:rsid w:val="00FA78C1"/>
    <w:rsid w:val="00FA79C7"/>
    <w:rsid w:val="00FB4EEC"/>
    <w:rsid w:val="00FC0DC2"/>
    <w:rsid w:val="00FC3BB9"/>
    <w:rsid w:val="00FC4C57"/>
    <w:rsid w:val="00FC5BA5"/>
    <w:rsid w:val="00FD1BD1"/>
    <w:rsid w:val="00FE02DB"/>
    <w:rsid w:val="00FE3B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DA2DED"/>
  <w15:docId w15:val="{8121C833-B5AC-4FA6-951C-3D558A656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sz w:val="24"/>
        <w:szCs w:val="24"/>
        <w:lang w:val="lt-L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B72ECB"/>
  </w:style>
  <w:style w:type="paragraph" w:styleId="Antrat3">
    <w:name w:val="heading 3"/>
    <w:basedOn w:val="prastasis"/>
    <w:link w:val="Antrat3Diagrama"/>
    <w:uiPriority w:val="9"/>
    <w:qFormat/>
    <w:rsid w:val="005B679D"/>
    <w:pPr>
      <w:spacing w:before="100" w:beforeAutospacing="1" w:after="100" w:afterAutospacing="1"/>
      <w:outlineLvl w:val="2"/>
    </w:pPr>
    <w:rPr>
      <w:rFonts w:eastAsia="Times New Roman"/>
      <w:b/>
      <w:bCs/>
      <w:sz w:val="27"/>
      <w:szCs w:val="27"/>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rsid w:val="004F2C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DF0570"/>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DF0570"/>
    <w:rPr>
      <w:rFonts w:ascii="Tahoma" w:hAnsi="Tahoma" w:cs="Tahoma"/>
      <w:sz w:val="16"/>
      <w:szCs w:val="16"/>
    </w:rPr>
  </w:style>
  <w:style w:type="character" w:customStyle="1" w:styleId="normal-h">
    <w:name w:val="normal-h"/>
    <w:basedOn w:val="Numatytasispastraiposriftas"/>
    <w:rsid w:val="0049547B"/>
  </w:style>
  <w:style w:type="paragraph" w:styleId="Sraopastraipa">
    <w:name w:val="List Paragraph"/>
    <w:basedOn w:val="prastasis"/>
    <w:uiPriority w:val="34"/>
    <w:qFormat/>
    <w:rsid w:val="00841CAE"/>
    <w:pPr>
      <w:ind w:left="720"/>
      <w:contextualSpacing/>
    </w:pPr>
  </w:style>
  <w:style w:type="paragraph" w:styleId="Antrats">
    <w:name w:val="header"/>
    <w:basedOn w:val="prastasis"/>
    <w:link w:val="AntratsDiagrama"/>
    <w:uiPriority w:val="99"/>
    <w:rsid w:val="00A46E0B"/>
    <w:pPr>
      <w:tabs>
        <w:tab w:val="center" w:pos="4153"/>
        <w:tab w:val="right" w:pos="8306"/>
      </w:tabs>
    </w:pPr>
    <w:rPr>
      <w:rFonts w:eastAsia="Times New Roman"/>
      <w:sz w:val="20"/>
      <w:szCs w:val="20"/>
      <w:lang w:val="en-GB"/>
    </w:rPr>
  </w:style>
  <w:style w:type="character" w:customStyle="1" w:styleId="AntratsDiagrama">
    <w:name w:val="Antraštės Diagrama"/>
    <w:basedOn w:val="Numatytasispastraiposriftas"/>
    <w:link w:val="Antrats"/>
    <w:uiPriority w:val="99"/>
    <w:rsid w:val="00A46E0B"/>
    <w:rPr>
      <w:rFonts w:eastAsia="Times New Roman"/>
      <w:sz w:val="20"/>
      <w:szCs w:val="20"/>
      <w:lang w:val="en-GB"/>
    </w:rPr>
  </w:style>
  <w:style w:type="paragraph" w:customStyle="1" w:styleId="Default">
    <w:name w:val="Default"/>
    <w:rsid w:val="006B303D"/>
    <w:pPr>
      <w:autoSpaceDE w:val="0"/>
      <w:autoSpaceDN w:val="0"/>
      <w:adjustRightInd w:val="0"/>
    </w:pPr>
    <w:rPr>
      <w:rFonts w:eastAsiaTheme="minorHAnsi"/>
      <w:color w:val="000000"/>
      <w:lang w:val="en-US"/>
    </w:rPr>
  </w:style>
  <w:style w:type="character" w:customStyle="1" w:styleId="Antrat3Diagrama">
    <w:name w:val="Antraštė 3 Diagrama"/>
    <w:basedOn w:val="Numatytasispastraiposriftas"/>
    <w:link w:val="Antrat3"/>
    <w:uiPriority w:val="9"/>
    <w:rsid w:val="005B679D"/>
    <w:rPr>
      <w:rFonts w:eastAsia="Times New Roman"/>
      <w:b/>
      <w:bCs/>
      <w:sz w:val="27"/>
      <w:szCs w:val="27"/>
      <w:lang w:eastAsia="lt-LT"/>
    </w:rPr>
  </w:style>
  <w:style w:type="paragraph" w:styleId="Porat">
    <w:name w:val="footer"/>
    <w:basedOn w:val="prastasis"/>
    <w:link w:val="PoratDiagrama"/>
    <w:uiPriority w:val="99"/>
    <w:unhideWhenUsed/>
    <w:rsid w:val="005B679D"/>
    <w:pPr>
      <w:tabs>
        <w:tab w:val="center" w:pos="4819"/>
        <w:tab w:val="right" w:pos="9638"/>
      </w:tabs>
    </w:pPr>
    <w:rPr>
      <w:rFonts w:eastAsia="Times New Roman"/>
    </w:rPr>
  </w:style>
  <w:style w:type="character" w:customStyle="1" w:styleId="PoratDiagrama">
    <w:name w:val="Poraštė Diagrama"/>
    <w:basedOn w:val="Numatytasispastraiposriftas"/>
    <w:link w:val="Porat"/>
    <w:uiPriority w:val="99"/>
    <w:rsid w:val="005B679D"/>
    <w:rPr>
      <w:rFonts w:eastAsia="Times New Roman"/>
    </w:rPr>
  </w:style>
  <w:style w:type="character" w:styleId="Grietas">
    <w:name w:val="Strong"/>
    <w:basedOn w:val="Numatytasispastraiposriftas"/>
    <w:uiPriority w:val="22"/>
    <w:qFormat/>
    <w:rsid w:val="00335839"/>
    <w:rPr>
      <w:b/>
      <w:bCs/>
    </w:rPr>
  </w:style>
  <w:style w:type="paragraph" w:customStyle="1" w:styleId="BodyText1">
    <w:name w:val="Body Text1"/>
    <w:basedOn w:val="prastasis"/>
    <w:rsid w:val="0082474E"/>
    <w:pPr>
      <w:suppressAutoHyphens/>
      <w:autoSpaceDE w:val="0"/>
      <w:autoSpaceDN w:val="0"/>
      <w:adjustRightInd w:val="0"/>
      <w:spacing w:line="298" w:lineRule="auto"/>
      <w:ind w:firstLine="312"/>
      <w:jc w:val="both"/>
      <w:textAlignment w:val="center"/>
    </w:pPr>
    <w:rPr>
      <w:rFonts w:eastAsia="Times New Roman"/>
      <w:color w:val="000000"/>
      <w:sz w:val="20"/>
      <w:szCs w:val="20"/>
    </w:rPr>
  </w:style>
  <w:style w:type="paragraph" w:customStyle="1" w:styleId="TableText">
    <w:name w:val="Table Text"/>
    <w:basedOn w:val="prastasis"/>
    <w:rsid w:val="00890945"/>
    <w:pPr>
      <w:autoSpaceDE w:val="0"/>
      <w:autoSpaceDN w:val="0"/>
      <w:adjustRightInd w:val="0"/>
      <w:ind w:firstLine="720"/>
      <w:jc w:val="right"/>
    </w:pPr>
    <w:rPr>
      <w:rFonts w:ascii="Arial" w:eastAsia="Times New Roman" w:hAnsi="Arial" w:cs="Arial"/>
      <w:sz w:val="20"/>
      <w:lang w:val="en-US"/>
    </w:rPr>
  </w:style>
  <w:style w:type="character" w:styleId="Emfaz">
    <w:name w:val="Emphasis"/>
    <w:uiPriority w:val="20"/>
    <w:qFormat/>
    <w:rsid w:val="007D5A92"/>
    <w:rPr>
      <w:b/>
      <w:bCs/>
      <w:i w:val="0"/>
      <w:iCs w:val="0"/>
    </w:rPr>
  </w:style>
  <w:style w:type="character" w:customStyle="1" w:styleId="st">
    <w:name w:val="st"/>
    <w:basedOn w:val="Numatytasispastraiposriftas"/>
    <w:rsid w:val="007D5A92"/>
  </w:style>
  <w:style w:type="paragraph" w:customStyle="1" w:styleId="NormalWeb1">
    <w:name w:val="Normal (Web)1"/>
    <w:basedOn w:val="prastasis"/>
    <w:rsid w:val="00222692"/>
    <w:pPr>
      <w:widowControl w:val="0"/>
      <w:suppressAutoHyphens/>
      <w:autoSpaceDN w:val="0"/>
    </w:pPr>
    <w:rPr>
      <w:rFonts w:eastAsia="SimSun" w:cs="Tahoma"/>
      <w:kern w:val="3"/>
      <w:lang w:eastAsia="hi-IN" w:bidi="hi-IN"/>
    </w:rPr>
  </w:style>
  <w:style w:type="paragraph" w:styleId="prastasiniatinklio">
    <w:name w:val="Normal (Web)"/>
    <w:basedOn w:val="prastasis"/>
    <w:uiPriority w:val="99"/>
    <w:semiHidden/>
    <w:unhideWhenUsed/>
    <w:rsid w:val="00141DD5"/>
    <w:pPr>
      <w:spacing w:before="100" w:beforeAutospacing="1" w:after="100" w:afterAutospacing="1"/>
    </w:pPr>
    <w:rPr>
      <w:rFonts w:eastAsia="Times New Roman"/>
      <w:lang w:val="en-US"/>
    </w:rPr>
  </w:style>
  <w:style w:type="paragraph" w:styleId="Betarp">
    <w:name w:val="No Spacing"/>
    <w:uiPriority w:val="1"/>
    <w:qFormat/>
    <w:rsid w:val="00E02451"/>
  </w:style>
  <w:style w:type="character" w:styleId="Puslapioinaosnuoroda">
    <w:name w:val="footnote reference"/>
    <w:aliases w:val="Footnote symbol"/>
    <w:rsid w:val="00305FBC"/>
    <w:rPr>
      <w:vertAlign w:val="superscript"/>
    </w:rPr>
  </w:style>
  <w:style w:type="paragraph" w:styleId="Puslapioinaostekstas">
    <w:name w:val="footnote text"/>
    <w:basedOn w:val="prastasis"/>
    <w:link w:val="PuslapioinaostekstasDiagrama"/>
    <w:semiHidden/>
    <w:unhideWhenUsed/>
    <w:rsid w:val="00305FBC"/>
    <w:rPr>
      <w:rFonts w:asciiTheme="minorHAnsi" w:eastAsiaTheme="minorHAnsi" w:hAnsiTheme="minorHAnsi" w:cstheme="minorBidi"/>
      <w:sz w:val="20"/>
      <w:szCs w:val="20"/>
    </w:rPr>
  </w:style>
  <w:style w:type="character" w:customStyle="1" w:styleId="PuslapioinaostekstasDiagrama">
    <w:name w:val="Puslapio išnašos tekstas Diagrama"/>
    <w:basedOn w:val="Numatytasispastraiposriftas"/>
    <w:link w:val="Puslapioinaostekstas"/>
    <w:semiHidden/>
    <w:rsid w:val="00305FBC"/>
    <w:rPr>
      <w:rFonts w:asciiTheme="minorHAnsi" w:eastAsiaTheme="minorHAnsi" w:hAnsiTheme="minorHAnsi" w:cstheme="min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67092">
      <w:bodyDiv w:val="1"/>
      <w:marLeft w:val="0"/>
      <w:marRight w:val="0"/>
      <w:marTop w:val="0"/>
      <w:marBottom w:val="0"/>
      <w:divBdr>
        <w:top w:val="none" w:sz="0" w:space="0" w:color="auto"/>
        <w:left w:val="none" w:sz="0" w:space="0" w:color="auto"/>
        <w:bottom w:val="none" w:sz="0" w:space="0" w:color="auto"/>
        <w:right w:val="none" w:sz="0" w:space="0" w:color="auto"/>
      </w:divBdr>
    </w:div>
    <w:div w:id="1455561055">
      <w:bodyDiv w:val="1"/>
      <w:marLeft w:val="0"/>
      <w:marRight w:val="0"/>
      <w:marTop w:val="0"/>
      <w:marBottom w:val="0"/>
      <w:divBdr>
        <w:top w:val="none" w:sz="0" w:space="0" w:color="auto"/>
        <w:left w:val="none" w:sz="0" w:space="0" w:color="auto"/>
        <w:bottom w:val="none" w:sz="0" w:space="0" w:color="auto"/>
        <w:right w:val="none" w:sz="0" w:space="0" w:color="auto"/>
      </w:divBdr>
    </w:div>
    <w:div w:id="1630240040">
      <w:bodyDiv w:val="1"/>
      <w:marLeft w:val="0"/>
      <w:marRight w:val="0"/>
      <w:marTop w:val="0"/>
      <w:marBottom w:val="0"/>
      <w:divBdr>
        <w:top w:val="none" w:sz="0" w:space="0" w:color="auto"/>
        <w:left w:val="none" w:sz="0" w:space="0" w:color="auto"/>
        <w:bottom w:val="none" w:sz="0" w:space="0" w:color="auto"/>
        <w:right w:val="none" w:sz="0" w:space="0" w:color="auto"/>
      </w:divBdr>
    </w:div>
    <w:div w:id="1823041010">
      <w:bodyDiv w:val="1"/>
      <w:marLeft w:val="0"/>
      <w:marRight w:val="0"/>
      <w:marTop w:val="0"/>
      <w:marBottom w:val="0"/>
      <w:divBdr>
        <w:top w:val="none" w:sz="0" w:space="0" w:color="auto"/>
        <w:left w:val="none" w:sz="0" w:space="0" w:color="auto"/>
        <w:bottom w:val="none" w:sz="0" w:space="0" w:color="auto"/>
        <w:right w:val="none" w:sz="0" w:space="0" w:color="auto"/>
      </w:divBdr>
    </w:div>
    <w:div w:id="1882133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8C287DF-4A34-4F41-BED9-A2482B38F75E}" type="doc">
      <dgm:prSet loTypeId="urn:microsoft.com/office/officeart/2005/8/layout/orgChart1" loCatId="hierarchy" qsTypeId="urn:microsoft.com/office/officeart/2005/8/quickstyle/simple5" qsCatId="simple" csTypeId="urn:microsoft.com/office/officeart/2005/8/colors/accent0_1" csCatId="mainScheme" phldr="1"/>
      <dgm:spPr/>
      <dgm:t>
        <a:bodyPr/>
        <a:lstStyle/>
        <a:p>
          <a:endParaRPr lang="lt-LT"/>
        </a:p>
      </dgm:t>
    </dgm:pt>
    <dgm:pt modelId="{C6E165DE-BDA3-41A2-B077-DE64F5A1CBBF}">
      <dgm:prSet phldrT="[Tekstas]"/>
      <dgm:spPr>
        <a:xfrm>
          <a:off x="3030240" y="438"/>
          <a:ext cx="687948" cy="343974"/>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buNone/>
          </a:pPr>
          <a:r>
            <a:rPr lang="lt-LT">
              <a:solidFill>
                <a:sysClr val="windowText" lastClr="000000">
                  <a:hueOff val="0"/>
                  <a:satOff val="0"/>
                  <a:lumOff val="0"/>
                  <a:alphaOff val="0"/>
                </a:sysClr>
              </a:solidFill>
              <a:latin typeface="Calibri"/>
              <a:ea typeface="+mn-ea"/>
              <a:cs typeface="+mn-cs"/>
            </a:rPr>
            <a:t>Direktorius</a:t>
          </a:r>
        </a:p>
      </dgm:t>
    </dgm:pt>
    <dgm:pt modelId="{C74991DC-B5AA-4212-A612-1FBAE538CC96}" type="parTrans" cxnId="{73A1006C-C6A8-42BF-9FD3-3D06E7F64AC9}">
      <dgm:prSet/>
      <dgm:spPr/>
      <dgm:t>
        <a:bodyPr/>
        <a:lstStyle/>
        <a:p>
          <a:pPr algn="ctr"/>
          <a:endParaRPr lang="lt-LT"/>
        </a:p>
      </dgm:t>
    </dgm:pt>
    <dgm:pt modelId="{BA464F61-3D06-4F89-B42D-3F2EF38EB30E}" type="sibTrans" cxnId="{73A1006C-C6A8-42BF-9FD3-3D06E7F64AC9}">
      <dgm:prSet/>
      <dgm:spPr/>
      <dgm:t>
        <a:bodyPr/>
        <a:lstStyle/>
        <a:p>
          <a:pPr algn="ctr"/>
          <a:endParaRPr lang="lt-LT"/>
        </a:p>
      </dgm:t>
    </dgm:pt>
    <dgm:pt modelId="{FB9F32FC-E214-4E3C-906C-BDF0347A3616}">
      <dgm:prSet phldrT="[Tekstas]"/>
      <dgm:spPr>
        <a:xfrm>
          <a:off x="827084" y="488881"/>
          <a:ext cx="687948" cy="343974"/>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buNone/>
          </a:pPr>
          <a:r>
            <a:rPr lang="lt-LT">
              <a:solidFill>
                <a:sysClr val="windowText" lastClr="000000">
                  <a:hueOff val="0"/>
                  <a:satOff val="0"/>
                  <a:lumOff val="0"/>
                  <a:alphaOff val="0"/>
                </a:sysClr>
              </a:solidFill>
              <a:latin typeface="Calibri"/>
              <a:ea typeface="+mn-ea"/>
              <a:cs typeface="+mn-cs"/>
            </a:rPr>
            <a:t>Direktoriaus pavaduotojas</a:t>
          </a:r>
        </a:p>
      </dgm:t>
    </dgm:pt>
    <dgm:pt modelId="{D1C5C737-9D1F-483E-8803-2E78503832A2}" type="parTrans" cxnId="{984C7BA6-711D-46EA-8789-F0987973EA6E}">
      <dgm:prSet/>
      <dgm:spPr>
        <a:xfrm>
          <a:off x="1171058" y="344412"/>
          <a:ext cx="2203155" cy="144469"/>
        </a:xfrm>
        <a:custGeom>
          <a:avLst/>
          <a:gdLst/>
          <a:ahLst/>
          <a:cxnLst/>
          <a:rect l="0" t="0" r="0" b="0"/>
          <a:pathLst>
            <a:path>
              <a:moveTo>
                <a:pt x="2203155" y="0"/>
              </a:moveTo>
              <a:lnTo>
                <a:pt x="2203155" y="72234"/>
              </a:lnTo>
              <a:lnTo>
                <a:pt x="0" y="72234"/>
              </a:lnTo>
              <a:lnTo>
                <a:pt x="0" y="144469"/>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pPr algn="ctr"/>
          <a:endParaRPr lang="lt-LT"/>
        </a:p>
      </dgm:t>
    </dgm:pt>
    <dgm:pt modelId="{16B8D458-2CB9-4B1D-9B0B-2520E881E502}" type="sibTrans" cxnId="{984C7BA6-711D-46EA-8789-F0987973EA6E}">
      <dgm:prSet/>
      <dgm:spPr/>
      <dgm:t>
        <a:bodyPr/>
        <a:lstStyle/>
        <a:p>
          <a:pPr algn="ctr"/>
          <a:endParaRPr lang="lt-LT"/>
        </a:p>
      </dgm:t>
    </dgm:pt>
    <dgm:pt modelId="{7C2E9F32-3F2F-4BC9-AE86-D5B749F1DC3B}">
      <dgm:prSet phldrT="[Tekstas]"/>
      <dgm:spPr>
        <a:xfrm>
          <a:off x="410875" y="977325"/>
          <a:ext cx="687948" cy="343974"/>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buNone/>
          </a:pPr>
          <a:r>
            <a:rPr lang="lt-LT">
              <a:solidFill>
                <a:sysClr val="windowText" lastClr="000000">
                  <a:hueOff val="0"/>
                  <a:satOff val="0"/>
                  <a:lumOff val="0"/>
                  <a:alphaOff val="0"/>
                </a:sysClr>
              </a:solidFill>
              <a:latin typeface="Calibri"/>
              <a:ea typeface="+mn-ea"/>
              <a:cs typeface="+mn-cs"/>
            </a:rPr>
            <a:t>Remonto ir statybos skyrius</a:t>
          </a:r>
        </a:p>
      </dgm:t>
    </dgm:pt>
    <dgm:pt modelId="{5FCA21D6-4C23-4C3E-B00F-F0C98EC91849}" type="parTrans" cxnId="{79F53D43-0B1C-484F-8986-689C09F41D04}">
      <dgm:prSet/>
      <dgm:spPr>
        <a:xfrm>
          <a:off x="1053104" y="832856"/>
          <a:ext cx="91440" cy="316456"/>
        </a:xfrm>
        <a:custGeom>
          <a:avLst/>
          <a:gdLst/>
          <a:ahLst/>
          <a:cxnLst/>
          <a:rect l="0" t="0" r="0" b="0"/>
          <a:pathLst>
            <a:path>
              <a:moveTo>
                <a:pt x="117954" y="0"/>
              </a:moveTo>
              <a:lnTo>
                <a:pt x="117954" y="316456"/>
              </a:lnTo>
              <a:lnTo>
                <a:pt x="45720" y="316456"/>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lgn="ctr"/>
          <a:endParaRPr lang="lt-LT"/>
        </a:p>
      </dgm:t>
    </dgm:pt>
    <dgm:pt modelId="{13CFD616-0AD7-4E81-9809-F22DBB45686A}" type="sibTrans" cxnId="{79F53D43-0B1C-484F-8986-689C09F41D04}">
      <dgm:prSet/>
      <dgm:spPr/>
      <dgm:t>
        <a:bodyPr/>
        <a:lstStyle/>
        <a:p>
          <a:pPr algn="ctr"/>
          <a:endParaRPr lang="lt-LT"/>
        </a:p>
      </dgm:t>
    </dgm:pt>
    <dgm:pt modelId="{F1C9DD47-55E3-4FE1-8E4A-EB0376C17404}">
      <dgm:prSet phldrT="[Tekstas]"/>
      <dgm:spPr>
        <a:xfrm>
          <a:off x="1903724" y="488881"/>
          <a:ext cx="687948" cy="343974"/>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buNone/>
          </a:pPr>
          <a:r>
            <a:rPr lang="lt-LT">
              <a:solidFill>
                <a:sysClr val="windowText" lastClr="000000">
                  <a:hueOff val="0"/>
                  <a:satOff val="0"/>
                  <a:lumOff val="0"/>
                  <a:alphaOff val="0"/>
                </a:sysClr>
              </a:solidFill>
              <a:latin typeface="Calibri"/>
              <a:ea typeface="+mn-ea"/>
              <a:cs typeface="+mn-cs"/>
            </a:rPr>
            <a:t>Vyriausiasis</a:t>
          </a:r>
          <a:br>
            <a:rPr lang="en-US">
              <a:solidFill>
                <a:sysClr val="windowText" lastClr="000000">
                  <a:hueOff val="0"/>
                  <a:satOff val="0"/>
                  <a:lumOff val="0"/>
                  <a:alphaOff val="0"/>
                </a:sysClr>
              </a:solidFill>
              <a:latin typeface="Calibri"/>
              <a:ea typeface="+mn-ea"/>
              <a:cs typeface="+mn-cs"/>
            </a:rPr>
          </a:br>
          <a:r>
            <a:rPr lang="lt-LT">
              <a:solidFill>
                <a:sysClr val="windowText" lastClr="000000">
                  <a:hueOff val="0"/>
                  <a:satOff val="0"/>
                  <a:lumOff val="0"/>
                  <a:alphaOff val="0"/>
                </a:sysClr>
              </a:solidFill>
              <a:latin typeface="Calibri"/>
              <a:ea typeface="+mn-ea"/>
              <a:cs typeface="+mn-cs"/>
            </a:rPr>
            <a:t>buhalteris</a:t>
          </a:r>
        </a:p>
      </dgm:t>
    </dgm:pt>
    <dgm:pt modelId="{7B96B138-54B5-4942-8379-5D4BCEDED7AA}" type="parTrans" cxnId="{6A36FB6D-290D-4022-99AB-83FA4C742829}">
      <dgm:prSet/>
      <dgm:spPr>
        <a:xfrm>
          <a:off x="2247698" y="344412"/>
          <a:ext cx="1126516" cy="144469"/>
        </a:xfrm>
        <a:custGeom>
          <a:avLst/>
          <a:gdLst/>
          <a:ahLst/>
          <a:cxnLst/>
          <a:rect l="0" t="0" r="0" b="0"/>
          <a:pathLst>
            <a:path>
              <a:moveTo>
                <a:pt x="1126516" y="0"/>
              </a:moveTo>
              <a:lnTo>
                <a:pt x="1126516" y="72234"/>
              </a:lnTo>
              <a:lnTo>
                <a:pt x="0" y="72234"/>
              </a:lnTo>
              <a:lnTo>
                <a:pt x="0" y="144469"/>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pPr algn="ctr"/>
          <a:endParaRPr lang="lt-LT"/>
        </a:p>
      </dgm:t>
    </dgm:pt>
    <dgm:pt modelId="{786AD73B-12FE-46A8-9F63-A078623AAEA1}" type="sibTrans" cxnId="{6A36FB6D-290D-4022-99AB-83FA4C742829}">
      <dgm:prSet/>
      <dgm:spPr/>
      <dgm:t>
        <a:bodyPr/>
        <a:lstStyle/>
        <a:p>
          <a:pPr algn="ctr"/>
          <a:endParaRPr lang="lt-LT"/>
        </a:p>
      </dgm:t>
    </dgm:pt>
    <dgm:pt modelId="{24F344AF-C107-4D68-96A5-76A3C50D399A}">
      <dgm:prSet phldrT="[Tekstas]"/>
      <dgm:spPr>
        <a:xfrm>
          <a:off x="2075711" y="977325"/>
          <a:ext cx="687948" cy="343974"/>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buNone/>
          </a:pPr>
          <a:r>
            <a:rPr lang="lt-LT">
              <a:solidFill>
                <a:sysClr val="windowText" lastClr="000000">
                  <a:hueOff val="0"/>
                  <a:satOff val="0"/>
                  <a:lumOff val="0"/>
                  <a:alphaOff val="0"/>
                </a:sysClr>
              </a:solidFill>
              <a:latin typeface="Calibri"/>
              <a:ea typeface="+mn-ea"/>
              <a:cs typeface="+mn-cs"/>
            </a:rPr>
            <a:t>Apskaitos ir biudžeto planavimo skyrius</a:t>
          </a:r>
        </a:p>
      </dgm:t>
    </dgm:pt>
    <dgm:pt modelId="{BE61E1E1-DE9E-444B-B386-D578E58559B9}" type="parTrans" cxnId="{15C37E75-C5EE-423A-BA1B-7C50CF3A96DC}">
      <dgm:prSet/>
      <dgm:spPr>
        <a:xfrm>
          <a:off x="1972518" y="832856"/>
          <a:ext cx="103192" cy="316456"/>
        </a:xfrm>
        <a:custGeom>
          <a:avLst/>
          <a:gdLst/>
          <a:ahLst/>
          <a:cxnLst/>
          <a:rect l="0" t="0" r="0" b="0"/>
          <a:pathLst>
            <a:path>
              <a:moveTo>
                <a:pt x="0" y="0"/>
              </a:moveTo>
              <a:lnTo>
                <a:pt x="0" y="316456"/>
              </a:lnTo>
              <a:lnTo>
                <a:pt x="103192" y="316456"/>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lgn="ctr"/>
          <a:endParaRPr lang="lt-LT"/>
        </a:p>
      </dgm:t>
    </dgm:pt>
    <dgm:pt modelId="{187EC077-C1A7-41B9-8706-CCB7550DAB85}" type="sibTrans" cxnId="{15C37E75-C5EE-423A-BA1B-7C50CF3A96DC}">
      <dgm:prSet/>
      <dgm:spPr/>
      <dgm:t>
        <a:bodyPr/>
        <a:lstStyle/>
        <a:p>
          <a:pPr algn="ctr"/>
          <a:endParaRPr lang="lt-LT"/>
        </a:p>
      </dgm:t>
    </dgm:pt>
    <dgm:pt modelId="{6D68642A-C962-46D6-9B2A-298C69812A6C}">
      <dgm:prSet/>
      <dgm:spPr>
        <a:xfrm>
          <a:off x="1249209" y="1957418"/>
          <a:ext cx="687948" cy="343974"/>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buNone/>
          </a:pPr>
          <a:r>
            <a:rPr lang="lt-LT">
              <a:solidFill>
                <a:sysClr val="windowText" lastClr="000000">
                  <a:hueOff val="0"/>
                  <a:satOff val="0"/>
                  <a:lumOff val="0"/>
                  <a:alphaOff val="0"/>
                </a:sysClr>
              </a:solidFill>
              <a:latin typeface="Calibri"/>
              <a:ea typeface="+mn-ea"/>
              <a:cs typeface="+mn-cs"/>
            </a:rPr>
            <a:t>Elektros ir ženklų ūkio skyrius</a:t>
          </a:r>
        </a:p>
      </dgm:t>
    </dgm:pt>
    <dgm:pt modelId="{6F48748E-6652-47FC-B31B-26579B47D589}" type="parTrans" cxnId="{CEB489AA-DD55-4CDF-8B7B-128C0FB44CDF}">
      <dgm:prSet/>
      <dgm:spPr>
        <a:xfrm>
          <a:off x="1125338" y="832856"/>
          <a:ext cx="91440" cy="1296549"/>
        </a:xfrm>
        <a:custGeom>
          <a:avLst/>
          <a:gdLst/>
          <a:ahLst/>
          <a:cxnLst/>
          <a:rect l="0" t="0" r="0" b="0"/>
          <a:pathLst>
            <a:path>
              <a:moveTo>
                <a:pt x="45720" y="0"/>
              </a:moveTo>
              <a:lnTo>
                <a:pt x="45720" y="1296549"/>
              </a:lnTo>
              <a:lnTo>
                <a:pt x="123870" y="1296549"/>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lgn="ctr"/>
          <a:endParaRPr lang="lt-LT"/>
        </a:p>
      </dgm:t>
    </dgm:pt>
    <dgm:pt modelId="{40328EEF-F642-4B98-BC9C-505CE7D484E2}" type="sibTrans" cxnId="{CEB489AA-DD55-4CDF-8B7B-128C0FB44CDF}">
      <dgm:prSet/>
      <dgm:spPr/>
      <dgm:t>
        <a:bodyPr/>
        <a:lstStyle/>
        <a:p>
          <a:pPr algn="ctr"/>
          <a:endParaRPr lang="lt-LT"/>
        </a:p>
      </dgm:t>
    </dgm:pt>
    <dgm:pt modelId="{4507D6D5-D2D1-4943-B9C4-CBCBAFDFAC87}">
      <dgm:prSet/>
      <dgm:spPr>
        <a:xfrm>
          <a:off x="416791" y="2460649"/>
          <a:ext cx="687948" cy="343974"/>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buNone/>
          </a:pPr>
          <a:r>
            <a:rPr lang="lt-LT">
              <a:solidFill>
                <a:sysClr val="windowText" lastClr="000000">
                  <a:hueOff val="0"/>
                  <a:satOff val="0"/>
                  <a:lumOff val="0"/>
                  <a:alphaOff val="0"/>
                </a:sysClr>
              </a:solidFill>
              <a:latin typeface="Calibri"/>
              <a:ea typeface="+mn-ea"/>
              <a:cs typeface="+mn-cs"/>
            </a:rPr>
            <a:t>Sargai</a:t>
          </a:r>
        </a:p>
      </dgm:t>
    </dgm:pt>
    <dgm:pt modelId="{49223C75-C685-47B3-B0F7-DD3995BCB981}" type="parTrans" cxnId="{68EB3B24-7AE1-4060-B3C8-A4FC520B0BAC}">
      <dgm:prSet/>
      <dgm:spPr>
        <a:xfrm>
          <a:off x="1059020" y="832856"/>
          <a:ext cx="91440" cy="1799780"/>
        </a:xfrm>
        <a:custGeom>
          <a:avLst/>
          <a:gdLst/>
          <a:ahLst/>
          <a:cxnLst/>
          <a:rect l="0" t="0" r="0" b="0"/>
          <a:pathLst>
            <a:path>
              <a:moveTo>
                <a:pt x="112038" y="0"/>
              </a:moveTo>
              <a:lnTo>
                <a:pt x="112038" y="1799780"/>
              </a:lnTo>
              <a:lnTo>
                <a:pt x="45720" y="1799780"/>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lgn="ctr"/>
          <a:endParaRPr lang="lt-LT"/>
        </a:p>
      </dgm:t>
    </dgm:pt>
    <dgm:pt modelId="{7620C74B-845E-4E46-B910-64EFB9EBADEF}" type="sibTrans" cxnId="{68EB3B24-7AE1-4060-B3C8-A4FC520B0BAC}">
      <dgm:prSet/>
      <dgm:spPr/>
      <dgm:t>
        <a:bodyPr/>
        <a:lstStyle/>
        <a:p>
          <a:pPr algn="ctr"/>
          <a:endParaRPr lang="lt-LT"/>
        </a:p>
      </dgm:t>
    </dgm:pt>
    <dgm:pt modelId="{AB4FE8FD-F25D-433E-831E-AFF5E211E51C}">
      <dgm:prSet/>
      <dgm:spPr>
        <a:xfrm>
          <a:off x="1249209" y="2460649"/>
          <a:ext cx="687948" cy="343974"/>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buNone/>
          </a:pPr>
          <a:r>
            <a:rPr lang="lt-LT">
              <a:solidFill>
                <a:sysClr val="windowText" lastClr="000000">
                  <a:hueOff val="0"/>
                  <a:satOff val="0"/>
                  <a:lumOff val="0"/>
                  <a:alphaOff val="0"/>
                </a:sysClr>
              </a:solidFill>
              <a:latin typeface="Calibri"/>
              <a:ea typeface="+mn-ea"/>
              <a:cs typeface="+mn-cs"/>
            </a:rPr>
            <a:t>Vietinių rinkliavų skyrius</a:t>
          </a:r>
        </a:p>
      </dgm:t>
    </dgm:pt>
    <dgm:pt modelId="{368C738E-371F-403D-9B47-83C5BAABF801}" type="parTrans" cxnId="{3FC042FE-F25F-40A2-9E92-053CCFB3DE04}">
      <dgm:prSet/>
      <dgm:spPr>
        <a:xfrm>
          <a:off x="1125338" y="832856"/>
          <a:ext cx="91440" cy="1799780"/>
        </a:xfrm>
        <a:custGeom>
          <a:avLst/>
          <a:gdLst/>
          <a:ahLst/>
          <a:cxnLst/>
          <a:rect l="0" t="0" r="0" b="0"/>
          <a:pathLst>
            <a:path>
              <a:moveTo>
                <a:pt x="45720" y="0"/>
              </a:moveTo>
              <a:lnTo>
                <a:pt x="45720" y="1799780"/>
              </a:lnTo>
              <a:lnTo>
                <a:pt x="123870" y="1799780"/>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lgn="ctr"/>
          <a:endParaRPr lang="lt-LT"/>
        </a:p>
      </dgm:t>
    </dgm:pt>
    <dgm:pt modelId="{D02AA283-A028-4023-9BB5-BAD1D75D86AE}" type="sibTrans" cxnId="{3FC042FE-F25F-40A2-9E92-053CCFB3DE04}">
      <dgm:prSet/>
      <dgm:spPr/>
      <dgm:t>
        <a:bodyPr/>
        <a:lstStyle/>
        <a:p>
          <a:pPr algn="ctr"/>
          <a:endParaRPr lang="lt-LT"/>
        </a:p>
      </dgm:t>
    </dgm:pt>
    <dgm:pt modelId="{9592D493-41FD-4388-BFD5-C62B0C92083B}">
      <dgm:prSet phldrT="[Tekstas]"/>
      <dgm:spPr>
        <a:xfrm>
          <a:off x="1243293" y="977325"/>
          <a:ext cx="687948" cy="343974"/>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buNone/>
          </a:pPr>
          <a:r>
            <a:rPr lang="lt-LT">
              <a:solidFill>
                <a:sysClr val="windowText" lastClr="000000">
                  <a:hueOff val="0"/>
                  <a:satOff val="0"/>
                  <a:lumOff val="0"/>
                  <a:alphaOff val="0"/>
                </a:sysClr>
              </a:solidFill>
              <a:latin typeface="Calibri"/>
              <a:ea typeface="+mn-ea"/>
              <a:cs typeface="+mn-cs"/>
            </a:rPr>
            <a:t>Transporto ir mechanizmų skyrius</a:t>
          </a:r>
        </a:p>
      </dgm:t>
    </dgm:pt>
    <dgm:pt modelId="{0F53342B-9733-437C-B7FC-EF7796F29BE7}" type="parTrans" cxnId="{8CC7BE21-3047-427B-8BC9-42872D449E74}">
      <dgm:prSet/>
      <dgm:spPr>
        <a:xfrm>
          <a:off x="1125338" y="832856"/>
          <a:ext cx="91440" cy="316456"/>
        </a:xfrm>
        <a:custGeom>
          <a:avLst/>
          <a:gdLst/>
          <a:ahLst/>
          <a:cxnLst/>
          <a:rect l="0" t="0" r="0" b="0"/>
          <a:pathLst>
            <a:path>
              <a:moveTo>
                <a:pt x="45720" y="0"/>
              </a:moveTo>
              <a:lnTo>
                <a:pt x="45720" y="316456"/>
              </a:lnTo>
              <a:lnTo>
                <a:pt x="117954" y="316456"/>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lgn="ctr"/>
          <a:endParaRPr lang="lt-LT"/>
        </a:p>
      </dgm:t>
    </dgm:pt>
    <dgm:pt modelId="{0558006A-FB3D-45B9-8C43-12C8127C3A9F}" type="sibTrans" cxnId="{8CC7BE21-3047-427B-8BC9-42872D449E74}">
      <dgm:prSet/>
      <dgm:spPr/>
      <dgm:t>
        <a:bodyPr/>
        <a:lstStyle/>
        <a:p>
          <a:pPr algn="ctr"/>
          <a:endParaRPr lang="lt-LT"/>
        </a:p>
      </dgm:t>
    </dgm:pt>
    <dgm:pt modelId="{DDB5A5D3-FBF0-423C-BDFF-C88A63D5862C}">
      <dgm:prSet/>
      <dgm:spPr>
        <a:xfrm>
          <a:off x="1243293" y="1465768"/>
          <a:ext cx="687948" cy="343974"/>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buNone/>
          </a:pPr>
          <a:r>
            <a:rPr lang="lt-LT">
              <a:solidFill>
                <a:sysClr val="windowText" lastClr="000000">
                  <a:hueOff val="0"/>
                  <a:satOff val="0"/>
                  <a:lumOff val="0"/>
                  <a:alphaOff val="0"/>
                </a:sysClr>
              </a:solidFill>
              <a:latin typeface="Calibri"/>
              <a:ea typeface="+mn-ea"/>
              <a:cs typeface="+mn-cs"/>
            </a:rPr>
            <a:t>Aplinkos</a:t>
          </a:r>
          <a:br>
            <a:rPr lang="lt-LT">
              <a:solidFill>
                <a:sysClr val="windowText" lastClr="000000">
                  <a:hueOff val="0"/>
                  <a:satOff val="0"/>
                  <a:lumOff val="0"/>
                  <a:alphaOff val="0"/>
                </a:sysClr>
              </a:solidFill>
              <a:latin typeface="Calibri"/>
              <a:ea typeface="+mn-ea"/>
              <a:cs typeface="+mn-cs"/>
            </a:rPr>
          </a:br>
          <a:r>
            <a:rPr lang="lt-LT">
              <a:solidFill>
                <a:sysClr val="windowText" lastClr="000000">
                  <a:hueOff val="0"/>
                  <a:satOff val="0"/>
                  <a:lumOff val="0"/>
                  <a:alphaOff val="0"/>
                </a:sysClr>
              </a:solidFill>
              <a:latin typeface="Calibri"/>
              <a:ea typeface="+mn-ea"/>
              <a:cs typeface="+mn-cs"/>
            </a:rPr>
            <a:t>tvarkymo skyrius</a:t>
          </a:r>
        </a:p>
      </dgm:t>
    </dgm:pt>
    <dgm:pt modelId="{2D3FAD3F-967F-479E-865C-75EDDC72B33F}" type="parTrans" cxnId="{AEE42F49-1669-4298-B24D-32002AC894F7}">
      <dgm:prSet/>
      <dgm:spPr>
        <a:xfrm>
          <a:off x="1125338" y="832856"/>
          <a:ext cx="91440" cy="804899"/>
        </a:xfrm>
        <a:custGeom>
          <a:avLst/>
          <a:gdLst/>
          <a:ahLst/>
          <a:cxnLst/>
          <a:rect l="0" t="0" r="0" b="0"/>
          <a:pathLst>
            <a:path>
              <a:moveTo>
                <a:pt x="45720" y="0"/>
              </a:moveTo>
              <a:lnTo>
                <a:pt x="45720" y="804899"/>
              </a:lnTo>
              <a:lnTo>
                <a:pt x="117954" y="804899"/>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lgn="ctr"/>
          <a:endParaRPr lang="lt-LT"/>
        </a:p>
      </dgm:t>
    </dgm:pt>
    <dgm:pt modelId="{084DA889-1EFA-4888-9D4C-7652A411EE6E}" type="sibTrans" cxnId="{AEE42F49-1669-4298-B24D-32002AC894F7}">
      <dgm:prSet/>
      <dgm:spPr/>
      <dgm:t>
        <a:bodyPr/>
        <a:lstStyle/>
        <a:p>
          <a:pPr algn="ctr"/>
          <a:endParaRPr lang="lt-LT"/>
        </a:p>
      </dgm:t>
    </dgm:pt>
    <dgm:pt modelId="{1EE6EF79-65A1-4C7C-8C4C-8483CFC93B97}">
      <dgm:prSet/>
      <dgm:spPr>
        <a:xfrm>
          <a:off x="416791" y="1957418"/>
          <a:ext cx="687948" cy="343974"/>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buNone/>
          </a:pPr>
          <a:r>
            <a:rPr lang="lt-LT">
              <a:solidFill>
                <a:sysClr val="windowText" lastClr="000000">
                  <a:hueOff val="0"/>
                  <a:satOff val="0"/>
                  <a:lumOff val="0"/>
                  <a:alphaOff val="0"/>
                </a:sysClr>
              </a:solidFill>
              <a:latin typeface="Calibri"/>
              <a:ea typeface="+mn-ea"/>
              <a:cs typeface="+mn-cs"/>
            </a:rPr>
            <a:t>Ugniagesių -  gelbėtojų tarnyba</a:t>
          </a:r>
        </a:p>
      </dgm:t>
    </dgm:pt>
    <dgm:pt modelId="{72DFCB61-0C8D-4D6A-8FBC-3B38488E28A7}" type="parTrans" cxnId="{0375DDD3-6665-4047-B60A-B5ED1194BD81}">
      <dgm:prSet/>
      <dgm:spPr>
        <a:xfrm>
          <a:off x="1059020" y="832856"/>
          <a:ext cx="91440" cy="1296549"/>
        </a:xfrm>
        <a:custGeom>
          <a:avLst/>
          <a:gdLst/>
          <a:ahLst/>
          <a:cxnLst/>
          <a:rect l="0" t="0" r="0" b="0"/>
          <a:pathLst>
            <a:path>
              <a:moveTo>
                <a:pt x="112038" y="0"/>
              </a:moveTo>
              <a:lnTo>
                <a:pt x="112038" y="1296549"/>
              </a:lnTo>
              <a:lnTo>
                <a:pt x="45720" y="1296549"/>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lgn="ctr"/>
          <a:endParaRPr lang="lt-LT"/>
        </a:p>
      </dgm:t>
    </dgm:pt>
    <dgm:pt modelId="{881E32F3-D987-49E3-A092-377E06FAB3CD}" type="sibTrans" cxnId="{0375DDD3-6665-4047-B60A-B5ED1194BD81}">
      <dgm:prSet/>
      <dgm:spPr/>
      <dgm:t>
        <a:bodyPr/>
        <a:lstStyle/>
        <a:p>
          <a:pPr algn="ctr"/>
          <a:endParaRPr lang="lt-LT"/>
        </a:p>
      </dgm:t>
    </dgm:pt>
    <dgm:pt modelId="{24595092-7649-4D04-96C3-94538F00480A}">
      <dgm:prSet/>
      <dgm:spPr>
        <a:xfrm>
          <a:off x="5233395" y="488881"/>
          <a:ext cx="687948" cy="343974"/>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buNone/>
          </a:pPr>
          <a:r>
            <a:rPr lang="lt-LT">
              <a:solidFill>
                <a:sysClr val="windowText" lastClr="000000">
                  <a:hueOff val="0"/>
                  <a:satOff val="0"/>
                  <a:lumOff val="0"/>
                  <a:alphaOff val="0"/>
                </a:sysClr>
              </a:solidFill>
              <a:latin typeface="Calibri"/>
              <a:ea typeface="+mn-ea"/>
              <a:cs typeface="+mn-cs"/>
            </a:rPr>
            <a:t>Personalo specialistas</a:t>
          </a:r>
        </a:p>
      </dgm:t>
    </dgm:pt>
    <dgm:pt modelId="{F755DB00-6D10-4F92-8AA0-A79196E5357C}" type="sibTrans" cxnId="{A0DF6E49-3139-496F-80E1-7F5F6DB12809}">
      <dgm:prSet/>
      <dgm:spPr/>
      <dgm:t>
        <a:bodyPr/>
        <a:lstStyle/>
        <a:p>
          <a:pPr algn="ctr"/>
          <a:endParaRPr lang="lt-LT"/>
        </a:p>
      </dgm:t>
    </dgm:pt>
    <dgm:pt modelId="{B943AFF2-C4D4-4DB7-A553-4B8EA2973E55}" type="parTrans" cxnId="{A0DF6E49-3139-496F-80E1-7F5F6DB12809}">
      <dgm:prSet/>
      <dgm:spPr>
        <a:xfrm>
          <a:off x="3374214" y="344412"/>
          <a:ext cx="2203155" cy="144469"/>
        </a:xfrm>
        <a:custGeom>
          <a:avLst/>
          <a:gdLst/>
          <a:ahLst/>
          <a:cxnLst/>
          <a:rect l="0" t="0" r="0" b="0"/>
          <a:pathLst>
            <a:path>
              <a:moveTo>
                <a:pt x="0" y="0"/>
              </a:moveTo>
              <a:lnTo>
                <a:pt x="0" y="72234"/>
              </a:lnTo>
              <a:lnTo>
                <a:pt x="2203155" y="72234"/>
              </a:lnTo>
              <a:lnTo>
                <a:pt x="2203155" y="144469"/>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pPr algn="ctr"/>
          <a:endParaRPr lang="lt-LT"/>
        </a:p>
      </dgm:t>
    </dgm:pt>
    <dgm:pt modelId="{A2C6E0F4-5816-4B1E-8FED-DDFAF47B79C5}">
      <dgm:prSet/>
      <dgm:spPr>
        <a:xfrm>
          <a:off x="4406048" y="491416"/>
          <a:ext cx="687948" cy="343974"/>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buNone/>
          </a:pPr>
          <a:r>
            <a:rPr lang="lt-LT">
              <a:solidFill>
                <a:sysClr val="windowText" lastClr="000000">
                  <a:hueOff val="0"/>
                  <a:satOff val="0"/>
                  <a:lumOff val="0"/>
                  <a:alphaOff val="0"/>
                </a:sysClr>
              </a:solidFill>
              <a:latin typeface="Calibri"/>
              <a:ea typeface="+mn-ea"/>
              <a:cs typeface="+mn-cs"/>
            </a:rPr>
            <a:t>Sekretorius - referentas</a:t>
          </a:r>
        </a:p>
      </dgm:t>
    </dgm:pt>
    <dgm:pt modelId="{EBDA0BB5-739A-487D-91A9-B37E84098AF1}" type="parTrans" cxnId="{90670A38-871A-437C-AD20-4C2151C030B9}">
      <dgm:prSet/>
      <dgm:spPr>
        <a:xfrm>
          <a:off x="3374214" y="344412"/>
          <a:ext cx="1375807" cy="147004"/>
        </a:xfrm>
        <a:custGeom>
          <a:avLst/>
          <a:gdLst/>
          <a:ahLst/>
          <a:cxnLst/>
          <a:rect l="0" t="0" r="0" b="0"/>
          <a:pathLst>
            <a:path>
              <a:moveTo>
                <a:pt x="0" y="0"/>
              </a:moveTo>
              <a:lnTo>
                <a:pt x="0" y="74769"/>
              </a:lnTo>
              <a:lnTo>
                <a:pt x="1375807" y="74769"/>
              </a:lnTo>
              <a:lnTo>
                <a:pt x="1375807" y="147004"/>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pPr algn="ctr"/>
          <a:endParaRPr lang="lt-LT"/>
        </a:p>
      </dgm:t>
    </dgm:pt>
    <dgm:pt modelId="{D7D8EB06-86E7-4DB0-9E4D-2AEB9DE405D1}" type="sibTrans" cxnId="{90670A38-871A-437C-AD20-4C2151C030B9}">
      <dgm:prSet/>
      <dgm:spPr/>
      <dgm:t>
        <a:bodyPr/>
        <a:lstStyle/>
        <a:p>
          <a:pPr algn="ctr"/>
          <a:endParaRPr lang="lt-LT"/>
        </a:p>
      </dgm:t>
    </dgm:pt>
    <dgm:pt modelId="{1A5767B9-C6F0-4558-904C-2A62898A3F0F}">
      <dgm:prSet/>
      <dgm:spPr>
        <a:xfrm>
          <a:off x="2083808" y="1693837"/>
          <a:ext cx="687948" cy="343974"/>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buNone/>
          </a:pPr>
          <a:r>
            <a:rPr lang="lt-LT">
              <a:solidFill>
                <a:sysClr val="windowText" lastClr="000000">
                  <a:hueOff val="0"/>
                  <a:satOff val="0"/>
                  <a:lumOff val="0"/>
                  <a:alphaOff val="0"/>
                </a:sysClr>
              </a:solidFill>
              <a:latin typeface="Calibri"/>
              <a:ea typeface="+mn-ea"/>
              <a:cs typeface="+mn-cs"/>
            </a:rPr>
            <a:t>Juodkrantės poskyris</a:t>
          </a:r>
        </a:p>
      </dgm:t>
    </dgm:pt>
    <dgm:pt modelId="{07ABD5EE-12C7-4353-B3FA-E754B821BAA0}" type="parTrans" cxnId="{9FEC8EE7-6397-450C-A290-0A3E56C9ACEC}">
      <dgm:prSet/>
      <dgm:spPr>
        <a:xfrm>
          <a:off x="1312088" y="1764023"/>
          <a:ext cx="771720" cy="91440"/>
        </a:xfrm>
        <a:custGeom>
          <a:avLst/>
          <a:gdLst/>
          <a:ahLst/>
          <a:cxnLst/>
          <a:rect l="0" t="0" r="0" b="0"/>
          <a:pathLst>
            <a:path>
              <a:moveTo>
                <a:pt x="0" y="45720"/>
              </a:moveTo>
              <a:lnTo>
                <a:pt x="0" y="101801"/>
              </a:lnTo>
              <a:lnTo>
                <a:pt x="771720" y="101801"/>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lgn="ctr"/>
          <a:endParaRPr lang="lt-LT"/>
        </a:p>
      </dgm:t>
    </dgm:pt>
    <dgm:pt modelId="{98E82F0B-9278-46A1-BF12-86FB0EA5B8A1}" type="sibTrans" cxnId="{9FEC8EE7-6397-450C-A290-0A3E56C9ACEC}">
      <dgm:prSet/>
      <dgm:spPr/>
      <dgm:t>
        <a:bodyPr/>
        <a:lstStyle/>
        <a:p>
          <a:pPr algn="ctr"/>
          <a:endParaRPr lang="lt-LT"/>
        </a:p>
      </dgm:t>
    </dgm:pt>
    <dgm:pt modelId="{907B2167-4453-4D12-83F7-2BBCC45CCFBE}">
      <dgm:prSet/>
      <dgm:spPr>
        <a:xfrm>
          <a:off x="2736142" y="488881"/>
          <a:ext cx="687948" cy="343974"/>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buNone/>
          </a:pPr>
          <a:r>
            <a:rPr lang="lt-LT">
              <a:solidFill>
                <a:sysClr val="windowText" lastClr="000000">
                  <a:hueOff val="0"/>
                  <a:satOff val="0"/>
                  <a:lumOff val="0"/>
                  <a:alphaOff val="0"/>
                </a:sysClr>
              </a:solidFill>
              <a:latin typeface="Calibri"/>
              <a:ea typeface="+mn-ea"/>
              <a:cs typeface="+mn-cs"/>
            </a:rPr>
            <a:t>Teisininkas</a:t>
          </a:r>
        </a:p>
      </dgm:t>
    </dgm:pt>
    <dgm:pt modelId="{0AB1B187-48BE-4B52-A729-B26C9713E1F5}" type="parTrans" cxnId="{2F012FAE-B788-4C95-BE97-C1343D185650}">
      <dgm:prSet/>
      <dgm:spPr>
        <a:xfrm>
          <a:off x="3080116" y="344412"/>
          <a:ext cx="294098" cy="144469"/>
        </a:xfrm>
        <a:custGeom>
          <a:avLst/>
          <a:gdLst/>
          <a:ahLst/>
          <a:cxnLst/>
          <a:rect l="0" t="0" r="0" b="0"/>
          <a:pathLst>
            <a:path>
              <a:moveTo>
                <a:pt x="294098" y="0"/>
              </a:moveTo>
              <a:lnTo>
                <a:pt x="294098" y="72234"/>
              </a:lnTo>
              <a:lnTo>
                <a:pt x="0" y="72234"/>
              </a:lnTo>
              <a:lnTo>
                <a:pt x="0" y="144469"/>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pPr algn="ctr"/>
          <a:endParaRPr lang="lt-LT"/>
        </a:p>
      </dgm:t>
    </dgm:pt>
    <dgm:pt modelId="{2F861F91-F7E9-483C-B5F0-65A0348F8412}" type="sibTrans" cxnId="{2F012FAE-B788-4C95-BE97-C1343D185650}">
      <dgm:prSet/>
      <dgm:spPr/>
      <dgm:t>
        <a:bodyPr/>
        <a:lstStyle/>
        <a:p>
          <a:pPr algn="ctr"/>
          <a:endParaRPr lang="lt-LT"/>
        </a:p>
      </dgm:t>
    </dgm:pt>
    <dgm:pt modelId="{427AD861-A751-4C83-8FE4-B6794F825C6B}">
      <dgm:prSet/>
      <dgm:spPr>
        <a:xfrm>
          <a:off x="2908129" y="977325"/>
          <a:ext cx="687948" cy="343974"/>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buNone/>
          </a:pPr>
          <a:r>
            <a:rPr lang="lt-LT">
              <a:solidFill>
                <a:sysClr val="windowText" lastClr="000000">
                  <a:hueOff val="0"/>
                  <a:satOff val="0"/>
                  <a:lumOff val="0"/>
                  <a:alphaOff val="0"/>
                </a:sysClr>
              </a:solidFill>
              <a:latin typeface="Calibri"/>
              <a:ea typeface="+mn-ea"/>
              <a:cs typeface="+mn-cs"/>
            </a:rPr>
            <a:t>Viešųjų pirkimų specialistas</a:t>
          </a:r>
        </a:p>
      </dgm:t>
    </dgm:pt>
    <dgm:pt modelId="{C3E8EEA8-DF2B-4048-A284-A79ED96C9716}" type="parTrans" cxnId="{4771AC78-F1D8-4A7D-947F-619002AEABCE}">
      <dgm:prSet/>
      <dgm:spPr>
        <a:xfrm>
          <a:off x="2804936" y="832856"/>
          <a:ext cx="103192" cy="316456"/>
        </a:xfrm>
        <a:custGeom>
          <a:avLst/>
          <a:gdLst/>
          <a:ahLst/>
          <a:cxnLst/>
          <a:rect l="0" t="0" r="0" b="0"/>
          <a:pathLst>
            <a:path>
              <a:moveTo>
                <a:pt x="0" y="0"/>
              </a:moveTo>
              <a:lnTo>
                <a:pt x="0" y="316456"/>
              </a:lnTo>
              <a:lnTo>
                <a:pt x="103192" y="316456"/>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lgn="ctr"/>
          <a:endParaRPr lang="lt-LT"/>
        </a:p>
      </dgm:t>
    </dgm:pt>
    <dgm:pt modelId="{8302A965-A9E6-40B3-AF9D-F824F239DA4F}" type="sibTrans" cxnId="{4771AC78-F1D8-4A7D-947F-619002AEABCE}">
      <dgm:prSet/>
      <dgm:spPr/>
      <dgm:t>
        <a:bodyPr/>
        <a:lstStyle/>
        <a:p>
          <a:pPr algn="ctr"/>
          <a:endParaRPr lang="lt-LT"/>
        </a:p>
      </dgm:t>
    </dgm:pt>
    <dgm:pt modelId="{605E14E1-F0C6-4A70-A7A2-46DEC3814C05}">
      <dgm:prSet/>
      <dgm:spPr>
        <a:xfrm>
          <a:off x="3568559" y="488881"/>
          <a:ext cx="687948" cy="343974"/>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buNone/>
          </a:pPr>
          <a:r>
            <a:rPr lang="lt-LT">
              <a:solidFill>
                <a:sysClr val="windowText" lastClr="000000">
                  <a:hueOff val="0"/>
                  <a:satOff val="0"/>
                  <a:lumOff val="0"/>
                  <a:alphaOff val="0"/>
                </a:sysClr>
              </a:solidFill>
              <a:latin typeface="Calibri"/>
              <a:ea typeface="+mn-ea"/>
              <a:cs typeface="+mn-cs"/>
            </a:rPr>
            <a:t>Saugos ir kokybės vadovas</a:t>
          </a:r>
        </a:p>
      </dgm:t>
    </dgm:pt>
    <dgm:pt modelId="{E92B4007-A120-4F47-92D2-AA34DDE9F13F}" type="parTrans" cxnId="{F137CF28-F776-402C-AF30-BE0CB8345763}">
      <dgm:prSet/>
      <dgm:spPr>
        <a:xfrm>
          <a:off x="3374214" y="344412"/>
          <a:ext cx="538319" cy="144469"/>
        </a:xfrm>
        <a:custGeom>
          <a:avLst/>
          <a:gdLst/>
          <a:ahLst/>
          <a:cxnLst/>
          <a:rect l="0" t="0" r="0" b="0"/>
          <a:pathLst>
            <a:path>
              <a:moveTo>
                <a:pt x="0" y="0"/>
              </a:moveTo>
              <a:lnTo>
                <a:pt x="0" y="72234"/>
              </a:lnTo>
              <a:lnTo>
                <a:pt x="538319" y="72234"/>
              </a:lnTo>
              <a:lnTo>
                <a:pt x="538319" y="144469"/>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pPr algn="ctr"/>
          <a:endParaRPr lang="lt-LT"/>
        </a:p>
      </dgm:t>
    </dgm:pt>
    <dgm:pt modelId="{94AAC0FE-4E19-412E-BE8F-31DA787A11B0}" type="sibTrans" cxnId="{F137CF28-F776-402C-AF30-BE0CB8345763}">
      <dgm:prSet/>
      <dgm:spPr/>
      <dgm:t>
        <a:bodyPr/>
        <a:lstStyle/>
        <a:p>
          <a:pPr algn="ctr"/>
          <a:endParaRPr lang="lt-LT"/>
        </a:p>
      </dgm:t>
    </dgm:pt>
    <dgm:pt modelId="{7C446A3A-3E43-4838-A320-5E3867044F00}">
      <dgm:prSet/>
      <dgm:spPr>
        <a:xfrm>
          <a:off x="410875" y="1465768"/>
          <a:ext cx="687948" cy="343974"/>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buNone/>
          </a:pPr>
          <a:r>
            <a:rPr lang="lt-LT">
              <a:solidFill>
                <a:sysClr val="windowText" lastClr="000000">
                  <a:hueOff val="0"/>
                  <a:satOff val="0"/>
                  <a:lumOff val="0"/>
                  <a:alphaOff val="0"/>
                </a:sysClr>
              </a:solidFill>
              <a:latin typeface="Calibri"/>
              <a:ea typeface="+mn-ea"/>
              <a:cs typeface="+mn-cs"/>
            </a:rPr>
            <a:t>Patalpų valymo skyrius</a:t>
          </a:r>
        </a:p>
      </dgm:t>
    </dgm:pt>
    <dgm:pt modelId="{5A56996B-170F-4E08-961A-88A241D72E3A}" type="parTrans" cxnId="{8DF25A17-3038-4304-A9AA-00365D7E7314}">
      <dgm:prSet/>
      <dgm:spPr>
        <a:xfrm>
          <a:off x="1053104" y="832856"/>
          <a:ext cx="91440" cy="804899"/>
        </a:xfrm>
        <a:custGeom>
          <a:avLst/>
          <a:gdLst/>
          <a:ahLst/>
          <a:cxnLst/>
          <a:rect l="0" t="0" r="0" b="0"/>
          <a:pathLst>
            <a:path>
              <a:moveTo>
                <a:pt x="117954" y="0"/>
              </a:moveTo>
              <a:lnTo>
                <a:pt x="117954" y="804899"/>
              </a:lnTo>
              <a:lnTo>
                <a:pt x="45720" y="804899"/>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lgn="ctr"/>
          <a:endParaRPr lang="lt-LT"/>
        </a:p>
      </dgm:t>
    </dgm:pt>
    <dgm:pt modelId="{8DB49E3F-A110-4E4C-A200-54B0A8DBA52D}" type="sibTrans" cxnId="{8DF25A17-3038-4304-A9AA-00365D7E7314}">
      <dgm:prSet/>
      <dgm:spPr/>
      <dgm:t>
        <a:bodyPr/>
        <a:lstStyle/>
        <a:p>
          <a:pPr algn="ctr"/>
          <a:endParaRPr lang="lt-LT"/>
        </a:p>
      </dgm:t>
    </dgm:pt>
    <dgm:pt modelId="{4A2C0BDF-FAC8-403E-B0D2-E2984A792085}" type="pres">
      <dgm:prSet presAssocID="{38C287DF-4A34-4F41-BED9-A2482B38F75E}" presName="hierChild1" presStyleCnt="0">
        <dgm:presLayoutVars>
          <dgm:orgChart val="1"/>
          <dgm:chPref val="1"/>
          <dgm:dir/>
          <dgm:animOne val="branch"/>
          <dgm:animLvl val="lvl"/>
          <dgm:resizeHandles/>
        </dgm:presLayoutVars>
      </dgm:prSet>
      <dgm:spPr/>
    </dgm:pt>
    <dgm:pt modelId="{564D2E91-92DC-4CC9-9089-5D21EC08751B}" type="pres">
      <dgm:prSet presAssocID="{C6E165DE-BDA3-41A2-B077-DE64F5A1CBBF}" presName="hierRoot1" presStyleCnt="0">
        <dgm:presLayoutVars>
          <dgm:hierBranch/>
        </dgm:presLayoutVars>
      </dgm:prSet>
      <dgm:spPr/>
    </dgm:pt>
    <dgm:pt modelId="{E8C42F0D-D267-46A3-B347-00CFFF163995}" type="pres">
      <dgm:prSet presAssocID="{C6E165DE-BDA3-41A2-B077-DE64F5A1CBBF}" presName="rootComposite1" presStyleCnt="0"/>
      <dgm:spPr/>
    </dgm:pt>
    <dgm:pt modelId="{92BF8EBF-7E26-4765-A39C-4C223D82D62F}" type="pres">
      <dgm:prSet presAssocID="{C6E165DE-BDA3-41A2-B077-DE64F5A1CBBF}" presName="rootText1" presStyleLbl="node0" presStyleIdx="0" presStyleCnt="1">
        <dgm:presLayoutVars>
          <dgm:chPref val="3"/>
        </dgm:presLayoutVars>
      </dgm:prSet>
      <dgm:spPr/>
    </dgm:pt>
    <dgm:pt modelId="{9B418C46-E41B-429E-B204-A205467FBFA8}" type="pres">
      <dgm:prSet presAssocID="{C6E165DE-BDA3-41A2-B077-DE64F5A1CBBF}" presName="rootConnector1" presStyleLbl="node1" presStyleIdx="0" presStyleCnt="0"/>
      <dgm:spPr/>
    </dgm:pt>
    <dgm:pt modelId="{4AF09508-D4DC-4532-8B1C-DB15CF3BAB0F}" type="pres">
      <dgm:prSet presAssocID="{C6E165DE-BDA3-41A2-B077-DE64F5A1CBBF}" presName="hierChild2" presStyleCnt="0"/>
      <dgm:spPr/>
    </dgm:pt>
    <dgm:pt modelId="{1516F864-D3F5-49D3-BCB3-4AA86E112077}" type="pres">
      <dgm:prSet presAssocID="{D1C5C737-9D1F-483E-8803-2E78503832A2}" presName="Name35" presStyleLbl="parChTrans1D2" presStyleIdx="0" presStyleCnt="6"/>
      <dgm:spPr/>
    </dgm:pt>
    <dgm:pt modelId="{9BF04C64-C20A-4147-9174-6FB263BE793C}" type="pres">
      <dgm:prSet presAssocID="{FB9F32FC-E214-4E3C-906C-BDF0347A3616}" presName="hierRoot2" presStyleCnt="0">
        <dgm:presLayoutVars>
          <dgm:hierBranch val="hang"/>
        </dgm:presLayoutVars>
      </dgm:prSet>
      <dgm:spPr/>
    </dgm:pt>
    <dgm:pt modelId="{26FD7111-E3E4-442D-8285-BE128E67A7DA}" type="pres">
      <dgm:prSet presAssocID="{FB9F32FC-E214-4E3C-906C-BDF0347A3616}" presName="rootComposite" presStyleCnt="0"/>
      <dgm:spPr/>
    </dgm:pt>
    <dgm:pt modelId="{F0FCE7C5-43EE-4125-9F97-A726E48523D7}" type="pres">
      <dgm:prSet presAssocID="{FB9F32FC-E214-4E3C-906C-BDF0347A3616}" presName="rootText" presStyleLbl="node2" presStyleIdx="0" presStyleCnt="6">
        <dgm:presLayoutVars>
          <dgm:chPref val="3"/>
        </dgm:presLayoutVars>
      </dgm:prSet>
      <dgm:spPr/>
    </dgm:pt>
    <dgm:pt modelId="{BEBFF2D8-AB70-47B0-8739-A0C6A9B6974C}" type="pres">
      <dgm:prSet presAssocID="{FB9F32FC-E214-4E3C-906C-BDF0347A3616}" presName="rootConnector" presStyleLbl="node2" presStyleIdx="0" presStyleCnt="6"/>
      <dgm:spPr/>
    </dgm:pt>
    <dgm:pt modelId="{FF1A0C4D-B159-4DC5-84DB-AC12BC15201B}" type="pres">
      <dgm:prSet presAssocID="{FB9F32FC-E214-4E3C-906C-BDF0347A3616}" presName="hierChild4" presStyleCnt="0"/>
      <dgm:spPr/>
    </dgm:pt>
    <dgm:pt modelId="{D77F6E91-0AE3-4150-AF9E-99A31273895C}" type="pres">
      <dgm:prSet presAssocID="{5FCA21D6-4C23-4C3E-B00F-F0C98EC91849}" presName="Name48" presStyleLbl="parChTrans1D3" presStyleIdx="0" presStyleCnt="10"/>
      <dgm:spPr/>
    </dgm:pt>
    <dgm:pt modelId="{BE9C3370-A405-4B90-B31A-129D1DE7D464}" type="pres">
      <dgm:prSet presAssocID="{7C2E9F32-3F2F-4BC9-AE86-D5B749F1DC3B}" presName="hierRoot2" presStyleCnt="0">
        <dgm:presLayoutVars>
          <dgm:hierBranch val="l"/>
        </dgm:presLayoutVars>
      </dgm:prSet>
      <dgm:spPr/>
    </dgm:pt>
    <dgm:pt modelId="{46B13F29-2B2E-4BB4-9228-B65A5C0692D4}" type="pres">
      <dgm:prSet presAssocID="{7C2E9F32-3F2F-4BC9-AE86-D5B749F1DC3B}" presName="rootComposite" presStyleCnt="0"/>
      <dgm:spPr/>
    </dgm:pt>
    <dgm:pt modelId="{C10863F8-314C-4992-AD4E-B0859FED9C1B}" type="pres">
      <dgm:prSet presAssocID="{7C2E9F32-3F2F-4BC9-AE86-D5B749F1DC3B}" presName="rootText" presStyleLbl="node3" presStyleIdx="0" presStyleCnt="10">
        <dgm:presLayoutVars>
          <dgm:chPref val="3"/>
        </dgm:presLayoutVars>
      </dgm:prSet>
      <dgm:spPr/>
    </dgm:pt>
    <dgm:pt modelId="{981D7114-8F54-4F7D-B83A-6C75574F99B4}" type="pres">
      <dgm:prSet presAssocID="{7C2E9F32-3F2F-4BC9-AE86-D5B749F1DC3B}" presName="rootConnector" presStyleLbl="node3" presStyleIdx="0" presStyleCnt="10"/>
      <dgm:spPr/>
    </dgm:pt>
    <dgm:pt modelId="{B1795FC9-6ACA-4528-8B6D-3F8552994C7C}" type="pres">
      <dgm:prSet presAssocID="{7C2E9F32-3F2F-4BC9-AE86-D5B749F1DC3B}" presName="hierChild4" presStyleCnt="0"/>
      <dgm:spPr/>
    </dgm:pt>
    <dgm:pt modelId="{C3EE76AC-AEB2-4618-BBA6-06EAE64591C2}" type="pres">
      <dgm:prSet presAssocID="{7C2E9F32-3F2F-4BC9-AE86-D5B749F1DC3B}" presName="hierChild5" presStyleCnt="0"/>
      <dgm:spPr/>
    </dgm:pt>
    <dgm:pt modelId="{8AD22546-D627-49EC-BF95-566E94389E92}" type="pres">
      <dgm:prSet presAssocID="{0F53342B-9733-437C-B7FC-EF7796F29BE7}" presName="Name48" presStyleLbl="parChTrans1D3" presStyleIdx="1" presStyleCnt="10"/>
      <dgm:spPr/>
    </dgm:pt>
    <dgm:pt modelId="{48672460-7E03-4864-8D54-2FDA1E9EA535}" type="pres">
      <dgm:prSet presAssocID="{9592D493-41FD-4388-BFD5-C62B0C92083B}" presName="hierRoot2" presStyleCnt="0">
        <dgm:presLayoutVars>
          <dgm:hierBranch val="init"/>
        </dgm:presLayoutVars>
      </dgm:prSet>
      <dgm:spPr/>
    </dgm:pt>
    <dgm:pt modelId="{F7C3C442-C3B4-498A-A94A-72F1F8A3E452}" type="pres">
      <dgm:prSet presAssocID="{9592D493-41FD-4388-BFD5-C62B0C92083B}" presName="rootComposite" presStyleCnt="0"/>
      <dgm:spPr/>
    </dgm:pt>
    <dgm:pt modelId="{EF3FF0F4-C1D2-436B-B0E5-289F92F0E9BC}" type="pres">
      <dgm:prSet presAssocID="{9592D493-41FD-4388-BFD5-C62B0C92083B}" presName="rootText" presStyleLbl="node3" presStyleIdx="1" presStyleCnt="10">
        <dgm:presLayoutVars>
          <dgm:chPref val="3"/>
        </dgm:presLayoutVars>
      </dgm:prSet>
      <dgm:spPr/>
    </dgm:pt>
    <dgm:pt modelId="{49EBE848-918B-4FF2-876C-4F78F700A4B7}" type="pres">
      <dgm:prSet presAssocID="{9592D493-41FD-4388-BFD5-C62B0C92083B}" presName="rootConnector" presStyleLbl="node3" presStyleIdx="1" presStyleCnt="10"/>
      <dgm:spPr/>
    </dgm:pt>
    <dgm:pt modelId="{3C61372C-280C-455D-8D8C-CAED4A020FB7}" type="pres">
      <dgm:prSet presAssocID="{9592D493-41FD-4388-BFD5-C62B0C92083B}" presName="hierChild4" presStyleCnt="0"/>
      <dgm:spPr/>
    </dgm:pt>
    <dgm:pt modelId="{F7D80BC8-EAEF-40A9-BCC8-95DB89DCB720}" type="pres">
      <dgm:prSet presAssocID="{9592D493-41FD-4388-BFD5-C62B0C92083B}" presName="hierChild5" presStyleCnt="0"/>
      <dgm:spPr/>
    </dgm:pt>
    <dgm:pt modelId="{14D4C132-8EF9-49F8-A64B-C90BA81A2FB2}" type="pres">
      <dgm:prSet presAssocID="{5A56996B-170F-4E08-961A-88A241D72E3A}" presName="Name48" presStyleLbl="parChTrans1D3" presStyleIdx="2" presStyleCnt="10"/>
      <dgm:spPr/>
    </dgm:pt>
    <dgm:pt modelId="{FD6FF36A-246F-4544-B397-BD8B008D7738}" type="pres">
      <dgm:prSet presAssocID="{7C446A3A-3E43-4838-A320-5E3867044F00}" presName="hierRoot2" presStyleCnt="0">
        <dgm:presLayoutVars>
          <dgm:hierBranch val="init"/>
        </dgm:presLayoutVars>
      </dgm:prSet>
      <dgm:spPr/>
    </dgm:pt>
    <dgm:pt modelId="{278BE9A4-C0E9-4C80-A5B7-D8D393320BAD}" type="pres">
      <dgm:prSet presAssocID="{7C446A3A-3E43-4838-A320-5E3867044F00}" presName="rootComposite" presStyleCnt="0"/>
      <dgm:spPr/>
    </dgm:pt>
    <dgm:pt modelId="{5580B20A-602E-4B54-9CA4-3D141A8E955F}" type="pres">
      <dgm:prSet presAssocID="{7C446A3A-3E43-4838-A320-5E3867044F00}" presName="rootText" presStyleLbl="node3" presStyleIdx="2" presStyleCnt="10">
        <dgm:presLayoutVars>
          <dgm:chPref val="3"/>
        </dgm:presLayoutVars>
      </dgm:prSet>
      <dgm:spPr/>
    </dgm:pt>
    <dgm:pt modelId="{73E930FD-5EAF-4D0A-8B24-E83775298C33}" type="pres">
      <dgm:prSet presAssocID="{7C446A3A-3E43-4838-A320-5E3867044F00}" presName="rootConnector" presStyleLbl="node3" presStyleIdx="2" presStyleCnt="10"/>
      <dgm:spPr/>
    </dgm:pt>
    <dgm:pt modelId="{7103BC5D-775B-472B-A4E0-91D0B999CF38}" type="pres">
      <dgm:prSet presAssocID="{7C446A3A-3E43-4838-A320-5E3867044F00}" presName="hierChild4" presStyleCnt="0"/>
      <dgm:spPr/>
    </dgm:pt>
    <dgm:pt modelId="{234867DD-4551-45B7-853B-93EB0E781A16}" type="pres">
      <dgm:prSet presAssocID="{7C446A3A-3E43-4838-A320-5E3867044F00}" presName="hierChild5" presStyleCnt="0"/>
      <dgm:spPr/>
    </dgm:pt>
    <dgm:pt modelId="{5E847B07-54B1-4427-89E7-0ED821F36A68}" type="pres">
      <dgm:prSet presAssocID="{2D3FAD3F-967F-479E-865C-75EDDC72B33F}" presName="Name48" presStyleLbl="parChTrans1D3" presStyleIdx="3" presStyleCnt="10"/>
      <dgm:spPr/>
    </dgm:pt>
    <dgm:pt modelId="{C0B63856-EA32-4290-B017-B300C17C7504}" type="pres">
      <dgm:prSet presAssocID="{DDB5A5D3-FBF0-423C-BDFF-C88A63D5862C}" presName="hierRoot2" presStyleCnt="0">
        <dgm:presLayoutVars>
          <dgm:hierBranch val="r"/>
        </dgm:presLayoutVars>
      </dgm:prSet>
      <dgm:spPr/>
    </dgm:pt>
    <dgm:pt modelId="{433D4B38-4E01-4E88-B80E-9CE15F3B4163}" type="pres">
      <dgm:prSet presAssocID="{DDB5A5D3-FBF0-423C-BDFF-C88A63D5862C}" presName="rootComposite" presStyleCnt="0"/>
      <dgm:spPr/>
    </dgm:pt>
    <dgm:pt modelId="{A1CC35EB-2285-4E3D-ADD6-5EEF6A4B4F00}" type="pres">
      <dgm:prSet presAssocID="{DDB5A5D3-FBF0-423C-BDFF-C88A63D5862C}" presName="rootText" presStyleLbl="node3" presStyleIdx="3" presStyleCnt="10">
        <dgm:presLayoutVars>
          <dgm:chPref val="3"/>
        </dgm:presLayoutVars>
      </dgm:prSet>
      <dgm:spPr/>
    </dgm:pt>
    <dgm:pt modelId="{755EAA9C-B977-4F53-A4BA-4214AF1FE9B2}" type="pres">
      <dgm:prSet presAssocID="{DDB5A5D3-FBF0-423C-BDFF-C88A63D5862C}" presName="rootConnector" presStyleLbl="node3" presStyleIdx="3" presStyleCnt="10"/>
      <dgm:spPr/>
    </dgm:pt>
    <dgm:pt modelId="{843773B7-1301-4614-B8B8-66229A45A06A}" type="pres">
      <dgm:prSet presAssocID="{DDB5A5D3-FBF0-423C-BDFF-C88A63D5862C}" presName="hierChild4" presStyleCnt="0"/>
      <dgm:spPr/>
    </dgm:pt>
    <dgm:pt modelId="{8F19D790-4FBC-484F-8673-A654CEC1253F}" type="pres">
      <dgm:prSet presAssocID="{07ABD5EE-12C7-4353-B3FA-E754B821BAA0}" presName="Name50" presStyleLbl="parChTrans1D4" presStyleIdx="0" presStyleCnt="1"/>
      <dgm:spPr/>
    </dgm:pt>
    <dgm:pt modelId="{2C7262B8-3D2D-421E-8626-FA7F41778BD5}" type="pres">
      <dgm:prSet presAssocID="{1A5767B9-C6F0-4558-904C-2A62898A3F0F}" presName="hierRoot2" presStyleCnt="0">
        <dgm:presLayoutVars>
          <dgm:hierBranch val="r"/>
        </dgm:presLayoutVars>
      </dgm:prSet>
      <dgm:spPr/>
    </dgm:pt>
    <dgm:pt modelId="{29BB05E2-732E-4D47-9436-3903E9CA8A70}" type="pres">
      <dgm:prSet presAssocID="{1A5767B9-C6F0-4558-904C-2A62898A3F0F}" presName="rootComposite" presStyleCnt="0"/>
      <dgm:spPr/>
    </dgm:pt>
    <dgm:pt modelId="{CB5FA1E5-DDFF-4E91-B897-B1D1B92C8E9A}" type="pres">
      <dgm:prSet presAssocID="{1A5767B9-C6F0-4558-904C-2A62898A3F0F}" presName="rootText" presStyleLbl="node4" presStyleIdx="0" presStyleCnt="1" custLinFactNeighborX="97177" custLinFactNeighborY="-75696">
        <dgm:presLayoutVars>
          <dgm:chPref val="3"/>
        </dgm:presLayoutVars>
      </dgm:prSet>
      <dgm:spPr/>
    </dgm:pt>
    <dgm:pt modelId="{1235880A-BF0E-4102-B5F0-B40CEFEE755A}" type="pres">
      <dgm:prSet presAssocID="{1A5767B9-C6F0-4558-904C-2A62898A3F0F}" presName="rootConnector" presStyleLbl="node4" presStyleIdx="0" presStyleCnt="1"/>
      <dgm:spPr/>
    </dgm:pt>
    <dgm:pt modelId="{8A7D858B-1B99-4471-B230-A7B985B6461F}" type="pres">
      <dgm:prSet presAssocID="{1A5767B9-C6F0-4558-904C-2A62898A3F0F}" presName="hierChild4" presStyleCnt="0"/>
      <dgm:spPr/>
    </dgm:pt>
    <dgm:pt modelId="{FF7625B9-2F1B-4442-A799-FCA55C6E1D39}" type="pres">
      <dgm:prSet presAssocID="{1A5767B9-C6F0-4558-904C-2A62898A3F0F}" presName="hierChild5" presStyleCnt="0"/>
      <dgm:spPr/>
    </dgm:pt>
    <dgm:pt modelId="{FD756B26-FDDA-4596-9BE5-09E3B6ED8724}" type="pres">
      <dgm:prSet presAssocID="{DDB5A5D3-FBF0-423C-BDFF-C88A63D5862C}" presName="hierChild5" presStyleCnt="0"/>
      <dgm:spPr/>
    </dgm:pt>
    <dgm:pt modelId="{D05FDA32-C6D3-4507-9A40-E03BB04E76EB}" type="pres">
      <dgm:prSet presAssocID="{72DFCB61-0C8D-4D6A-8FBC-3B38488E28A7}" presName="Name48" presStyleLbl="parChTrans1D3" presStyleIdx="4" presStyleCnt="10"/>
      <dgm:spPr/>
    </dgm:pt>
    <dgm:pt modelId="{7EA2C750-8BA6-40EB-9F8F-D231AFB683BB}" type="pres">
      <dgm:prSet presAssocID="{1EE6EF79-65A1-4C7C-8C4C-8483CFC93B97}" presName="hierRoot2" presStyleCnt="0">
        <dgm:presLayoutVars>
          <dgm:hierBranch val="init"/>
        </dgm:presLayoutVars>
      </dgm:prSet>
      <dgm:spPr/>
    </dgm:pt>
    <dgm:pt modelId="{43A93885-71D4-4F5D-A75D-F501C547E945}" type="pres">
      <dgm:prSet presAssocID="{1EE6EF79-65A1-4C7C-8C4C-8483CFC93B97}" presName="rootComposite" presStyleCnt="0"/>
      <dgm:spPr/>
    </dgm:pt>
    <dgm:pt modelId="{885FEB3E-8BDC-47AA-9670-496EE2504B11}" type="pres">
      <dgm:prSet presAssocID="{1EE6EF79-65A1-4C7C-8C4C-8483CFC93B97}" presName="rootText" presStyleLbl="node3" presStyleIdx="4" presStyleCnt="10" custLinFactY="-41068" custLinFactNeighborX="860" custLinFactNeighborY="-100000">
        <dgm:presLayoutVars>
          <dgm:chPref val="3"/>
        </dgm:presLayoutVars>
      </dgm:prSet>
      <dgm:spPr/>
    </dgm:pt>
    <dgm:pt modelId="{3E688A6A-DD6A-4151-84CA-DEF22429D900}" type="pres">
      <dgm:prSet presAssocID="{1EE6EF79-65A1-4C7C-8C4C-8483CFC93B97}" presName="rootConnector" presStyleLbl="node3" presStyleIdx="4" presStyleCnt="10"/>
      <dgm:spPr/>
    </dgm:pt>
    <dgm:pt modelId="{3A67944A-6058-4287-8BB5-56C88ADB5B32}" type="pres">
      <dgm:prSet presAssocID="{1EE6EF79-65A1-4C7C-8C4C-8483CFC93B97}" presName="hierChild4" presStyleCnt="0"/>
      <dgm:spPr/>
    </dgm:pt>
    <dgm:pt modelId="{742E8142-8935-4BED-9B15-61EACC7ACC01}" type="pres">
      <dgm:prSet presAssocID="{1EE6EF79-65A1-4C7C-8C4C-8483CFC93B97}" presName="hierChild5" presStyleCnt="0"/>
      <dgm:spPr/>
    </dgm:pt>
    <dgm:pt modelId="{78E69ED7-E73C-4743-A9B8-1E8F186B18F1}" type="pres">
      <dgm:prSet presAssocID="{6F48748E-6652-47FC-B31B-26579B47D589}" presName="Name48" presStyleLbl="parChTrans1D3" presStyleIdx="5" presStyleCnt="10"/>
      <dgm:spPr/>
    </dgm:pt>
    <dgm:pt modelId="{A224E1FE-C712-4437-86A8-0C2F26422A65}" type="pres">
      <dgm:prSet presAssocID="{6D68642A-C962-46D6-9B2A-298C69812A6C}" presName="hierRoot2" presStyleCnt="0">
        <dgm:presLayoutVars>
          <dgm:hierBranch val="init"/>
        </dgm:presLayoutVars>
      </dgm:prSet>
      <dgm:spPr/>
    </dgm:pt>
    <dgm:pt modelId="{A34ECD3B-B56E-4E47-9651-2C3C693E1932}" type="pres">
      <dgm:prSet presAssocID="{6D68642A-C962-46D6-9B2A-298C69812A6C}" presName="rootComposite" presStyleCnt="0"/>
      <dgm:spPr/>
    </dgm:pt>
    <dgm:pt modelId="{40766C7C-0B9C-423B-B82B-7DD0742ACAE6}" type="pres">
      <dgm:prSet presAssocID="{6D68642A-C962-46D6-9B2A-298C69812A6C}" presName="rootText" presStyleLbl="node3" presStyleIdx="5" presStyleCnt="10" custLinFactY="-41068" custLinFactNeighborX="860" custLinFactNeighborY="-100000">
        <dgm:presLayoutVars>
          <dgm:chPref val="3"/>
        </dgm:presLayoutVars>
      </dgm:prSet>
      <dgm:spPr/>
    </dgm:pt>
    <dgm:pt modelId="{8013F36D-3FFD-4D93-B4BF-69DC21F41F40}" type="pres">
      <dgm:prSet presAssocID="{6D68642A-C962-46D6-9B2A-298C69812A6C}" presName="rootConnector" presStyleLbl="node3" presStyleIdx="5" presStyleCnt="10"/>
      <dgm:spPr/>
    </dgm:pt>
    <dgm:pt modelId="{00028876-6D3D-49C8-86F9-3FB22CA2D177}" type="pres">
      <dgm:prSet presAssocID="{6D68642A-C962-46D6-9B2A-298C69812A6C}" presName="hierChild4" presStyleCnt="0"/>
      <dgm:spPr/>
    </dgm:pt>
    <dgm:pt modelId="{82CCDF6D-E27C-4D52-B8EE-F3C45A3DE4C5}" type="pres">
      <dgm:prSet presAssocID="{6D68642A-C962-46D6-9B2A-298C69812A6C}" presName="hierChild5" presStyleCnt="0"/>
      <dgm:spPr/>
    </dgm:pt>
    <dgm:pt modelId="{593E65F7-1277-4BC2-8BFA-3A9F2A902FA9}" type="pres">
      <dgm:prSet presAssocID="{49223C75-C685-47B3-B0F7-DD3995BCB981}" presName="Name48" presStyleLbl="parChTrans1D3" presStyleIdx="6" presStyleCnt="10"/>
      <dgm:spPr/>
    </dgm:pt>
    <dgm:pt modelId="{DF551D62-9608-4272-9B0A-B8E22825CC1E}" type="pres">
      <dgm:prSet presAssocID="{4507D6D5-D2D1-4943-B9C4-CBCBAFDFAC87}" presName="hierRoot2" presStyleCnt="0">
        <dgm:presLayoutVars>
          <dgm:hierBranch val="init"/>
        </dgm:presLayoutVars>
      </dgm:prSet>
      <dgm:spPr/>
    </dgm:pt>
    <dgm:pt modelId="{49B3E2AF-1349-408C-8E74-2D5D50DEB2DE}" type="pres">
      <dgm:prSet presAssocID="{4507D6D5-D2D1-4943-B9C4-CBCBAFDFAC87}" presName="rootComposite" presStyleCnt="0"/>
      <dgm:spPr/>
    </dgm:pt>
    <dgm:pt modelId="{8B3304D2-9027-48AF-8715-75FD98A61DA4}" type="pres">
      <dgm:prSet presAssocID="{4507D6D5-D2D1-4943-B9C4-CBCBAFDFAC87}" presName="rootText" presStyleLbl="node3" presStyleIdx="6" presStyleCnt="10" custLinFactY="-36769" custLinFactNeighborX="860" custLinFactNeighborY="-100000">
        <dgm:presLayoutVars>
          <dgm:chPref val="3"/>
        </dgm:presLayoutVars>
      </dgm:prSet>
      <dgm:spPr/>
    </dgm:pt>
    <dgm:pt modelId="{24303EF6-DD4D-4CB8-A3F7-64B7D4327628}" type="pres">
      <dgm:prSet presAssocID="{4507D6D5-D2D1-4943-B9C4-CBCBAFDFAC87}" presName="rootConnector" presStyleLbl="node3" presStyleIdx="6" presStyleCnt="10"/>
      <dgm:spPr/>
    </dgm:pt>
    <dgm:pt modelId="{A82791F3-1BAA-4FB0-BDC8-2CA8616B6AEC}" type="pres">
      <dgm:prSet presAssocID="{4507D6D5-D2D1-4943-B9C4-CBCBAFDFAC87}" presName="hierChild4" presStyleCnt="0"/>
      <dgm:spPr/>
    </dgm:pt>
    <dgm:pt modelId="{72F076A7-224C-4F87-BABF-E2434625E73E}" type="pres">
      <dgm:prSet presAssocID="{4507D6D5-D2D1-4943-B9C4-CBCBAFDFAC87}" presName="hierChild5" presStyleCnt="0"/>
      <dgm:spPr/>
    </dgm:pt>
    <dgm:pt modelId="{A767A985-7224-4ED1-BBD9-54FD74DE8E42}" type="pres">
      <dgm:prSet presAssocID="{368C738E-371F-403D-9B47-83C5BAABF801}" presName="Name48" presStyleLbl="parChTrans1D3" presStyleIdx="7" presStyleCnt="10"/>
      <dgm:spPr/>
    </dgm:pt>
    <dgm:pt modelId="{1E2C614D-2A8B-4B22-985B-419FA0880800}" type="pres">
      <dgm:prSet presAssocID="{AB4FE8FD-F25D-433E-831E-AFF5E211E51C}" presName="hierRoot2" presStyleCnt="0">
        <dgm:presLayoutVars>
          <dgm:hierBranch val="init"/>
        </dgm:presLayoutVars>
      </dgm:prSet>
      <dgm:spPr/>
    </dgm:pt>
    <dgm:pt modelId="{C4FE5419-2745-4898-AB31-A4C435938EF0}" type="pres">
      <dgm:prSet presAssocID="{AB4FE8FD-F25D-433E-831E-AFF5E211E51C}" presName="rootComposite" presStyleCnt="0"/>
      <dgm:spPr/>
    </dgm:pt>
    <dgm:pt modelId="{4C82B65D-F1C5-4FAF-B782-81A230CE3930}" type="pres">
      <dgm:prSet presAssocID="{AB4FE8FD-F25D-433E-831E-AFF5E211E51C}" presName="rootText" presStyleLbl="node3" presStyleIdx="7" presStyleCnt="10" custLinFactY="-36769" custLinFactNeighborX="860" custLinFactNeighborY="-100000">
        <dgm:presLayoutVars>
          <dgm:chPref val="3"/>
        </dgm:presLayoutVars>
      </dgm:prSet>
      <dgm:spPr/>
    </dgm:pt>
    <dgm:pt modelId="{E504185A-2DF7-43FB-B877-638110FCEEF8}" type="pres">
      <dgm:prSet presAssocID="{AB4FE8FD-F25D-433E-831E-AFF5E211E51C}" presName="rootConnector" presStyleLbl="node3" presStyleIdx="7" presStyleCnt="10"/>
      <dgm:spPr/>
    </dgm:pt>
    <dgm:pt modelId="{E99BB904-EE4B-4A9B-9667-5367D111BAC0}" type="pres">
      <dgm:prSet presAssocID="{AB4FE8FD-F25D-433E-831E-AFF5E211E51C}" presName="hierChild4" presStyleCnt="0"/>
      <dgm:spPr/>
    </dgm:pt>
    <dgm:pt modelId="{C8263970-844A-4AD4-8FDF-F51915652D24}" type="pres">
      <dgm:prSet presAssocID="{AB4FE8FD-F25D-433E-831E-AFF5E211E51C}" presName="hierChild5" presStyleCnt="0"/>
      <dgm:spPr/>
    </dgm:pt>
    <dgm:pt modelId="{C40FDEA0-93C3-47E4-A504-AF1F92A18C0C}" type="pres">
      <dgm:prSet presAssocID="{FB9F32FC-E214-4E3C-906C-BDF0347A3616}" presName="hierChild5" presStyleCnt="0"/>
      <dgm:spPr/>
    </dgm:pt>
    <dgm:pt modelId="{7DA6D7D1-85BA-4157-9608-C988E0CA2B7A}" type="pres">
      <dgm:prSet presAssocID="{7B96B138-54B5-4942-8379-5D4BCEDED7AA}" presName="Name35" presStyleLbl="parChTrans1D2" presStyleIdx="1" presStyleCnt="6"/>
      <dgm:spPr/>
    </dgm:pt>
    <dgm:pt modelId="{EA646E6B-AAF7-4774-A21E-A7C4143E4604}" type="pres">
      <dgm:prSet presAssocID="{F1C9DD47-55E3-4FE1-8E4A-EB0376C17404}" presName="hierRoot2" presStyleCnt="0">
        <dgm:presLayoutVars>
          <dgm:hierBranch val="init"/>
        </dgm:presLayoutVars>
      </dgm:prSet>
      <dgm:spPr/>
    </dgm:pt>
    <dgm:pt modelId="{322CA131-3542-4AC8-8F50-9B984CD1F337}" type="pres">
      <dgm:prSet presAssocID="{F1C9DD47-55E3-4FE1-8E4A-EB0376C17404}" presName="rootComposite" presStyleCnt="0"/>
      <dgm:spPr/>
    </dgm:pt>
    <dgm:pt modelId="{E13F9E3D-5CE7-49B2-821E-5843E679B0B6}" type="pres">
      <dgm:prSet presAssocID="{F1C9DD47-55E3-4FE1-8E4A-EB0376C17404}" presName="rootText" presStyleLbl="node2" presStyleIdx="1" presStyleCnt="6">
        <dgm:presLayoutVars>
          <dgm:chPref val="3"/>
        </dgm:presLayoutVars>
      </dgm:prSet>
      <dgm:spPr/>
    </dgm:pt>
    <dgm:pt modelId="{D1DE41D7-F4DF-4C14-BB7F-1BFCBB7BA8EA}" type="pres">
      <dgm:prSet presAssocID="{F1C9DD47-55E3-4FE1-8E4A-EB0376C17404}" presName="rootConnector" presStyleLbl="node2" presStyleIdx="1" presStyleCnt="6"/>
      <dgm:spPr/>
    </dgm:pt>
    <dgm:pt modelId="{A8D52121-305C-46AE-AF7D-28812CD994B7}" type="pres">
      <dgm:prSet presAssocID="{F1C9DD47-55E3-4FE1-8E4A-EB0376C17404}" presName="hierChild4" presStyleCnt="0"/>
      <dgm:spPr/>
    </dgm:pt>
    <dgm:pt modelId="{3AD84E73-CF63-4D3A-9072-54832A969803}" type="pres">
      <dgm:prSet presAssocID="{BE61E1E1-DE9E-444B-B386-D578E58559B9}" presName="Name37" presStyleLbl="parChTrans1D3" presStyleIdx="8" presStyleCnt="10"/>
      <dgm:spPr/>
    </dgm:pt>
    <dgm:pt modelId="{AE57CD08-0019-4162-B904-10D3E1319F54}" type="pres">
      <dgm:prSet presAssocID="{24F344AF-C107-4D68-96A5-76A3C50D399A}" presName="hierRoot2" presStyleCnt="0">
        <dgm:presLayoutVars>
          <dgm:hierBranch val="init"/>
        </dgm:presLayoutVars>
      </dgm:prSet>
      <dgm:spPr/>
    </dgm:pt>
    <dgm:pt modelId="{F15CBBC5-2BAA-4077-8E3C-FD808072BDD2}" type="pres">
      <dgm:prSet presAssocID="{24F344AF-C107-4D68-96A5-76A3C50D399A}" presName="rootComposite" presStyleCnt="0"/>
      <dgm:spPr/>
    </dgm:pt>
    <dgm:pt modelId="{46FAE81E-C0C7-4389-9C45-7979F834C22E}" type="pres">
      <dgm:prSet presAssocID="{24F344AF-C107-4D68-96A5-76A3C50D399A}" presName="rootText" presStyleLbl="node3" presStyleIdx="8" presStyleCnt="10">
        <dgm:presLayoutVars>
          <dgm:chPref val="3"/>
        </dgm:presLayoutVars>
      </dgm:prSet>
      <dgm:spPr/>
    </dgm:pt>
    <dgm:pt modelId="{73AED3CA-B92F-445F-B347-99AA6500F636}" type="pres">
      <dgm:prSet presAssocID="{24F344AF-C107-4D68-96A5-76A3C50D399A}" presName="rootConnector" presStyleLbl="node3" presStyleIdx="8" presStyleCnt="10"/>
      <dgm:spPr/>
    </dgm:pt>
    <dgm:pt modelId="{D4221DD9-D7B3-4B80-895A-D93B4E01C4CA}" type="pres">
      <dgm:prSet presAssocID="{24F344AF-C107-4D68-96A5-76A3C50D399A}" presName="hierChild4" presStyleCnt="0"/>
      <dgm:spPr/>
    </dgm:pt>
    <dgm:pt modelId="{7E30C002-E181-482A-993C-34876DA420D0}" type="pres">
      <dgm:prSet presAssocID="{24F344AF-C107-4D68-96A5-76A3C50D399A}" presName="hierChild5" presStyleCnt="0"/>
      <dgm:spPr/>
    </dgm:pt>
    <dgm:pt modelId="{0478BD1C-5C52-4D7D-89E0-813E9270CFD3}" type="pres">
      <dgm:prSet presAssocID="{F1C9DD47-55E3-4FE1-8E4A-EB0376C17404}" presName="hierChild5" presStyleCnt="0"/>
      <dgm:spPr/>
    </dgm:pt>
    <dgm:pt modelId="{42910F1F-D926-48DD-B92D-CE64F1B6310C}" type="pres">
      <dgm:prSet presAssocID="{0AB1B187-48BE-4B52-A729-B26C9713E1F5}" presName="Name35" presStyleLbl="parChTrans1D2" presStyleIdx="2" presStyleCnt="6"/>
      <dgm:spPr/>
    </dgm:pt>
    <dgm:pt modelId="{DA5E3390-11D2-4CA3-A6A6-39C611611F0B}" type="pres">
      <dgm:prSet presAssocID="{907B2167-4453-4D12-83F7-2BBCC45CCFBE}" presName="hierRoot2" presStyleCnt="0">
        <dgm:presLayoutVars>
          <dgm:hierBranch val="init"/>
        </dgm:presLayoutVars>
      </dgm:prSet>
      <dgm:spPr/>
    </dgm:pt>
    <dgm:pt modelId="{54500ED9-8502-4202-AD0B-F94B7DE78E87}" type="pres">
      <dgm:prSet presAssocID="{907B2167-4453-4D12-83F7-2BBCC45CCFBE}" presName="rootComposite" presStyleCnt="0"/>
      <dgm:spPr/>
    </dgm:pt>
    <dgm:pt modelId="{9355F4F6-A244-4103-B1D0-6798A56E4815}" type="pres">
      <dgm:prSet presAssocID="{907B2167-4453-4D12-83F7-2BBCC45CCFBE}" presName="rootText" presStyleLbl="node2" presStyleIdx="2" presStyleCnt="6">
        <dgm:presLayoutVars>
          <dgm:chPref val="3"/>
        </dgm:presLayoutVars>
      </dgm:prSet>
      <dgm:spPr/>
    </dgm:pt>
    <dgm:pt modelId="{20BBE504-AE56-422E-8959-7AC279064B7D}" type="pres">
      <dgm:prSet presAssocID="{907B2167-4453-4D12-83F7-2BBCC45CCFBE}" presName="rootConnector" presStyleLbl="node2" presStyleIdx="2" presStyleCnt="6"/>
      <dgm:spPr/>
    </dgm:pt>
    <dgm:pt modelId="{B14DB0CA-C5F8-4ECC-963F-60C7C96BA317}" type="pres">
      <dgm:prSet presAssocID="{907B2167-4453-4D12-83F7-2BBCC45CCFBE}" presName="hierChild4" presStyleCnt="0"/>
      <dgm:spPr/>
    </dgm:pt>
    <dgm:pt modelId="{A7DEE45C-56E5-4572-90BD-8AFF12330C9E}" type="pres">
      <dgm:prSet presAssocID="{C3E8EEA8-DF2B-4048-A284-A79ED96C9716}" presName="Name37" presStyleLbl="parChTrans1D3" presStyleIdx="9" presStyleCnt="10"/>
      <dgm:spPr/>
    </dgm:pt>
    <dgm:pt modelId="{CE3A30F5-DD60-497D-9BA7-71FF1A00129C}" type="pres">
      <dgm:prSet presAssocID="{427AD861-A751-4C83-8FE4-B6794F825C6B}" presName="hierRoot2" presStyleCnt="0">
        <dgm:presLayoutVars>
          <dgm:hierBranch val="init"/>
        </dgm:presLayoutVars>
      </dgm:prSet>
      <dgm:spPr/>
    </dgm:pt>
    <dgm:pt modelId="{6AACD2D0-D2CC-4C6F-AEA1-F8B6D18E5412}" type="pres">
      <dgm:prSet presAssocID="{427AD861-A751-4C83-8FE4-B6794F825C6B}" presName="rootComposite" presStyleCnt="0"/>
      <dgm:spPr/>
    </dgm:pt>
    <dgm:pt modelId="{A535A358-BC8F-42F6-9D71-68D7F015A117}" type="pres">
      <dgm:prSet presAssocID="{427AD861-A751-4C83-8FE4-B6794F825C6B}" presName="rootText" presStyleLbl="node3" presStyleIdx="9" presStyleCnt="10">
        <dgm:presLayoutVars>
          <dgm:chPref val="3"/>
        </dgm:presLayoutVars>
      </dgm:prSet>
      <dgm:spPr/>
    </dgm:pt>
    <dgm:pt modelId="{E1DABCE1-BCDA-4941-9534-363C100403F5}" type="pres">
      <dgm:prSet presAssocID="{427AD861-A751-4C83-8FE4-B6794F825C6B}" presName="rootConnector" presStyleLbl="node3" presStyleIdx="9" presStyleCnt="10"/>
      <dgm:spPr/>
    </dgm:pt>
    <dgm:pt modelId="{256FBF1A-5DAE-4681-A9BA-5B87CE61B4E7}" type="pres">
      <dgm:prSet presAssocID="{427AD861-A751-4C83-8FE4-B6794F825C6B}" presName="hierChild4" presStyleCnt="0"/>
      <dgm:spPr/>
    </dgm:pt>
    <dgm:pt modelId="{344055A0-CFF4-47E0-A1F0-8D456C4E0AD4}" type="pres">
      <dgm:prSet presAssocID="{427AD861-A751-4C83-8FE4-B6794F825C6B}" presName="hierChild5" presStyleCnt="0"/>
      <dgm:spPr/>
    </dgm:pt>
    <dgm:pt modelId="{691A30BA-D82C-4F6D-828B-203391032973}" type="pres">
      <dgm:prSet presAssocID="{907B2167-4453-4D12-83F7-2BBCC45CCFBE}" presName="hierChild5" presStyleCnt="0"/>
      <dgm:spPr/>
    </dgm:pt>
    <dgm:pt modelId="{58A9E38F-04CD-4A6A-BC2D-AE43045B85D3}" type="pres">
      <dgm:prSet presAssocID="{E92B4007-A120-4F47-92D2-AA34DDE9F13F}" presName="Name35" presStyleLbl="parChTrans1D2" presStyleIdx="3" presStyleCnt="6"/>
      <dgm:spPr/>
    </dgm:pt>
    <dgm:pt modelId="{2E5D356E-A4AC-49E6-A28D-9E4C64DFB9CC}" type="pres">
      <dgm:prSet presAssocID="{605E14E1-F0C6-4A70-A7A2-46DEC3814C05}" presName="hierRoot2" presStyleCnt="0">
        <dgm:presLayoutVars>
          <dgm:hierBranch val="init"/>
        </dgm:presLayoutVars>
      </dgm:prSet>
      <dgm:spPr/>
    </dgm:pt>
    <dgm:pt modelId="{8E338869-93DF-4D84-90B7-E69ACBAF1F2C}" type="pres">
      <dgm:prSet presAssocID="{605E14E1-F0C6-4A70-A7A2-46DEC3814C05}" presName="rootComposite" presStyleCnt="0"/>
      <dgm:spPr/>
    </dgm:pt>
    <dgm:pt modelId="{94AC3A96-B2C7-4B97-AEE1-28262FCB3A90}" type="pres">
      <dgm:prSet presAssocID="{605E14E1-F0C6-4A70-A7A2-46DEC3814C05}" presName="rootText" presStyleLbl="node2" presStyleIdx="3" presStyleCnt="6">
        <dgm:presLayoutVars>
          <dgm:chPref val="3"/>
        </dgm:presLayoutVars>
      </dgm:prSet>
      <dgm:spPr/>
    </dgm:pt>
    <dgm:pt modelId="{96B6205D-5392-4079-85C1-8954DE9272D8}" type="pres">
      <dgm:prSet presAssocID="{605E14E1-F0C6-4A70-A7A2-46DEC3814C05}" presName="rootConnector" presStyleLbl="node2" presStyleIdx="3" presStyleCnt="6"/>
      <dgm:spPr/>
    </dgm:pt>
    <dgm:pt modelId="{00199468-7311-4821-8BDE-C8BEAE42E5A7}" type="pres">
      <dgm:prSet presAssocID="{605E14E1-F0C6-4A70-A7A2-46DEC3814C05}" presName="hierChild4" presStyleCnt="0"/>
      <dgm:spPr/>
    </dgm:pt>
    <dgm:pt modelId="{43262082-7CE1-412A-A713-AEB4A16B752E}" type="pres">
      <dgm:prSet presAssocID="{605E14E1-F0C6-4A70-A7A2-46DEC3814C05}" presName="hierChild5" presStyleCnt="0"/>
      <dgm:spPr/>
    </dgm:pt>
    <dgm:pt modelId="{90F4D2EB-6F70-440A-BE62-3C131C75637D}" type="pres">
      <dgm:prSet presAssocID="{EBDA0BB5-739A-487D-91A9-B37E84098AF1}" presName="Name35" presStyleLbl="parChTrans1D2" presStyleIdx="4" presStyleCnt="6"/>
      <dgm:spPr/>
    </dgm:pt>
    <dgm:pt modelId="{B8545DA5-904A-4204-BC32-D6B2F06807C1}" type="pres">
      <dgm:prSet presAssocID="{A2C6E0F4-5816-4B1E-8FED-DDFAF47B79C5}" presName="hierRoot2" presStyleCnt="0">
        <dgm:presLayoutVars>
          <dgm:hierBranch val="init"/>
        </dgm:presLayoutVars>
      </dgm:prSet>
      <dgm:spPr/>
    </dgm:pt>
    <dgm:pt modelId="{F6F5C306-02F3-4F5D-A4D0-AC9917BA36F0}" type="pres">
      <dgm:prSet presAssocID="{A2C6E0F4-5816-4B1E-8FED-DDFAF47B79C5}" presName="rootComposite" presStyleCnt="0"/>
      <dgm:spPr/>
    </dgm:pt>
    <dgm:pt modelId="{00541975-F2C5-4C4E-8C07-C3758C49D588}" type="pres">
      <dgm:prSet presAssocID="{A2C6E0F4-5816-4B1E-8FED-DDFAF47B79C5}" presName="rootText" presStyleLbl="node2" presStyleIdx="4" presStyleCnt="6" custLinFactNeighborX="737" custLinFactNeighborY="737">
        <dgm:presLayoutVars>
          <dgm:chPref val="3"/>
        </dgm:presLayoutVars>
      </dgm:prSet>
      <dgm:spPr/>
    </dgm:pt>
    <dgm:pt modelId="{83790E8E-E047-458E-B94D-751BCA35A5F8}" type="pres">
      <dgm:prSet presAssocID="{A2C6E0F4-5816-4B1E-8FED-DDFAF47B79C5}" presName="rootConnector" presStyleLbl="node2" presStyleIdx="4" presStyleCnt="6"/>
      <dgm:spPr/>
    </dgm:pt>
    <dgm:pt modelId="{05C89163-54CD-425E-B277-80FB1074849A}" type="pres">
      <dgm:prSet presAssocID="{A2C6E0F4-5816-4B1E-8FED-DDFAF47B79C5}" presName="hierChild4" presStyleCnt="0"/>
      <dgm:spPr/>
    </dgm:pt>
    <dgm:pt modelId="{4C5521F8-54D1-4BAD-A777-A2E2BF629F14}" type="pres">
      <dgm:prSet presAssocID="{A2C6E0F4-5816-4B1E-8FED-DDFAF47B79C5}" presName="hierChild5" presStyleCnt="0"/>
      <dgm:spPr/>
    </dgm:pt>
    <dgm:pt modelId="{EAD3565D-7A54-4C00-8B0A-1138C74CF2E0}" type="pres">
      <dgm:prSet presAssocID="{B943AFF2-C4D4-4DB7-A553-4B8EA2973E55}" presName="Name35" presStyleLbl="parChTrans1D2" presStyleIdx="5" presStyleCnt="6"/>
      <dgm:spPr/>
    </dgm:pt>
    <dgm:pt modelId="{CB8F1366-D9A8-4933-AAC9-6CC6DEB1F598}" type="pres">
      <dgm:prSet presAssocID="{24595092-7649-4D04-96C3-94538F00480A}" presName="hierRoot2" presStyleCnt="0">
        <dgm:presLayoutVars>
          <dgm:hierBranch val="r"/>
        </dgm:presLayoutVars>
      </dgm:prSet>
      <dgm:spPr/>
    </dgm:pt>
    <dgm:pt modelId="{C0A1A910-48E3-4E19-AE8D-6E02CC8287A3}" type="pres">
      <dgm:prSet presAssocID="{24595092-7649-4D04-96C3-94538F00480A}" presName="rootComposite" presStyleCnt="0"/>
      <dgm:spPr/>
    </dgm:pt>
    <dgm:pt modelId="{BB0C9644-9630-48FA-8BDB-2364E2AF8303}" type="pres">
      <dgm:prSet presAssocID="{24595092-7649-4D04-96C3-94538F00480A}" presName="rootText" presStyleLbl="node2" presStyleIdx="5" presStyleCnt="6">
        <dgm:presLayoutVars>
          <dgm:chPref val="3"/>
        </dgm:presLayoutVars>
      </dgm:prSet>
      <dgm:spPr/>
    </dgm:pt>
    <dgm:pt modelId="{2EBC025A-B040-4716-8EE7-0D758C8F8489}" type="pres">
      <dgm:prSet presAssocID="{24595092-7649-4D04-96C3-94538F00480A}" presName="rootConnector" presStyleLbl="node2" presStyleIdx="5" presStyleCnt="6"/>
      <dgm:spPr/>
    </dgm:pt>
    <dgm:pt modelId="{7166C401-DF2C-45CC-8160-205CE4149F22}" type="pres">
      <dgm:prSet presAssocID="{24595092-7649-4D04-96C3-94538F00480A}" presName="hierChild4" presStyleCnt="0"/>
      <dgm:spPr/>
    </dgm:pt>
    <dgm:pt modelId="{88C63260-597A-42E8-9A24-816707795DEF}" type="pres">
      <dgm:prSet presAssocID="{24595092-7649-4D04-96C3-94538F00480A}" presName="hierChild5" presStyleCnt="0"/>
      <dgm:spPr/>
    </dgm:pt>
    <dgm:pt modelId="{DEB61B0E-14DF-4EE5-93E9-429A2F2E0B5E}" type="pres">
      <dgm:prSet presAssocID="{C6E165DE-BDA3-41A2-B077-DE64F5A1CBBF}" presName="hierChild3" presStyleCnt="0"/>
      <dgm:spPr/>
    </dgm:pt>
  </dgm:ptLst>
  <dgm:cxnLst>
    <dgm:cxn modelId="{54C9E014-FBC8-4629-94D2-06832699FB9A}" type="presOf" srcId="{AB4FE8FD-F25D-433E-831E-AFF5E211E51C}" destId="{4C82B65D-F1C5-4FAF-B782-81A230CE3930}" srcOrd="0" destOrd="0" presId="urn:microsoft.com/office/officeart/2005/8/layout/orgChart1"/>
    <dgm:cxn modelId="{8DF25A17-3038-4304-A9AA-00365D7E7314}" srcId="{FB9F32FC-E214-4E3C-906C-BDF0347A3616}" destId="{7C446A3A-3E43-4838-A320-5E3867044F00}" srcOrd="2" destOrd="0" parTransId="{5A56996B-170F-4E08-961A-88A241D72E3A}" sibTransId="{8DB49E3F-A110-4E4C-A200-54B0A8DBA52D}"/>
    <dgm:cxn modelId="{8CC7BE21-3047-427B-8BC9-42872D449E74}" srcId="{FB9F32FC-E214-4E3C-906C-BDF0347A3616}" destId="{9592D493-41FD-4388-BFD5-C62B0C92083B}" srcOrd="1" destOrd="0" parTransId="{0F53342B-9733-437C-B7FC-EF7796F29BE7}" sibTransId="{0558006A-FB3D-45B9-8C43-12C8127C3A9F}"/>
    <dgm:cxn modelId="{68EB3B24-7AE1-4060-B3C8-A4FC520B0BAC}" srcId="{FB9F32FC-E214-4E3C-906C-BDF0347A3616}" destId="{4507D6D5-D2D1-4943-B9C4-CBCBAFDFAC87}" srcOrd="6" destOrd="0" parTransId="{49223C75-C685-47B3-B0F7-DD3995BCB981}" sibTransId="{7620C74B-845E-4E46-B910-64EFB9EBADEF}"/>
    <dgm:cxn modelId="{31AC5927-0F3E-4178-B1E1-EF55EF489306}" type="presOf" srcId="{49223C75-C685-47B3-B0F7-DD3995BCB981}" destId="{593E65F7-1277-4BC2-8BFA-3A9F2A902FA9}" srcOrd="0" destOrd="0" presId="urn:microsoft.com/office/officeart/2005/8/layout/orgChart1"/>
    <dgm:cxn modelId="{F137CF28-F776-402C-AF30-BE0CB8345763}" srcId="{C6E165DE-BDA3-41A2-B077-DE64F5A1CBBF}" destId="{605E14E1-F0C6-4A70-A7A2-46DEC3814C05}" srcOrd="3" destOrd="0" parTransId="{E92B4007-A120-4F47-92D2-AA34DDE9F13F}" sibTransId="{94AAC0FE-4E19-412E-BE8F-31DA787A11B0}"/>
    <dgm:cxn modelId="{9D23012A-C48F-4EFA-93A1-B106232E2881}" type="presOf" srcId="{F1C9DD47-55E3-4FE1-8E4A-EB0376C17404}" destId="{E13F9E3D-5CE7-49B2-821E-5843E679B0B6}" srcOrd="0" destOrd="0" presId="urn:microsoft.com/office/officeart/2005/8/layout/orgChart1"/>
    <dgm:cxn modelId="{25A3432C-AF49-44F3-A577-DD848A7887F3}" type="presOf" srcId="{9592D493-41FD-4388-BFD5-C62B0C92083B}" destId="{49EBE848-918B-4FF2-876C-4F78F700A4B7}" srcOrd="1" destOrd="0" presId="urn:microsoft.com/office/officeart/2005/8/layout/orgChart1"/>
    <dgm:cxn modelId="{40E67E30-30F0-446E-834C-6358F1634430}" type="presOf" srcId="{0F53342B-9733-437C-B7FC-EF7796F29BE7}" destId="{8AD22546-D627-49EC-BF95-566E94389E92}" srcOrd="0" destOrd="0" presId="urn:microsoft.com/office/officeart/2005/8/layout/orgChart1"/>
    <dgm:cxn modelId="{9913AB35-41C9-432D-B48D-1EBBE23EE1DA}" type="presOf" srcId="{4507D6D5-D2D1-4943-B9C4-CBCBAFDFAC87}" destId="{8B3304D2-9027-48AF-8715-75FD98A61DA4}" srcOrd="0" destOrd="0" presId="urn:microsoft.com/office/officeart/2005/8/layout/orgChart1"/>
    <dgm:cxn modelId="{753B5037-FE2A-4DA4-9ED3-E1D77C193DB3}" type="presOf" srcId="{DDB5A5D3-FBF0-423C-BDFF-C88A63D5862C}" destId="{755EAA9C-B977-4F53-A4BA-4214AF1FE9B2}" srcOrd="1" destOrd="0" presId="urn:microsoft.com/office/officeart/2005/8/layout/orgChart1"/>
    <dgm:cxn modelId="{90670A38-871A-437C-AD20-4C2151C030B9}" srcId="{C6E165DE-BDA3-41A2-B077-DE64F5A1CBBF}" destId="{A2C6E0F4-5816-4B1E-8FED-DDFAF47B79C5}" srcOrd="4" destOrd="0" parTransId="{EBDA0BB5-739A-487D-91A9-B37E84098AF1}" sibTransId="{D7D8EB06-86E7-4DB0-9E4D-2AEB9DE405D1}"/>
    <dgm:cxn modelId="{6787B33E-AE82-44B2-B613-B9ACB448DD36}" type="presOf" srcId="{B943AFF2-C4D4-4DB7-A553-4B8EA2973E55}" destId="{EAD3565D-7A54-4C00-8B0A-1138C74CF2E0}" srcOrd="0" destOrd="0" presId="urn:microsoft.com/office/officeart/2005/8/layout/orgChart1"/>
    <dgm:cxn modelId="{FAFB0763-4C47-4280-A648-2BAA931A1443}" type="presOf" srcId="{07ABD5EE-12C7-4353-B3FA-E754B821BAA0}" destId="{8F19D790-4FBC-484F-8673-A654CEC1253F}" srcOrd="0" destOrd="0" presId="urn:microsoft.com/office/officeart/2005/8/layout/orgChart1"/>
    <dgm:cxn modelId="{2E2F1243-E25A-4CC9-B36A-55675379884D}" type="presOf" srcId="{368C738E-371F-403D-9B47-83C5BAABF801}" destId="{A767A985-7224-4ED1-BBD9-54FD74DE8E42}" srcOrd="0" destOrd="0" presId="urn:microsoft.com/office/officeart/2005/8/layout/orgChart1"/>
    <dgm:cxn modelId="{79F53D43-0B1C-484F-8986-689C09F41D04}" srcId="{FB9F32FC-E214-4E3C-906C-BDF0347A3616}" destId="{7C2E9F32-3F2F-4BC9-AE86-D5B749F1DC3B}" srcOrd="0" destOrd="0" parTransId="{5FCA21D6-4C23-4C3E-B00F-F0C98EC91849}" sibTransId="{13CFD616-0AD7-4E81-9809-F22DBB45686A}"/>
    <dgm:cxn modelId="{42B18663-182E-44BD-A454-3AAB57B22857}" type="presOf" srcId="{C3E8EEA8-DF2B-4048-A284-A79ED96C9716}" destId="{A7DEE45C-56E5-4572-90BD-8AFF12330C9E}" srcOrd="0" destOrd="0" presId="urn:microsoft.com/office/officeart/2005/8/layout/orgChart1"/>
    <dgm:cxn modelId="{A7D9B464-FEA0-49F3-A11B-2322E9F1AB5D}" type="presOf" srcId="{FB9F32FC-E214-4E3C-906C-BDF0347A3616}" destId="{F0FCE7C5-43EE-4125-9F97-A726E48523D7}" srcOrd="0" destOrd="0" presId="urn:microsoft.com/office/officeart/2005/8/layout/orgChart1"/>
    <dgm:cxn modelId="{E5E16A66-09AE-4BF4-A27B-79BEC6F7B526}" type="presOf" srcId="{0AB1B187-48BE-4B52-A729-B26C9713E1F5}" destId="{42910F1F-D926-48DD-B92D-CE64F1B6310C}" srcOrd="0" destOrd="0" presId="urn:microsoft.com/office/officeart/2005/8/layout/orgChart1"/>
    <dgm:cxn modelId="{D2822449-4DC0-47E2-B7C0-A796F4D3F921}" type="presOf" srcId="{A2C6E0F4-5816-4B1E-8FED-DDFAF47B79C5}" destId="{00541975-F2C5-4C4E-8C07-C3758C49D588}" srcOrd="0" destOrd="0" presId="urn:microsoft.com/office/officeart/2005/8/layout/orgChart1"/>
    <dgm:cxn modelId="{AEE42F49-1669-4298-B24D-32002AC894F7}" srcId="{FB9F32FC-E214-4E3C-906C-BDF0347A3616}" destId="{DDB5A5D3-FBF0-423C-BDFF-C88A63D5862C}" srcOrd="3" destOrd="0" parTransId="{2D3FAD3F-967F-479E-865C-75EDDC72B33F}" sibTransId="{084DA889-1EFA-4888-9D4C-7652A411EE6E}"/>
    <dgm:cxn modelId="{A0DF6E49-3139-496F-80E1-7F5F6DB12809}" srcId="{C6E165DE-BDA3-41A2-B077-DE64F5A1CBBF}" destId="{24595092-7649-4D04-96C3-94538F00480A}" srcOrd="5" destOrd="0" parTransId="{B943AFF2-C4D4-4DB7-A553-4B8EA2973E55}" sibTransId="{F755DB00-6D10-4F92-8AA0-A79196E5357C}"/>
    <dgm:cxn modelId="{B007C64A-3658-43B4-BFD9-3B707EDD0566}" type="presOf" srcId="{7C2E9F32-3F2F-4BC9-AE86-D5B749F1DC3B}" destId="{981D7114-8F54-4F7D-B83A-6C75574F99B4}" srcOrd="1" destOrd="0" presId="urn:microsoft.com/office/officeart/2005/8/layout/orgChart1"/>
    <dgm:cxn modelId="{73A1006C-C6A8-42BF-9FD3-3D06E7F64AC9}" srcId="{38C287DF-4A34-4F41-BED9-A2482B38F75E}" destId="{C6E165DE-BDA3-41A2-B077-DE64F5A1CBBF}" srcOrd="0" destOrd="0" parTransId="{C74991DC-B5AA-4212-A612-1FBAE538CC96}" sibTransId="{BA464F61-3D06-4F89-B42D-3F2EF38EB30E}"/>
    <dgm:cxn modelId="{6A36FB6D-290D-4022-99AB-83FA4C742829}" srcId="{C6E165DE-BDA3-41A2-B077-DE64F5A1CBBF}" destId="{F1C9DD47-55E3-4FE1-8E4A-EB0376C17404}" srcOrd="1" destOrd="0" parTransId="{7B96B138-54B5-4942-8379-5D4BCEDED7AA}" sibTransId="{786AD73B-12FE-46A8-9F63-A078623AAEA1}"/>
    <dgm:cxn modelId="{A97F294E-399F-4DD7-B3E4-5CDC9EC6445E}" type="presOf" srcId="{DDB5A5D3-FBF0-423C-BDFF-C88A63D5862C}" destId="{A1CC35EB-2285-4E3D-ADD6-5EEF6A4B4F00}" srcOrd="0" destOrd="0" presId="urn:microsoft.com/office/officeart/2005/8/layout/orgChart1"/>
    <dgm:cxn modelId="{2D7B6D4E-A806-468C-BB3C-8C47770A1828}" type="presOf" srcId="{427AD861-A751-4C83-8FE4-B6794F825C6B}" destId="{E1DABCE1-BCDA-4941-9534-363C100403F5}" srcOrd="1" destOrd="0" presId="urn:microsoft.com/office/officeart/2005/8/layout/orgChart1"/>
    <dgm:cxn modelId="{10C8C14F-E38E-4B95-B1EC-C8AD4DBFEAF7}" type="presOf" srcId="{6D68642A-C962-46D6-9B2A-298C69812A6C}" destId="{8013F36D-3FFD-4D93-B4BF-69DC21F41F40}" srcOrd="1" destOrd="0" presId="urn:microsoft.com/office/officeart/2005/8/layout/orgChart1"/>
    <dgm:cxn modelId="{5BB21C51-F917-4A78-99BA-CB0EBFD9C5E9}" type="presOf" srcId="{D1C5C737-9D1F-483E-8803-2E78503832A2}" destId="{1516F864-D3F5-49D3-BCB3-4AA86E112077}" srcOrd="0" destOrd="0" presId="urn:microsoft.com/office/officeart/2005/8/layout/orgChart1"/>
    <dgm:cxn modelId="{DBF67F71-0699-44BF-ADB0-2C130E972E0D}" type="presOf" srcId="{C6E165DE-BDA3-41A2-B077-DE64F5A1CBBF}" destId="{9B418C46-E41B-429E-B204-A205467FBFA8}" srcOrd="1" destOrd="0" presId="urn:microsoft.com/office/officeart/2005/8/layout/orgChart1"/>
    <dgm:cxn modelId="{1D9F7373-4E0E-4FD7-93D8-0DBF9FFBF2B9}" type="presOf" srcId="{24F344AF-C107-4D68-96A5-76A3C50D399A}" destId="{46FAE81E-C0C7-4389-9C45-7979F834C22E}" srcOrd="0" destOrd="0" presId="urn:microsoft.com/office/officeart/2005/8/layout/orgChart1"/>
    <dgm:cxn modelId="{7BE35255-DCDC-4692-977B-4CCA309E834A}" type="presOf" srcId="{24F344AF-C107-4D68-96A5-76A3C50D399A}" destId="{73AED3CA-B92F-445F-B347-99AA6500F636}" srcOrd="1" destOrd="0" presId="urn:microsoft.com/office/officeart/2005/8/layout/orgChart1"/>
    <dgm:cxn modelId="{15C37E75-C5EE-423A-BA1B-7C50CF3A96DC}" srcId="{F1C9DD47-55E3-4FE1-8E4A-EB0376C17404}" destId="{24F344AF-C107-4D68-96A5-76A3C50D399A}" srcOrd="0" destOrd="0" parTransId="{BE61E1E1-DE9E-444B-B386-D578E58559B9}" sibTransId="{187EC077-C1A7-41B9-8706-CCB7550DAB85}"/>
    <dgm:cxn modelId="{26C9BC76-BB94-4880-AC75-295B00EF7CDC}" type="presOf" srcId="{4507D6D5-D2D1-4943-B9C4-CBCBAFDFAC87}" destId="{24303EF6-DD4D-4CB8-A3F7-64B7D4327628}" srcOrd="1" destOrd="0" presId="urn:microsoft.com/office/officeart/2005/8/layout/orgChart1"/>
    <dgm:cxn modelId="{4771AC78-F1D8-4A7D-947F-619002AEABCE}" srcId="{907B2167-4453-4D12-83F7-2BBCC45CCFBE}" destId="{427AD861-A751-4C83-8FE4-B6794F825C6B}" srcOrd="0" destOrd="0" parTransId="{C3E8EEA8-DF2B-4048-A284-A79ED96C9716}" sibTransId="{8302A965-A9E6-40B3-AF9D-F824F239DA4F}"/>
    <dgm:cxn modelId="{FF0DBE7D-D743-4534-BCAD-91595F15F26F}" type="presOf" srcId="{A2C6E0F4-5816-4B1E-8FED-DDFAF47B79C5}" destId="{83790E8E-E047-458E-B94D-751BCA35A5F8}" srcOrd="1" destOrd="0" presId="urn:microsoft.com/office/officeart/2005/8/layout/orgChart1"/>
    <dgm:cxn modelId="{02F2127E-A22E-4486-A077-93A32421C403}" type="presOf" srcId="{6F48748E-6652-47FC-B31B-26579B47D589}" destId="{78E69ED7-E73C-4743-A9B8-1E8F186B18F1}" srcOrd="0" destOrd="0" presId="urn:microsoft.com/office/officeart/2005/8/layout/orgChart1"/>
    <dgm:cxn modelId="{35FD1783-0151-4886-A03D-E5E2BA9A1DA2}" type="presOf" srcId="{24595092-7649-4D04-96C3-94538F00480A}" destId="{BB0C9644-9630-48FA-8BDB-2364E2AF8303}" srcOrd="0" destOrd="0" presId="urn:microsoft.com/office/officeart/2005/8/layout/orgChart1"/>
    <dgm:cxn modelId="{5DAECB84-F0C4-41CD-BB44-A4DB3A8193D5}" type="presOf" srcId="{907B2167-4453-4D12-83F7-2BBCC45CCFBE}" destId="{9355F4F6-A244-4103-B1D0-6798A56E4815}" srcOrd="0" destOrd="0" presId="urn:microsoft.com/office/officeart/2005/8/layout/orgChart1"/>
    <dgm:cxn modelId="{D924D189-B139-4DD0-9B50-D72F29A024B5}" type="presOf" srcId="{F1C9DD47-55E3-4FE1-8E4A-EB0376C17404}" destId="{D1DE41D7-F4DF-4C14-BB7F-1BFCBB7BA8EA}" srcOrd="1" destOrd="0" presId="urn:microsoft.com/office/officeart/2005/8/layout/orgChart1"/>
    <dgm:cxn modelId="{E2EA488C-265E-413B-AB01-A1AE86A10C03}" type="presOf" srcId="{7B96B138-54B5-4942-8379-5D4BCEDED7AA}" destId="{7DA6D7D1-85BA-4157-9608-C988E0CA2B7A}" srcOrd="0" destOrd="0" presId="urn:microsoft.com/office/officeart/2005/8/layout/orgChart1"/>
    <dgm:cxn modelId="{17D6C294-1B2A-4EA2-826C-96E8D451BEDF}" type="presOf" srcId="{427AD861-A751-4C83-8FE4-B6794F825C6B}" destId="{A535A358-BC8F-42F6-9D71-68D7F015A117}" srcOrd="0" destOrd="0" presId="urn:microsoft.com/office/officeart/2005/8/layout/orgChart1"/>
    <dgm:cxn modelId="{72C9CDA3-AB73-4FD3-9F94-1FAA42C8BA10}" type="presOf" srcId="{605E14E1-F0C6-4A70-A7A2-46DEC3814C05}" destId="{94AC3A96-B2C7-4B97-AEE1-28262FCB3A90}" srcOrd="0" destOrd="0" presId="urn:microsoft.com/office/officeart/2005/8/layout/orgChart1"/>
    <dgm:cxn modelId="{E2EB51A5-4523-4899-A415-2306DCF814F6}" type="presOf" srcId="{FB9F32FC-E214-4E3C-906C-BDF0347A3616}" destId="{BEBFF2D8-AB70-47B0-8739-A0C6A9B6974C}" srcOrd="1" destOrd="0" presId="urn:microsoft.com/office/officeart/2005/8/layout/orgChart1"/>
    <dgm:cxn modelId="{984C7BA6-711D-46EA-8789-F0987973EA6E}" srcId="{C6E165DE-BDA3-41A2-B077-DE64F5A1CBBF}" destId="{FB9F32FC-E214-4E3C-906C-BDF0347A3616}" srcOrd="0" destOrd="0" parTransId="{D1C5C737-9D1F-483E-8803-2E78503832A2}" sibTransId="{16B8D458-2CB9-4B1D-9B0B-2520E881E502}"/>
    <dgm:cxn modelId="{3CAC3AA7-5966-4948-8668-5C17F75358B1}" type="presOf" srcId="{24595092-7649-4D04-96C3-94538F00480A}" destId="{2EBC025A-B040-4716-8EE7-0D758C8F8489}" srcOrd="1" destOrd="0" presId="urn:microsoft.com/office/officeart/2005/8/layout/orgChart1"/>
    <dgm:cxn modelId="{3B2F45A7-DD6C-4DD2-B700-8A023ADD1925}" type="presOf" srcId="{BE61E1E1-DE9E-444B-B386-D578E58559B9}" destId="{3AD84E73-CF63-4D3A-9072-54832A969803}" srcOrd="0" destOrd="0" presId="urn:microsoft.com/office/officeart/2005/8/layout/orgChart1"/>
    <dgm:cxn modelId="{9BC0D1A7-A28B-4C34-91C7-51D6E42A8121}" type="presOf" srcId="{7C2E9F32-3F2F-4BC9-AE86-D5B749F1DC3B}" destId="{C10863F8-314C-4992-AD4E-B0859FED9C1B}" srcOrd="0" destOrd="0" presId="urn:microsoft.com/office/officeart/2005/8/layout/orgChart1"/>
    <dgm:cxn modelId="{CEB489AA-DD55-4CDF-8B7B-128C0FB44CDF}" srcId="{FB9F32FC-E214-4E3C-906C-BDF0347A3616}" destId="{6D68642A-C962-46D6-9B2A-298C69812A6C}" srcOrd="5" destOrd="0" parTransId="{6F48748E-6652-47FC-B31B-26579B47D589}" sibTransId="{40328EEF-F642-4B98-BC9C-505CE7D484E2}"/>
    <dgm:cxn modelId="{2F012FAE-B788-4C95-BE97-C1343D185650}" srcId="{C6E165DE-BDA3-41A2-B077-DE64F5A1CBBF}" destId="{907B2167-4453-4D12-83F7-2BBCC45CCFBE}" srcOrd="2" destOrd="0" parTransId="{0AB1B187-48BE-4B52-A729-B26C9713E1F5}" sibTransId="{2F861F91-F7E9-483C-B5F0-65A0348F8412}"/>
    <dgm:cxn modelId="{2E79F6AE-367F-47A3-8627-90B4A9DC05F5}" type="presOf" srcId="{5FCA21D6-4C23-4C3E-B00F-F0C98EC91849}" destId="{D77F6E91-0AE3-4150-AF9E-99A31273895C}" srcOrd="0" destOrd="0" presId="urn:microsoft.com/office/officeart/2005/8/layout/orgChart1"/>
    <dgm:cxn modelId="{C73588BC-2383-4515-8A99-2DD93DDCF8C0}" type="presOf" srcId="{7C446A3A-3E43-4838-A320-5E3867044F00}" destId="{5580B20A-602E-4B54-9CA4-3D141A8E955F}" srcOrd="0" destOrd="0" presId="urn:microsoft.com/office/officeart/2005/8/layout/orgChart1"/>
    <dgm:cxn modelId="{91E81AC0-5B11-45A4-8A88-E904CCD6454A}" type="presOf" srcId="{1EE6EF79-65A1-4C7C-8C4C-8483CFC93B97}" destId="{3E688A6A-DD6A-4151-84CA-DEF22429D900}" srcOrd="1" destOrd="0" presId="urn:microsoft.com/office/officeart/2005/8/layout/orgChart1"/>
    <dgm:cxn modelId="{B3EE24C9-0289-4EF4-A13D-763BE1407AE7}" type="presOf" srcId="{1A5767B9-C6F0-4558-904C-2A62898A3F0F}" destId="{CB5FA1E5-DDFF-4E91-B897-B1D1B92C8E9A}" srcOrd="0" destOrd="0" presId="urn:microsoft.com/office/officeart/2005/8/layout/orgChart1"/>
    <dgm:cxn modelId="{00F83BC9-803D-4AAF-88F5-8671628AEEEE}" type="presOf" srcId="{E92B4007-A120-4F47-92D2-AA34DDE9F13F}" destId="{58A9E38F-04CD-4A6A-BC2D-AE43045B85D3}" srcOrd="0" destOrd="0" presId="urn:microsoft.com/office/officeart/2005/8/layout/orgChart1"/>
    <dgm:cxn modelId="{0375DDD3-6665-4047-B60A-B5ED1194BD81}" srcId="{FB9F32FC-E214-4E3C-906C-BDF0347A3616}" destId="{1EE6EF79-65A1-4C7C-8C4C-8483CFC93B97}" srcOrd="4" destOrd="0" parTransId="{72DFCB61-0C8D-4D6A-8FBC-3B38488E28A7}" sibTransId="{881E32F3-D987-49E3-A092-377E06FAB3CD}"/>
    <dgm:cxn modelId="{FB90D3D4-667C-4575-9021-B06320EE7C60}" type="presOf" srcId="{605E14E1-F0C6-4A70-A7A2-46DEC3814C05}" destId="{96B6205D-5392-4079-85C1-8954DE9272D8}" srcOrd="1" destOrd="0" presId="urn:microsoft.com/office/officeart/2005/8/layout/orgChart1"/>
    <dgm:cxn modelId="{F27F93DA-324E-43DB-B21B-2B44D763284C}" type="presOf" srcId="{9592D493-41FD-4388-BFD5-C62B0C92083B}" destId="{EF3FF0F4-C1D2-436B-B0E5-289F92F0E9BC}" srcOrd="0" destOrd="0" presId="urn:microsoft.com/office/officeart/2005/8/layout/orgChart1"/>
    <dgm:cxn modelId="{4B4BD6DB-4EB7-4E97-8F49-DCEE21013721}" type="presOf" srcId="{6D68642A-C962-46D6-9B2A-298C69812A6C}" destId="{40766C7C-0B9C-423B-B82B-7DD0742ACAE6}" srcOrd="0" destOrd="0" presId="urn:microsoft.com/office/officeart/2005/8/layout/orgChart1"/>
    <dgm:cxn modelId="{D21662DE-C1BE-40CE-8BBD-6287BDC6EF82}" type="presOf" srcId="{1EE6EF79-65A1-4C7C-8C4C-8483CFC93B97}" destId="{885FEB3E-8BDC-47AA-9670-496EE2504B11}" srcOrd="0" destOrd="0" presId="urn:microsoft.com/office/officeart/2005/8/layout/orgChart1"/>
    <dgm:cxn modelId="{A8F376DE-B739-4D0B-A236-F558A264E136}" type="presOf" srcId="{C6E165DE-BDA3-41A2-B077-DE64F5A1CBBF}" destId="{92BF8EBF-7E26-4765-A39C-4C223D82D62F}" srcOrd="0" destOrd="0" presId="urn:microsoft.com/office/officeart/2005/8/layout/orgChart1"/>
    <dgm:cxn modelId="{6D5D58E3-952C-41BE-8CC0-280C3ABEA245}" type="presOf" srcId="{1A5767B9-C6F0-4558-904C-2A62898A3F0F}" destId="{1235880A-BF0E-4102-B5F0-B40CEFEE755A}" srcOrd="1" destOrd="0" presId="urn:microsoft.com/office/officeart/2005/8/layout/orgChart1"/>
    <dgm:cxn modelId="{92761DE6-4A5F-4E27-AC58-58AF59E641A6}" type="presOf" srcId="{72DFCB61-0C8D-4D6A-8FBC-3B38488E28A7}" destId="{D05FDA32-C6D3-4507-9A40-E03BB04E76EB}" srcOrd="0" destOrd="0" presId="urn:microsoft.com/office/officeart/2005/8/layout/orgChart1"/>
    <dgm:cxn modelId="{9FEC8EE7-6397-450C-A290-0A3E56C9ACEC}" srcId="{DDB5A5D3-FBF0-423C-BDFF-C88A63D5862C}" destId="{1A5767B9-C6F0-4558-904C-2A62898A3F0F}" srcOrd="0" destOrd="0" parTransId="{07ABD5EE-12C7-4353-B3FA-E754B821BAA0}" sibTransId="{98E82F0B-9278-46A1-BF12-86FB0EA5B8A1}"/>
    <dgm:cxn modelId="{B54E40EB-33B7-41E9-A043-3D671C839A78}" type="presOf" srcId="{AB4FE8FD-F25D-433E-831E-AFF5E211E51C}" destId="{E504185A-2DF7-43FB-B877-638110FCEEF8}" srcOrd="1" destOrd="0" presId="urn:microsoft.com/office/officeart/2005/8/layout/orgChart1"/>
    <dgm:cxn modelId="{0D17F3EB-DF63-48A3-BC76-7CE0E687B3E0}" type="presOf" srcId="{2D3FAD3F-967F-479E-865C-75EDDC72B33F}" destId="{5E847B07-54B1-4427-89E7-0ED821F36A68}" srcOrd="0" destOrd="0" presId="urn:microsoft.com/office/officeart/2005/8/layout/orgChart1"/>
    <dgm:cxn modelId="{B9382FF3-33FB-425A-8CF7-780F1A5FA861}" type="presOf" srcId="{907B2167-4453-4D12-83F7-2BBCC45CCFBE}" destId="{20BBE504-AE56-422E-8959-7AC279064B7D}" srcOrd="1" destOrd="0" presId="urn:microsoft.com/office/officeart/2005/8/layout/orgChart1"/>
    <dgm:cxn modelId="{63A9BCFA-FE4C-4A5D-B6E3-C4030AE374F0}" type="presOf" srcId="{7C446A3A-3E43-4838-A320-5E3867044F00}" destId="{73E930FD-5EAF-4D0A-8B24-E83775298C33}" srcOrd="1" destOrd="0" presId="urn:microsoft.com/office/officeart/2005/8/layout/orgChart1"/>
    <dgm:cxn modelId="{4D9CD3FC-5237-460A-A532-E4FA1CA382AE}" type="presOf" srcId="{EBDA0BB5-739A-487D-91A9-B37E84098AF1}" destId="{90F4D2EB-6F70-440A-BE62-3C131C75637D}" srcOrd="0" destOrd="0" presId="urn:microsoft.com/office/officeart/2005/8/layout/orgChart1"/>
    <dgm:cxn modelId="{DAFA94FD-2F7B-4956-956D-A77C313A5FC0}" type="presOf" srcId="{5A56996B-170F-4E08-961A-88A241D72E3A}" destId="{14D4C132-8EF9-49F8-A64B-C90BA81A2FB2}" srcOrd="0" destOrd="0" presId="urn:microsoft.com/office/officeart/2005/8/layout/orgChart1"/>
    <dgm:cxn modelId="{3FC042FE-F25F-40A2-9E92-053CCFB3DE04}" srcId="{FB9F32FC-E214-4E3C-906C-BDF0347A3616}" destId="{AB4FE8FD-F25D-433E-831E-AFF5E211E51C}" srcOrd="7" destOrd="0" parTransId="{368C738E-371F-403D-9B47-83C5BAABF801}" sibTransId="{D02AA283-A028-4023-9BB5-BAD1D75D86AE}"/>
    <dgm:cxn modelId="{965646FF-11B7-438A-AD36-428CD1094092}" type="presOf" srcId="{38C287DF-4A34-4F41-BED9-A2482B38F75E}" destId="{4A2C0BDF-FAC8-403E-B0D2-E2984A792085}" srcOrd="0" destOrd="0" presId="urn:microsoft.com/office/officeart/2005/8/layout/orgChart1"/>
    <dgm:cxn modelId="{C2759DE8-A690-432F-B059-E1AA89CB5E19}" type="presParOf" srcId="{4A2C0BDF-FAC8-403E-B0D2-E2984A792085}" destId="{564D2E91-92DC-4CC9-9089-5D21EC08751B}" srcOrd="0" destOrd="0" presId="urn:microsoft.com/office/officeart/2005/8/layout/orgChart1"/>
    <dgm:cxn modelId="{92B0F60F-930D-4A8F-9D97-6C594F2EDAC0}" type="presParOf" srcId="{564D2E91-92DC-4CC9-9089-5D21EC08751B}" destId="{E8C42F0D-D267-46A3-B347-00CFFF163995}" srcOrd="0" destOrd="0" presId="urn:microsoft.com/office/officeart/2005/8/layout/orgChart1"/>
    <dgm:cxn modelId="{8745516D-E654-41E7-B648-B00D9CF6D131}" type="presParOf" srcId="{E8C42F0D-D267-46A3-B347-00CFFF163995}" destId="{92BF8EBF-7E26-4765-A39C-4C223D82D62F}" srcOrd="0" destOrd="0" presId="urn:microsoft.com/office/officeart/2005/8/layout/orgChart1"/>
    <dgm:cxn modelId="{C3DD9FD0-D56B-45C1-8268-8ED5B5F01641}" type="presParOf" srcId="{E8C42F0D-D267-46A3-B347-00CFFF163995}" destId="{9B418C46-E41B-429E-B204-A205467FBFA8}" srcOrd="1" destOrd="0" presId="urn:microsoft.com/office/officeart/2005/8/layout/orgChart1"/>
    <dgm:cxn modelId="{C6687A02-C98D-4E43-998A-D6FE13F3EFDA}" type="presParOf" srcId="{564D2E91-92DC-4CC9-9089-5D21EC08751B}" destId="{4AF09508-D4DC-4532-8B1C-DB15CF3BAB0F}" srcOrd="1" destOrd="0" presId="urn:microsoft.com/office/officeart/2005/8/layout/orgChart1"/>
    <dgm:cxn modelId="{BDC7AE9F-CC6F-4D2B-AEAB-462FBA7F2D95}" type="presParOf" srcId="{4AF09508-D4DC-4532-8B1C-DB15CF3BAB0F}" destId="{1516F864-D3F5-49D3-BCB3-4AA86E112077}" srcOrd="0" destOrd="0" presId="urn:microsoft.com/office/officeart/2005/8/layout/orgChart1"/>
    <dgm:cxn modelId="{C81627E4-D243-41AC-BBE1-E1A2C8C632C4}" type="presParOf" srcId="{4AF09508-D4DC-4532-8B1C-DB15CF3BAB0F}" destId="{9BF04C64-C20A-4147-9174-6FB263BE793C}" srcOrd="1" destOrd="0" presId="urn:microsoft.com/office/officeart/2005/8/layout/orgChart1"/>
    <dgm:cxn modelId="{64FD24F0-AB7A-4495-B1D5-80A4F685397D}" type="presParOf" srcId="{9BF04C64-C20A-4147-9174-6FB263BE793C}" destId="{26FD7111-E3E4-442D-8285-BE128E67A7DA}" srcOrd="0" destOrd="0" presId="urn:microsoft.com/office/officeart/2005/8/layout/orgChart1"/>
    <dgm:cxn modelId="{D0A6F037-4C90-4F4B-A851-0675FA9CA3B9}" type="presParOf" srcId="{26FD7111-E3E4-442D-8285-BE128E67A7DA}" destId="{F0FCE7C5-43EE-4125-9F97-A726E48523D7}" srcOrd="0" destOrd="0" presId="urn:microsoft.com/office/officeart/2005/8/layout/orgChart1"/>
    <dgm:cxn modelId="{AF559710-8B13-4D15-B500-F6C8886FE97B}" type="presParOf" srcId="{26FD7111-E3E4-442D-8285-BE128E67A7DA}" destId="{BEBFF2D8-AB70-47B0-8739-A0C6A9B6974C}" srcOrd="1" destOrd="0" presId="urn:microsoft.com/office/officeart/2005/8/layout/orgChart1"/>
    <dgm:cxn modelId="{AD822A6A-49C4-47EA-A3F4-F00D34A7868C}" type="presParOf" srcId="{9BF04C64-C20A-4147-9174-6FB263BE793C}" destId="{FF1A0C4D-B159-4DC5-84DB-AC12BC15201B}" srcOrd="1" destOrd="0" presId="urn:microsoft.com/office/officeart/2005/8/layout/orgChart1"/>
    <dgm:cxn modelId="{B1C27CE8-500F-4E8C-A867-EEB5CFA7F87A}" type="presParOf" srcId="{FF1A0C4D-B159-4DC5-84DB-AC12BC15201B}" destId="{D77F6E91-0AE3-4150-AF9E-99A31273895C}" srcOrd="0" destOrd="0" presId="urn:microsoft.com/office/officeart/2005/8/layout/orgChart1"/>
    <dgm:cxn modelId="{12E04BFA-9E9F-41D7-889D-D1A62A927197}" type="presParOf" srcId="{FF1A0C4D-B159-4DC5-84DB-AC12BC15201B}" destId="{BE9C3370-A405-4B90-B31A-129D1DE7D464}" srcOrd="1" destOrd="0" presId="urn:microsoft.com/office/officeart/2005/8/layout/orgChart1"/>
    <dgm:cxn modelId="{6D40E950-DFDC-4142-B762-C2649E05502C}" type="presParOf" srcId="{BE9C3370-A405-4B90-B31A-129D1DE7D464}" destId="{46B13F29-2B2E-4BB4-9228-B65A5C0692D4}" srcOrd="0" destOrd="0" presId="urn:microsoft.com/office/officeart/2005/8/layout/orgChart1"/>
    <dgm:cxn modelId="{1D29061D-5F03-403F-9B70-B727539BBC05}" type="presParOf" srcId="{46B13F29-2B2E-4BB4-9228-B65A5C0692D4}" destId="{C10863F8-314C-4992-AD4E-B0859FED9C1B}" srcOrd="0" destOrd="0" presId="urn:microsoft.com/office/officeart/2005/8/layout/orgChart1"/>
    <dgm:cxn modelId="{9B3BB668-48AC-40BD-A7EB-50CB5662008A}" type="presParOf" srcId="{46B13F29-2B2E-4BB4-9228-B65A5C0692D4}" destId="{981D7114-8F54-4F7D-B83A-6C75574F99B4}" srcOrd="1" destOrd="0" presId="urn:microsoft.com/office/officeart/2005/8/layout/orgChart1"/>
    <dgm:cxn modelId="{EFC793F1-51DA-4A32-B6C4-35FA1EE747BE}" type="presParOf" srcId="{BE9C3370-A405-4B90-B31A-129D1DE7D464}" destId="{B1795FC9-6ACA-4528-8B6D-3F8552994C7C}" srcOrd="1" destOrd="0" presId="urn:microsoft.com/office/officeart/2005/8/layout/orgChart1"/>
    <dgm:cxn modelId="{95C4FF5B-401C-4F0C-9005-94BE9FEB335C}" type="presParOf" srcId="{BE9C3370-A405-4B90-B31A-129D1DE7D464}" destId="{C3EE76AC-AEB2-4618-BBA6-06EAE64591C2}" srcOrd="2" destOrd="0" presId="urn:microsoft.com/office/officeart/2005/8/layout/orgChart1"/>
    <dgm:cxn modelId="{54C452C2-33F0-4F36-AC59-17DAD4D240DD}" type="presParOf" srcId="{FF1A0C4D-B159-4DC5-84DB-AC12BC15201B}" destId="{8AD22546-D627-49EC-BF95-566E94389E92}" srcOrd="2" destOrd="0" presId="urn:microsoft.com/office/officeart/2005/8/layout/orgChart1"/>
    <dgm:cxn modelId="{FEC86C1E-1BAB-4A8E-9B65-42A60004D7A8}" type="presParOf" srcId="{FF1A0C4D-B159-4DC5-84DB-AC12BC15201B}" destId="{48672460-7E03-4864-8D54-2FDA1E9EA535}" srcOrd="3" destOrd="0" presId="urn:microsoft.com/office/officeart/2005/8/layout/orgChart1"/>
    <dgm:cxn modelId="{CA6BC169-5259-4D41-AC79-A496DD8E996E}" type="presParOf" srcId="{48672460-7E03-4864-8D54-2FDA1E9EA535}" destId="{F7C3C442-C3B4-498A-A94A-72F1F8A3E452}" srcOrd="0" destOrd="0" presId="urn:microsoft.com/office/officeart/2005/8/layout/orgChart1"/>
    <dgm:cxn modelId="{A24EA4CA-A5C2-4CA2-AFE1-90EC98F37962}" type="presParOf" srcId="{F7C3C442-C3B4-498A-A94A-72F1F8A3E452}" destId="{EF3FF0F4-C1D2-436B-B0E5-289F92F0E9BC}" srcOrd="0" destOrd="0" presId="urn:microsoft.com/office/officeart/2005/8/layout/orgChart1"/>
    <dgm:cxn modelId="{3D00B567-7FD5-48B5-B5A7-DB192ED490AE}" type="presParOf" srcId="{F7C3C442-C3B4-498A-A94A-72F1F8A3E452}" destId="{49EBE848-918B-4FF2-876C-4F78F700A4B7}" srcOrd="1" destOrd="0" presId="urn:microsoft.com/office/officeart/2005/8/layout/orgChart1"/>
    <dgm:cxn modelId="{F4DD666D-1847-42A7-BAE7-1038E32EAC8B}" type="presParOf" srcId="{48672460-7E03-4864-8D54-2FDA1E9EA535}" destId="{3C61372C-280C-455D-8D8C-CAED4A020FB7}" srcOrd="1" destOrd="0" presId="urn:microsoft.com/office/officeart/2005/8/layout/orgChart1"/>
    <dgm:cxn modelId="{80BC700B-AD8A-47D7-984C-42C26CF32940}" type="presParOf" srcId="{48672460-7E03-4864-8D54-2FDA1E9EA535}" destId="{F7D80BC8-EAEF-40A9-BCC8-95DB89DCB720}" srcOrd="2" destOrd="0" presId="urn:microsoft.com/office/officeart/2005/8/layout/orgChart1"/>
    <dgm:cxn modelId="{DB7C3C05-B9B4-47FF-B0F9-CFFD9D4C696D}" type="presParOf" srcId="{FF1A0C4D-B159-4DC5-84DB-AC12BC15201B}" destId="{14D4C132-8EF9-49F8-A64B-C90BA81A2FB2}" srcOrd="4" destOrd="0" presId="urn:microsoft.com/office/officeart/2005/8/layout/orgChart1"/>
    <dgm:cxn modelId="{82B0D5EA-18B3-4D22-8D98-CEC3B58FB95F}" type="presParOf" srcId="{FF1A0C4D-B159-4DC5-84DB-AC12BC15201B}" destId="{FD6FF36A-246F-4544-B397-BD8B008D7738}" srcOrd="5" destOrd="0" presId="urn:microsoft.com/office/officeart/2005/8/layout/orgChart1"/>
    <dgm:cxn modelId="{BAE1518E-4765-4EBC-B588-123E92048CA2}" type="presParOf" srcId="{FD6FF36A-246F-4544-B397-BD8B008D7738}" destId="{278BE9A4-C0E9-4C80-A5B7-D8D393320BAD}" srcOrd="0" destOrd="0" presId="urn:microsoft.com/office/officeart/2005/8/layout/orgChart1"/>
    <dgm:cxn modelId="{70EF2AF9-5EA2-4388-8C40-85B01811FA9D}" type="presParOf" srcId="{278BE9A4-C0E9-4C80-A5B7-D8D393320BAD}" destId="{5580B20A-602E-4B54-9CA4-3D141A8E955F}" srcOrd="0" destOrd="0" presId="urn:microsoft.com/office/officeart/2005/8/layout/orgChart1"/>
    <dgm:cxn modelId="{0AB292FA-B606-441E-86C7-702DE5B89BAE}" type="presParOf" srcId="{278BE9A4-C0E9-4C80-A5B7-D8D393320BAD}" destId="{73E930FD-5EAF-4D0A-8B24-E83775298C33}" srcOrd="1" destOrd="0" presId="urn:microsoft.com/office/officeart/2005/8/layout/orgChart1"/>
    <dgm:cxn modelId="{8810AB6F-6FF6-466F-B349-08BC31204A56}" type="presParOf" srcId="{FD6FF36A-246F-4544-B397-BD8B008D7738}" destId="{7103BC5D-775B-472B-A4E0-91D0B999CF38}" srcOrd="1" destOrd="0" presId="urn:microsoft.com/office/officeart/2005/8/layout/orgChart1"/>
    <dgm:cxn modelId="{78327175-C5EE-4191-B3BC-82EF45141B1C}" type="presParOf" srcId="{FD6FF36A-246F-4544-B397-BD8B008D7738}" destId="{234867DD-4551-45B7-853B-93EB0E781A16}" srcOrd="2" destOrd="0" presId="urn:microsoft.com/office/officeart/2005/8/layout/orgChart1"/>
    <dgm:cxn modelId="{ECDB5C44-071A-425B-856D-5F863A67292B}" type="presParOf" srcId="{FF1A0C4D-B159-4DC5-84DB-AC12BC15201B}" destId="{5E847B07-54B1-4427-89E7-0ED821F36A68}" srcOrd="6" destOrd="0" presId="urn:microsoft.com/office/officeart/2005/8/layout/orgChart1"/>
    <dgm:cxn modelId="{CE46ADD7-1D68-4399-A221-22A1A92E23A2}" type="presParOf" srcId="{FF1A0C4D-B159-4DC5-84DB-AC12BC15201B}" destId="{C0B63856-EA32-4290-B017-B300C17C7504}" srcOrd="7" destOrd="0" presId="urn:microsoft.com/office/officeart/2005/8/layout/orgChart1"/>
    <dgm:cxn modelId="{E2786F8B-EB6E-491D-9DBB-BD958C6C6313}" type="presParOf" srcId="{C0B63856-EA32-4290-B017-B300C17C7504}" destId="{433D4B38-4E01-4E88-B80E-9CE15F3B4163}" srcOrd="0" destOrd="0" presId="urn:microsoft.com/office/officeart/2005/8/layout/orgChart1"/>
    <dgm:cxn modelId="{91F34913-5A00-4BC9-81AB-3595C25531E0}" type="presParOf" srcId="{433D4B38-4E01-4E88-B80E-9CE15F3B4163}" destId="{A1CC35EB-2285-4E3D-ADD6-5EEF6A4B4F00}" srcOrd="0" destOrd="0" presId="urn:microsoft.com/office/officeart/2005/8/layout/orgChart1"/>
    <dgm:cxn modelId="{6974881E-128C-43F3-BD21-5186C9793509}" type="presParOf" srcId="{433D4B38-4E01-4E88-B80E-9CE15F3B4163}" destId="{755EAA9C-B977-4F53-A4BA-4214AF1FE9B2}" srcOrd="1" destOrd="0" presId="urn:microsoft.com/office/officeart/2005/8/layout/orgChart1"/>
    <dgm:cxn modelId="{428B913F-52BC-4E3A-B765-ED2E8BE35B80}" type="presParOf" srcId="{C0B63856-EA32-4290-B017-B300C17C7504}" destId="{843773B7-1301-4614-B8B8-66229A45A06A}" srcOrd="1" destOrd="0" presId="urn:microsoft.com/office/officeart/2005/8/layout/orgChart1"/>
    <dgm:cxn modelId="{D08F3D07-887D-4ABE-9A38-395E623A9A49}" type="presParOf" srcId="{843773B7-1301-4614-B8B8-66229A45A06A}" destId="{8F19D790-4FBC-484F-8673-A654CEC1253F}" srcOrd="0" destOrd="0" presId="urn:microsoft.com/office/officeart/2005/8/layout/orgChart1"/>
    <dgm:cxn modelId="{421675F2-913D-49E7-AEB1-5023C69C1D7B}" type="presParOf" srcId="{843773B7-1301-4614-B8B8-66229A45A06A}" destId="{2C7262B8-3D2D-421E-8626-FA7F41778BD5}" srcOrd="1" destOrd="0" presId="urn:microsoft.com/office/officeart/2005/8/layout/orgChart1"/>
    <dgm:cxn modelId="{B823214C-5619-4932-9D0C-BD49F7085555}" type="presParOf" srcId="{2C7262B8-3D2D-421E-8626-FA7F41778BD5}" destId="{29BB05E2-732E-4D47-9436-3903E9CA8A70}" srcOrd="0" destOrd="0" presId="urn:microsoft.com/office/officeart/2005/8/layout/orgChart1"/>
    <dgm:cxn modelId="{A6B144FD-25A9-4FF8-ACF4-AA24A7EDE2E7}" type="presParOf" srcId="{29BB05E2-732E-4D47-9436-3903E9CA8A70}" destId="{CB5FA1E5-DDFF-4E91-B897-B1D1B92C8E9A}" srcOrd="0" destOrd="0" presId="urn:microsoft.com/office/officeart/2005/8/layout/orgChart1"/>
    <dgm:cxn modelId="{B46E0D14-EE03-41E6-9D80-95F173E50F99}" type="presParOf" srcId="{29BB05E2-732E-4D47-9436-3903E9CA8A70}" destId="{1235880A-BF0E-4102-B5F0-B40CEFEE755A}" srcOrd="1" destOrd="0" presId="urn:microsoft.com/office/officeart/2005/8/layout/orgChart1"/>
    <dgm:cxn modelId="{1F9B867F-FF85-4D7F-920C-CE4022CB2781}" type="presParOf" srcId="{2C7262B8-3D2D-421E-8626-FA7F41778BD5}" destId="{8A7D858B-1B99-4471-B230-A7B985B6461F}" srcOrd="1" destOrd="0" presId="urn:microsoft.com/office/officeart/2005/8/layout/orgChart1"/>
    <dgm:cxn modelId="{15BEE1F4-0908-4EA4-BF6A-7FD768521520}" type="presParOf" srcId="{2C7262B8-3D2D-421E-8626-FA7F41778BD5}" destId="{FF7625B9-2F1B-4442-A799-FCA55C6E1D39}" srcOrd="2" destOrd="0" presId="urn:microsoft.com/office/officeart/2005/8/layout/orgChart1"/>
    <dgm:cxn modelId="{D6429CDC-C28F-43EA-896A-47E4F89F8076}" type="presParOf" srcId="{C0B63856-EA32-4290-B017-B300C17C7504}" destId="{FD756B26-FDDA-4596-9BE5-09E3B6ED8724}" srcOrd="2" destOrd="0" presId="urn:microsoft.com/office/officeart/2005/8/layout/orgChart1"/>
    <dgm:cxn modelId="{67B99640-D86B-4556-AE67-081C459AE529}" type="presParOf" srcId="{FF1A0C4D-B159-4DC5-84DB-AC12BC15201B}" destId="{D05FDA32-C6D3-4507-9A40-E03BB04E76EB}" srcOrd="8" destOrd="0" presId="urn:microsoft.com/office/officeart/2005/8/layout/orgChart1"/>
    <dgm:cxn modelId="{742A5FD0-A2DC-4864-A1E9-EC670A1D361F}" type="presParOf" srcId="{FF1A0C4D-B159-4DC5-84DB-AC12BC15201B}" destId="{7EA2C750-8BA6-40EB-9F8F-D231AFB683BB}" srcOrd="9" destOrd="0" presId="urn:microsoft.com/office/officeart/2005/8/layout/orgChart1"/>
    <dgm:cxn modelId="{B4F6F86C-FB20-429B-8665-60B7E4129D73}" type="presParOf" srcId="{7EA2C750-8BA6-40EB-9F8F-D231AFB683BB}" destId="{43A93885-71D4-4F5D-A75D-F501C547E945}" srcOrd="0" destOrd="0" presId="urn:microsoft.com/office/officeart/2005/8/layout/orgChart1"/>
    <dgm:cxn modelId="{1BB121ED-E178-40BA-A477-2E18B20A3E2B}" type="presParOf" srcId="{43A93885-71D4-4F5D-A75D-F501C547E945}" destId="{885FEB3E-8BDC-47AA-9670-496EE2504B11}" srcOrd="0" destOrd="0" presId="urn:microsoft.com/office/officeart/2005/8/layout/orgChart1"/>
    <dgm:cxn modelId="{226C398B-FA79-46B8-ABC0-5451A17AAF6A}" type="presParOf" srcId="{43A93885-71D4-4F5D-A75D-F501C547E945}" destId="{3E688A6A-DD6A-4151-84CA-DEF22429D900}" srcOrd="1" destOrd="0" presId="urn:microsoft.com/office/officeart/2005/8/layout/orgChart1"/>
    <dgm:cxn modelId="{E2785C83-4657-48CF-A252-C4B11E8A1C18}" type="presParOf" srcId="{7EA2C750-8BA6-40EB-9F8F-D231AFB683BB}" destId="{3A67944A-6058-4287-8BB5-56C88ADB5B32}" srcOrd="1" destOrd="0" presId="urn:microsoft.com/office/officeart/2005/8/layout/orgChart1"/>
    <dgm:cxn modelId="{650C6997-89C2-4AA4-8DAD-94ACD4D2E62C}" type="presParOf" srcId="{7EA2C750-8BA6-40EB-9F8F-D231AFB683BB}" destId="{742E8142-8935-4BED-9B15-61EACC7ACC01}" srcOrd="2" destOrd="0" presId="urn:microsoft.com/office/officeart/2005/8/layout/orgChart1"/>
    <dgm:cxn modelId="{4766F564-772F-4B26-8114-CA290480752F}" type="presParOf" srcId="{FF1A0C4D-B159-4DC5-84DB-AC12BC15201B}" destId="{78E69ED7-E73C-4743-A9B8-1E8F186B18F1}" srcOrd="10" destOrd="0" presId="urn:microsoft.com/office/officeart/2005/8/layout/orgChart1"/>
    <dgm:cxn modelId="{BBDEB5FF-F5E0-4722-A25E-808C33358F08}" type="presParOf" srcId="{FF1A0C4D-B159-4DC5-84DB-AC12BC15201B}" destId="{A224E1FE-C712-4437-86A8-0C2F26422A65}" srcOrd="11" destOrd="0" presId="urn:microsoft.com/office/officeart/2005/8/layout/orgChart1"/>
    <dgm:cxn modelId="{DB9ED92E-63D2-4A16-8F58-E7199205E717}" type="presParOf" srcId="{A224E1FE-C712-4437-86A8-0C2F26422A65}" destId="{A34ECD3B-B56E-4E47-9651-2C3C693E1932}" srcOrd="0" destOrd="0" presId="urn:microsoft.com/office/officeart/2005/8/layout/orgChart1"/>
    <dgm:cxn modelId="{00566616-A4B3-40B8-A3C7-F0F4A2C47663}" type="presParOf" srcId="{A34ECD3B-B56E-4E47-9651-2C3C693E1932}" destId="{40766C7C-0B9C-423B-B82B-7DD0742ACAE6}" srcOrd="0" destOrd="0" presId="urn:microsoft.com/office/officeart/2005/8/layout/orgChart1"/>
    <dgm:cxn modelId="{C7D9E082-BC8D-4039-A26F-2AC543086A7D}" type="presParOf" srcId="{A34ECD3B-B56E-4E47-9651-2C3C693E1932}" destId="{8013F36D-3FFD-4D93-B4BF-69DC21F41F40}" srcOrd="1" destOrd="0" presId="urn:microsoft.com/office/officeart/2005/8/layout/orgChart1"/>
    <dgm:cxn modelId="{735CADA5-4DE9-4BBD-BF5B-E3AC5FAB62F4}" type="presParOf" srcId="{A224E1FE-C712-4437-86A8-0C2F26422A65}" destId="{00028876-6D3D-49C8-86F9-3FB22CA2D177}" srcOrd="1" destOrd="0" presId="urn:microsoft.com/office/officeart/2005/8/layout/orgChart1"/>
    <dgm:cxn modelId="{C7C778C5-C75F-4356-ABEA-B66E8CFAFFFB}" type="presParOf" srcId="{A224E1FE-C712-4437-86A8-0C2F26422A65}" destId="{82CCDF6D-E27C-4D52-B8EE-F3C45A3DE4C5}" srcOrd="2" destOrd="0" presId="urn:microsoft.com/office/officeart/2005/8/layout/orgChart1"/>
    <dgm:cxn modelId="{1213FC1D-8769-430C-AEAF-C7C1D3EDAE07}" type="presParOf" srcId="{FF1A0C4D-B159-4DC5-84DB-AC12BC15201B}" destId="{593E65F7-1277-4BC2-8BFA-3A9F2A902FA9}" srcOrd="12" destOrd="0" presId="urn:microsoft.com/office/officeart/2005/8/layout/orgChart1"/>
    <dgm:cxn modelId="{E5214BA4-51F5-499D-BDBB-2C038930B58D}" type="presParOf" srcId="{FF1A0C4D-B159-4DC5-84DB-AC12BC15201B}" destId="{DF551D62-9608-4272-9B0A-B8E22825CC1E}" srcOrd="13" destOrd="0" presId="urn:microsoft.com/office/officeart/2005/8/layout/orgChart1"/>
    <dgm:cxn modelId="{EE4B8B91-0D7D-42D4-8AC9-D225D4F6B1CC}" type="presParOf" srcId="{DF551D62-9608-4272-9B0A-B8E22825CC1E}" destId="{49B3E2AF-1349-408C-8E74-2D5D50DEB2DE}" srcOrd="0" destOrd="0" presId="urn:microsoft.com/office/officeart/2005/8/layout/orgChart1"/>
    <dgm:cxn modelId="{0AEE561C-771F-4166-8AE5-CEEFDD35001A}" type="presParOf" srcId="{49B3E2AF-1349-408C-8E74-2D5D50DEB2DE}" destId="{8B3304D2-9027-48AF-8715-75FD98A61DA4}" srcOrd="0" destOrd="0" presId="urn:microsoft.com/office/officeart/2005/8/layout/orgChart1"/>
    <dgm:cxn modelId="{7DF1E4EF-889B-494F-A1EB-FFBC8FBA698E}" type="presParOf" srcId="{49B3E2AF-1349-408C-8E74-2D5D50DEB2DE}" destId="{24303EF6-DD4D-4CB8-A3F7-64B7D4327628}" srcOrd="1" destOrd="0" presId="urn:microsoft.com/office/officeart/2005/8/layout/orgChart1"/>
    <dgm:cxn modelId="{6D1A0737-5297-401C-9974-33531325B49A}" type="presParOf" srcId="{DF551D62-9608-4272-9B0A-B8E22825CC1E}" destId="{A82791F3-1BAA-4FB0-BDC8-2CA8616B6AEC}" srcOrd="1" destOrd="0" presId="urn:microsoft.com/office/officeart/2005/8/layout/orgChart1"/>
    <dgm:cxn modelId="{C8197162-72DB-46A8-98BD-917AF4807B80}" type="presParOf" srcId="{DF551D62-9608-4272-9B0A-B8E22825CC1E}" destId="{72F076A7-224C-4F87-BABF-E2434625E73E}" srcOrd="2" destOrd="0" presId="urn:microsoft.com/office/officeart/2005/8/layout/orgChart1"/>
    <dgm:cxn modelId="{E2CBA258-B09B-4F6A-B6F4-6D62EADF85BF}" type="presParOf" srcId="{FF1A0C4D-B159-4DC5-84DB-AC12BC15201B}" destId="{A767A985-7224-4ED1-BBD9-54FD74DE8E42}" srcOrd="14" destOrd="0" presId="urn:microsoft.com/office/officeart/2005/8/layout/orgChart1"/>
    <dgm:cxn modelId="{B9F2BCAD-108D-41C1-8E01-7E8474DBE93D}" type="presParOf" srcId="{FF1A0C4D-B159-4DC5-84DB-AC12BC15201B}" destId="{1E2C614D-2A8B-4B22-985B-419FA0880800}" srcOrd="15" destOrd="0" presId="urn:microsoft.com/office/officeart/2005/8/layout/orgChart1"/>
    <dgm:cxn modelId="{4FDBF3CC-4341-4DEA-ABFD-9F67EF56E56C}" type="presParOf" srcId="{1E2C614D-2A8B-4B22-985B-419FA0880800}" destId="{C4FE5419-2745-4898-AB31-A4C435938EF0}" srcOrd="0" destOrd="0" presId="urn:microsoft.com/office/officeart/2005/8/layout/orgChart1"/>
    <dgm:cxn modelId="{84FCA1BD-AA5A-4F4A-A097-1ED76D400134}" type="presParOf" srcId="{C4FE5419-2745-4898-AB31-A4C435938EF0}" destId="{4C82B65D-F1C5-4FAF-B782-81A230CE3930}" srcOrd="0" destOrd="0" presId="urn:microsoft.com/office/officeart/2005/8/layout/orgChart1"/>
    <dgm:cxn modelId="{731F0393-AD74-4A22-81B0-8EA75C1337CF}" type="presParOf" srcId="{C4FE5419-2745-4898-AB31-A4C435938EF0}" destId="{E504185A-2DF7-43FB-B877-638110FCEEF8}" srcOrd="1" destOrd="0" presId="urn:microsoft.com/office/officeart/2005/8/layout/orgChart1"/>
    <dgm:cxn modelId="{E0B0EE70-50D2-4452-86B4-FBDC7D64FE7F}" type="presParOf" srcId="{1E2C614D-2A8B-4B22-985B-419FA0880800}" destId="{E99BB904-EE4B-4A9B-9667-5367D111BAC0}" srcOrd="1" destOrd="0" presId="urn:microsoft.com/office/officeart/2005/8/layout/orgChart1"/>
    <dgm:cxn modelId="{1C9201BE-B589-4129-8D42-D96172A63AE2}" type="presParOf" srcId="{1E2C614D-2A8B-4B22-985B-419FA0880800}" destId="{C8263970-844A-4AD4-8FDF-F51915652D24}" srcOrd="2" destOrd="0" presId="urn:microsoft.com/office/officeart/2005/8/layout/orgChart1"/>
    <dgm:cxn modelId="{A934229D-520D-444E-85BE-0FF8C4867E1B}" type="presParOf" srcId="{9BF04C64-C20A-4147-9174-6FB263BE793C}" destId="{C40FDEA0-93C3-47E4-A504-AF1F92A18C0C}" srcOrd="2" destOrd="0" presId="urn:microsoft.com/office/officeart/2005/8/layout/orgChart1"/>
    <dgm:cxn modelId="{F3B25B7F-D269-442D-B7FD-2C6AECD8B692}" type="presParOf" srcId="{4AF09508-D4DC-4532-8B1C-DB15CF3BAB0F}" destId="{7DA6D7D1-85BA-4157-9608-C988E0CA2B7A}" srcOrd="2" destOrd="0" presId="urn:microsoft.com/office/officeart/2005/8/layout/orgChart1"/>
    <dgm:cxn modelId="{05CBC5D4-D8CC-4B97-9D5E-FDBC564AD2F9}" type="presParOf" srcId="{4AF09508-D4DC-4532-8B1C-DB15CF3BAB0F}" destId="{EA646E6B-AAF7-4774-A21E-A7C4143E4604}" srcOrd="3" destOrd="0" presId="urn:microsoft.com/office/officeart/2005/8/layout/orgChart1"/>
    <dgm:cxn modelId="{6F7423D4-F3CC-440E-9B45-DFBC3C6825D5}" type="presParOf" srcId="{EA646E6B-AAF7-4774-A21E-A7C4143E4604}" destId="{322CA131-3542-4AC8-8F50-9B984CD1F337}" srcOrd="0" destOrd="0" presId="urn:microsoft.com/office/officeart/2005/8/layout/orgChart1"/>
    <dgm:cxn modelId="{A03AF17C-44D4-487C-9091-E34DF28D365B}" type="presParOf" srcId="{322CA131-3542-4AC8-8F50-9B984CD1F337}" destId="{E13F9E3D-5CE7-49B2-821E-5843E679B0B6}" srcOrd="0" destOrd="0" presId="urn:microsoft.com/office/officeart/2005/8/layout/orgChart1"/>
    <dgm:cxn modelId="{3158F4DD-1875-409A-99CF-2EDA906ACCBF}" type="presParOf" srcId="{322CA131-3542-4AC8-8F50-9B984CD1F337}" destId="{D1DE41D7-F4DF-4C14-BB7F-1BFCBB7BA8EA}" srcOrd="1" destOrd="0" presId="urn:microsoft.com/office/officeart/2005/8/layout/orgChart1"/>
    <dgm:cxn modelId="{7C93E408-71D6-4DC4-ADD0-473DB26F068A}" type="presParOf" srcId="{EA646E6B-AAF7-4774-A21E-A7C4143E4604}" destId="{A8D52121-305C-46AE-AF7D-28812CD994B7}" srcOrd="1" destOrd="0" presId="urn:microsoft.com/office/officeart/2005/8/layout/orgChart1"/>
    <dgm:cxn modelId="{D388C0FC-6240-4FF2-B2B2-906AC4E82550}" type="presParOf" srcId="{A8D52121-305C-46AE-AF7D-28812CD994B7}" destId="{3AD84E73-CF63-4D3A-9072-54832A969803}" srcOrd="0" destOrd="0" presId="urn:microsoft.com/office/officeart/2005/8/layout/orgChart1"/>
    <dgm:cxn modelId="{18088B6A-3D30-4E19-B7F5-9FF20FD9A07A}" type="presParOf" srcId="{A8D52121-305C-46AE-AF7D-28812CD994B7}" destId="{AE57CD08-0019-4162-B904-10D3E1319F54}" srcOrd="1" destOrd="0" presId="urn:microsoft.com/office/officeart/2005/8/layout/orgChart1"/>
    <dgm:cxn modelId="{A4F2E4EE-4EB8-4909-8CE5-23DF707BB320}" type="presParOf" srcId="{AE57CD08-0019-4162-B904-10D3E1319F54}" destId="{F15CBBC5-2BAA-4077-8E3C-FD808072BDD2}" srcOrd="0" destOrd="0" presId="urn:microsoft.com/office/officeart/2005/8/layout/orgChart1"/>
    <dgm:cxn modelId="{71832E93-482A-494B-8BCB-F6987A968BE0}" type="presParOf" srcId="{F15CBBC5-2BAA-4077-8E3C-FD808072BDD2}" destId="{46FAE81E-C0C7-4389-9C45-7979F834C22E}" srcOrd="0" destOrd="0" presId="urn:microsoft.com/office/officeart/2005/8/layout/orgChart1"/>
    <dgm:cxn modelId="{90EECD8D-A448-496F-9767-CFC1EF145C26}" type="presParOf" srcId="{F15CBBC5-2BAA-4077-8E3C-FD808072BDD2}" destId="{73AED3CA-B92F-445F-B347-99AA6500F636}" srcOrd="1" destOrd="0" presId="urn:microsoft.com/office/officeart/2005/8/layout/orgChart1"/>
    <dgm:cxn modelId="{A1603DF4-BFAF-4825-8AD4-956D37F7B9A6}" type="presParOf" srcId="{AE57CD08-0019-4162-B904-10D3E1319F54}" destId="{D4221DD9-D7B3-4B80-895A-D93B4E01C4CA}" srcOrd="1" destOrd="0" presId="urn:microsoft.com/office/officeart/2005/8/layout/orgChart1"/>
    <dgm:cxn modelId="{2E58F35C-6D5E-43C0-B482-29E959750A94}" type="presParOf" srcId="{AE57CD08-0019-4162-B904-10D3E1319F54}" destId="{7E30C002-E181-482A-993C-34876DA420D0}" srcOrd="2" destOrd="0" presId="urn:microsoft.com/office/officeart/2005/8/layout/orgChart1"/>
    <dgm:cxn modelId="{847BEF15-3C6D-4E0D-B0B4-0A3F2A186F6A}" type="presParOf" srcId="{EA646E6B-AAF7-4774-A21E-A7C4143E4604}" destId="{0478BD1C-5C52-4D7D-89E0-813E9270CFD3}" srcOrd="2" destOrd="0" presId="urn:microsoft.com/office/officeart/2005/8/layout/orgChart1"/>
    <dgm:cxn modelId="{1D4CB31C-CB79-4EC5-86C9-09101BFC7DC3}" type="presParOf" srcId="{4AF09508-D4DC-4532-8B1C-DB15CF3BAB0F}" destId="{42910F1F-D926-48DD-B92D-CE64F1B6310C}" srcOrd="4" destOrd="0" presId="urn:microsoft.com/office/officeart/2005/8/layout/orgChart1"/>
    <dgm:cxn modelId="{B0477138-F611-4364-8A8E-B7887E443DB9}" type="presParOf" srcId="{4AF09508-D4DC-4532-8B1C-DB15CF3BAB0F}" destId="{DA5E3390-11D2-4CA3-A6A6-39C611611F0B}" srcOrd="5" destOrd="0" presId="urn:microsoft.com/office/officeart/2005/8/layout/orgChart1"/>
    <dgm:cxn modelId="{B94E98B0-B455-49D3-B639-8254C9DB457F}" type="presParOf" srcId="{DA5E3390-11D2-4CA3-A6A6-39C611611F0B}" destId="{54500ED9-8502-4202-AD0B-F94B7DE78E87}" srcOrd="0" destOrd="0" presId="urn:microsoft.com/office/officeart/2005/8/layout/orgChart1"/>
    <dgm:cxn modelId="{27ABD158-8ADC-4542-968E-72E89287E428}" type="presParOf" srcId="{54500ED9-8502-4202-AD0B-F94B7DE78E87}" destId="{9355F4F6-A244-4103-B1D0-6798A56E4815}" srcOrd="0" destOrd="0" presId="urn:microsoft.com/office/officeart/2005/8/layout/orgChart1"/>
    <dgm:cxn modelId="{2D475954-4D06-4060-A849-6967C2EB917C}" type="presParOf" srcId="{54500ED9-8502-4202-AD0B-F94B7DE78E87}" destId="{20BBE504-AE56-422E-8959-7AC279064B7D}" srcOrd="1" destOrd="0" presId="urn:microsoft.com/office/officeart/2005/8/layout/orgChart1"/>
    <dgm:cxn modelId="{686B06E1-E357-41B2-9832-17F8AB05F8D5}" type="presParOf" srcId="{DA5E3390-11D2-4CA3-A6A6-39C611611F0B}" destId="{B14DB0CA-C5F8-4ECC-963F-60C7C96BA317}" srcOrd="1" destOrd="0" presId="urn:microsoft.com/office/officeart/2005/8/layout/orgChart1"/>
    <dgm:cxn modelId="{6872FE6D-A1E5-4F6E-8FC1-3C3279663B95}" type="presParOf" srcId="{B14DB0CA-C5F8-4ECC-963F-60C7C96BA317}" destId="{A7DEE45C-56E5-4572-90BD-8AFF12330C9E}" srcOrd="0" destOrd="0" presId="urn:microsoft.com/office/officeart/2005/8/layout/orgChart1"/>
    <dgm:cxn modelId="{B8803667-BAAA-4BDB-A83E-AC39D34FFB62}" type="presParOf" srcId="{B14DB0CA-C5F8-4ECC-963F-60C7C96BA317}" destId="{CE3A30F5-DD60-497D-9BA7-71FF1A00129C}" srcOrd="1" destOrd="0" presId="urn:microsoft.com/office/officeart/2005/8/layout/orgChart1"/>
    <dgm:cxn modelId="{EC272FDB-6351-4125-9DDA-176EA155AA5E}" type="presParOf" srcId="{CE3A30F5-DD60-497D-9BA7-71FF1A00129C}" destId="{6AACD2D0-D2CC-4C6F-AEA1-F8B6D18E5412}" srcOrd="0" destOrd="0" presId="urn:microsoft.com/office/officeart/2005/8/layout/orgChart1"/>
    <dgm:cxn modelId="{15926B8D-CCE8-41CC-9F86-F81174B68F7A}" type="presParOf" srcId="{6AACD2D0-D2CC-4C6F-AEA1-F8B6D18E5412}" destId="{A535A358-BC8F-42F6-9D71-68D7F015A117}" srcOrd="0" destOrd="0" presId="urn:microsoft.com/office/officeart/2005/8/layout/orgChart1"/>
    <dgm:cxn modelId="{DB2ED850-500B-4DAD-BA6B-AE7E1B45EA9F}" type="presParOf" srcId="{6AACD2D0-D2CC-4C6F-AEA1-F8B6D18E5412}" destId="{E1DABCE1-BCDA-4941-9534-363C100403F5}" srcOrd="1" destOrd="0" presId="urn:microsoft.com/office/officeart/2005/8/layout/orgChart1"/>
    <dgm:cxn modelId="{5B7C53BD-3C05-4B69-A296-57602DFB0471}" type="presParOf" srcId="{CE3A30F5-DD60-497D-9BA7-71FF1A00129C}" destId="{256FBF1A-5DAE-4681-A9BA-5B87CE61B4E7}" srcOrd="1" destOrd="0" presId="urn:microsoft.com/office/officeart/2005/8/layout/orgChart1"/>
    <dgm:cxn modelId="{CD347560-CED3-47F4-A741-DE0F99001ADD}" type="presParOf" srcId="{CE3A30F5-DD60-497D-9BA7-71FF1A00129C}" destId="{344055A0-CFF4-47E0-A1F0-8D456C4E0AD4}" srcOrd="2" destOrd="0" presId="urn:microsoft.com/office/officeart/2005/8/layout/orgChart1"/>
    <dgm:cxn modelId="{E10E89C0-2905-4B05-B2E9-7B66BAB0BB24}" type="presParOf" srcId="{DA5E3390-11D2-4CA3-A6A6-39C611611F0B}" destId="{691A30BA-D82C-4F6D-828B-203391032973}" srcOrd="2" destOrd="0" presId="urn:microsoft.com/office/officeart/2005/8/layout/orgChart1"/>
    <dgm:cxn modelId="{18602845-0548-4F42-BCE0-F07BAF8AA9BA}" type="presParOf" srcId="{4AF09508-D4DC-4532-8B1C-DB15CF3BAB0F}" destId="{58A9E38F-04CD-4A6A-BC2D-AE43045B85D3}" srcOrd="6" destOrd="0" presId="urn:microsoft.com/office/officeart/2005/8/layout/orgChart1"/>
    <dgm:cxn modelId="{B07F1544-F35F-4983-87B3-2EC39002DDEC}" type="presParOf" srcId="{4AF09508-D4DC-4532-8B1C-DB15CF3BAB0F}" destId="{2E5D356E-A4AC-49E6-A28D-9E4C64DFB9CC}" srcOrd="7" destOrd="0" presId="urn:microsoft.com/office/officeart/2005/8/layout/orgChart1"/>
    <dgm:cxn modelId="{A82B127A-E287-4CC3-9F11-4AE0DB64C7E1}" type="presParOf" srcId="{2E5D356E-A4AC-49E6-A28D-9E4C64DFB9CC}" destId="{8E338869-93DF-4D84-90B7-E69ACBAF1F2C}" srcOrd="0" destOrd="0" presId="urn:microsoft.com/office/officeart/2005/8/layout/orgChart1"/>
    <dgm:cxn modelId="{278C4950-E236-4B5A-867D-E99745F6B155}" type="presParOf" srcId="{8E338869-93DF-4D84-90B7-E69ACBAF1F2C}" destId="{94AC3A96-B2C7-4B97-AEE1-28262FCB3A90}" srcOrd="0" destOrd="0" presId="urn:microsoft.com/office/officeart/2005/8/layout/orgChart1"/>
    <dgm:cxn modelId="{05C6AAE7-B9F3-4E0D-94B8-CE5B3511F120}" type="presParOf" srcId="{8E338869-93DF-4D84-90B7-E69ACBAF1F2C}" destId="{96B6205D-5392-4079-85C1-8954DE9272D8}" srcOrd="1" destOrd="0" presId="urn:microsoft.com/office/officeart/2005/8/layout/orgChart1"/>
    <dgm:cxn modelId="{E4C7615E-E368-496B-BBDD-260382609AE4}" type="presParOf" srcId="{2E5D356E-A4AC-49E6-A28D-9E4C64DFB9CC}" destId="{00199468-7311-4821-8BDE-C8BEAE42E5A7}" srcOrd="1" destOrd="0" presId="urn:microsoft.com/office/officeart/2005/8/layout/orgChart1"/>
    <dgm:cxn modelId="{EDD6C3AC-DF9E-40F9-BE70-996EC897154A}" type="presParOf" srcId="{2E5D356E-A4AC-49E6-A28D-9E4C64DFB9CC}" destId="{43262082-7CE1-412A-A713-AEB4A16B752E}" srcOrd="2" destOrd="0" presId="urn:microsoft.com/office/officeart/2005/8/layout/orgChart1"/>
    <dgm:cxn modelId="{334146CA-5235-438C-8D7A-224053BB2FEC}" type="presParOf" srcId="{4AF09508-D4DC-4532-8B1C-DB15CF3BAB0F}" destId="{90F4D2EB-6F70-440A-BE62-3C131C75637D}" srcOrd="8" destOrd="0" presId="urn:microsoft.com/office/officeart/2005/8/layout/orgChart1"/>
    <dgm:cxn modelId="{374138F6-EBDB-4514-9678-7FD60A4C6A6E}" type="presParOf" srcId="{4AF09508-D4DC-4532-8B1C-DB15CF3BAB0F}" destId="{B8545DA5-904A-4204-BC32-D6B2F06807C1}" srcOrd="9" destOrd="0" presId="urn:microsoft.com/office/officeart/2005/8/layout/orgChart1"/>
    <dgm:cxn modelId="{2AC6B5E8-F8BB-4C92-A00C-B2310410189F}" type="presParOf" srcId="{B8545DA5-904A-4204-BC32-D6B2F06807C1}" destId="{F6F5C306-02F3-4F5D-A4D0-AC9917BA36F0}" srcOrd="0" destOrd="0" presId="urn:microsoft.com/office/officeart/2005/8/layout/orgChart1"/>
    <dgm:cxn modelId="{004B03B3-EC05-403C-9DE2-C45725370584}" type="presParOf" srcId="{F6F5C306-02F3-4F5D-A4D0-AC9917BA36F0}" destId="{00541975-F2C5-4C4E-8C07-C3758C49D588}" srcOrd="0" destOrd="0" presId="urn:microsoft.com/office/officeart/2005/8/layout/orgChart1"/>
    <dgm:cxn modelId="{8FC17538-3793-41F6-A11F-F576FC4D94A3}" type="presParOf" srcId="{F6F5C306-02F3-4F5D-A4D0-AC9917BA36F0}" destId="{83790E8E-E047-458E-B94D-751BCA35A5F8}" srcOrd="1" destOrd="0" presId="urn:microsoft.com/office/officeart/2005/8/layout/orgChart1"/>
    <dgm:cxn modelId="{430BD852-3654-49E8-8634-073192FD10A6}" type="presParOf" srcId="{B8545DA5-904A-4204-BC32-D6B2F06807C1}" destId="{05C89163-54CD-425E-B277-80FB1074849A}" srcOrd="1" destOrd="0" presId="urn:microsoft.com/office/officeart/2005/8/layout/orgChart1"/>
    <dgm:cxn modelId="{08030E15-9F5F-4864-B87C-AAE80EC0313F}" type="presParOf" srcId="{B8545DA5-904A-4204-BC32-D6B2F06807C1}" destId="{4C5521F8-54D1-4BAD-A777-A2E2BF629F14}" srcOrd="2" destOrd="0" presId="urn:microsoft.com/office/officeart/2005/8/layout/orgChart1"/>
    <dgm:cxn modelId="{CDFD4F42-4397-4FAD-B89B-5A9A906CFE70}" type="presParOf" srcId="{4AF09508-D4DC-4532-8B1C-DB15CF3BAB0F}" destId="{EAD3565D-7A54-4C00-8B0A-1138C74CF2E0}" srcOrd="10" destOrd="0" presId="urn:microsoft.com/office/officeart/2005/8/layout/orgChart1"/>
    <dgm:cxn modelId="{72E0318B-5F78-4129-A4CA-25F1B944DF90}" type="presParOf" srcId="{4AF09508-D4DC-4532-8B1C-DB15CF3BAB0F}" destId="{CB8F1366-D9A8-4933-AAC9-6CC6DEB1F598}" srcOrd="11" destOrd="0" presId="urn:microsoft.com/office/officeart/2005/8/layout/orgChart1"/>
    <dgm:cxn modelId="{E49DADB1-3399-41E2-8DC1-28464EC0E66A}" type="presParOf" srcId="{CB8F1366-D9A8-4933-AAC9-6CC6DEB1F598}" destId="{C0A1A910-48E3-4E19-AE8D-6E02CC8287A3}" srcOrd="0" destOrd="0" presId="urn:microsoft.com/office/officeart/2005/8/layout/orgChart1"/>
    <dgm:cxn modelId="{0427268C-8FA2-4521-B82B-4E677576D80D}" type="presParOf" srcId="{C0A1A910-48E3-4E19-AE8D-6E02CC8287A3}" destId="{BB0C9644-9630-48FA-8BDB-2364E2AF8303}" srcOrd="0" destOrd="0" presId="urn:microsoft.com/office/officeart/2005/8/layout/orgChart1"/>
    <dgm:cxn modelId="{2F10F4C6-F660-4A49-AAC2-61CB86B1E193}" type="presParOf" srcId="{C0A1A910-48E3-4E19-AE8D-6E02CC8287A3}" destId="{2EBC025A-B040-4716-8EE7-0D758C8F8489}" srcOrd="1" destOrd="0" presId="urn:microsoft.com/office/officeart/2005/8/layout/orgChart1"/>
    <dgm:cxn modelId="{FC20F760-D4BC-445F-82C8-E91D362E407D}" type="presParOf" srcId="{CB8F1366-D9A8-4933-AAC9-6CC6DEB1F598}" destId="{7166C401-DF2C-45CC-8160-205CE4149F22}" srcOrd="1" destOrd="0" presId="urn:microsoft.com/office/officeart/2005/8/layout/orgChart1"/>
    <dgm:cxn modelId="{3C7847FB-5730-4F65-9AA9-97EF113A08F9}" type="presParOf" srcId="{CB8F1366-D9A8-4933-AAC9-6CC6DEB1F598}" destId="{88C63260-597A-42E8-9A24-816707795DEF}" srcOrd="2" destOrd="0" presId="urn:microsoft.com/office/officeart/2005/8/layout/orgChart1"/>
    <dgm:cxn modelId="{FE657D02-5FE1-4EDD-B86A-B202B683BB16}" type="presParOf" srcId="{564D2E91-92DC-4CC9-9089-5D21EC08751B}" destId="{DEB61B0E-14DF-4EE5-93E9-429A2F2E0B5E}"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D3565D-7A54-4C00-8B0A-1138C74CF2E0}">
      <dsp:nvSpPr>
        <dsp:cNvPr id="0" name=""/>
        <dsp:cNvSpPr/>
      </dsp:nvSpPr>
      <dsp:spPr>
        <a:xfrm>
          <a:off x="3357634" y="342629"/>
          <a:ext cx="2192329" cy="143759"/>
        </a:xfrm>
        <a:custGeom>
          <a:avLst/>
          <a:gdLst/>
          <a:ahLst/>
          <a:cxnLst/>
          <a:rect l="0" t="0" r="0" b="0"/>
          <a:pathLst>
            <a:path>
              <a:moveTo>
                <a:pt x="0" y="0"/>
              </a:moveTo>
              <a:lnTo>
                <a:pt x="0" y="72234"/>
              </a:lnTo>
              <a:lnTo>
                <a:pt x="2203155" y="72234"/>
              </a:lnTo>
              <a:lnTo>
                <a:pt x="2203155" y="144469"/>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90F4D2EB-6F70-440A-BE62-3C131C75637D}">
      <dsp:nvSpPr>
        <dsp:cNvPr id="0" name=""/>
        <dsp:cNvSpPr/>
      </dsp:nvSpPr>
      <dsp:spPr>
        <a:xfrm>
          <a:off x="3357634" y="342629"/>
          <a:ext cx="1369047" cy="146281"/>
        </a:xfrm>
        <a:custGeom>
          <a:avLst/>
          <a:gdLst/>
          <a:ahLst/>
          <a:cxnLst/>
          <a:rect l="0" t="0" r="0" b="0"/>
          <a:pathLst>
            <a:path>
              <a:moveTo>
                <a:pt x="0" y="0"/>
              </a:moveTo>
              <a:lnTo>
                <a:pt x="0" y="74769"/>
              </a:lnTo>
              <a:lnTo>
                <a:pt x="1375807" y="74769"/>
              </a:lnTo>
              <a:lnTo>
                <a:pt x="1375807" y="147004"/>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58A9E38F-04CD-4A6A-BC2D-AE43045B85D3}">
      <dsp:nvSpPr>
        <dsp:cNvPr id="0" name=""/>
        <dsp:cNvSpPr/>
      </dsp:nvSpPr>
      <dsp:spPr>
        <a:xfrm>
          <a:off x="3357634" y="342629"/>
          <a:ext cx="535674" cy="143759"/>
        </a:xfrm>
        <a:custGeom>
          <a:avLst/>
          <a:gdLst/>
          <a:ahLst/>
          <a:cxnLst/>
          <a:rect l="0" t="0" r="0" b="0"/>
          <a:pathLst>
            <a:path>
              <a:moveTo>
                <a:pt x="0" y="0"/>
              </a:moveTo>
              <a:lnTo>
                <a:pt x="0" y="72234"/>
              </a:lnTo>
              <a:lnTo>
                <a:pt x="538319" y="72234"/>
              </a:lnTo>
              <a:lnTo>
                <a:pt x="538319" y="144469"/>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A7DEE45C-56E5-4572-90BD-8AFF12330C9E}">
      <dsp:nvSpPr>
        <dsp:cNvPr id="0" name=""/>
        <dsp:cNvSpPr/>
      </dsp:nvSpPr>
      <dsp:spPr>
        <a:xfrm>
          <a:off x="2791154" y="828673"/>
          <a:ext cx="102685" cy="314901"/>
        </a:xfrm>
        <a:custGeom>
          <a:avLst/>
          <a:gdLst/>
          <a:ahLst/>
          <a:cxnLst/>
          <a:rect l="0" t="0" r="0" b="0"/>
          <a:pathLst>
            <a:path>
              <a:moveTo>
                <a:pt x="0" y="0"/>
              </a:moveTo>
              <a:lnTo>
                <a:pt x="0" y="316456"/>
              </a:lnTo>
              <a:lnTo>
                <a:pt x="103192" y="316456"/>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42910F1F-D926-48DD-B92D-CE64F1B6310C}">
      <dsp:nvSpPr>
        <dsp:cNvPr id="0" name=""/>
        <dsp:cNvSpPr/>
      </dsp:nvSpPr>
      <dsp:spPr>
        <a:xfrm>
          <a:off x="3064981" y="342629"/>
          <a:ext cx="292652" cy="143759"/>
        </a:xfrm>
        <a:custGeom>
          <a:avLst/>
          <a:gdLst/>
          <a:ahLst/>
          <a:cxnLst/>
          <a:rect l="0" t="0" r="0" b="0"/>
          <a:pathLst>
            <a:path>
              <a:moveTo>
                <a:pt x="294098" y="0"/>
              </a:moveTo>
              <a:lnTo>
                <a:pt x="294098" y="72234"/>
              </a:lnTo>
              <a:lnTo>
                <a:pt x="0" y="72234"/>
              </a:lnTo>
              <a:lnTo>
                <a:pt x="0" y="144469"/>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3AD84E73-CF63-4D3A-9072-54832A969803}">
      <dsp:nvSpPr>
        <dsp:cNvPr id="0" name=""/>
        <dsp:cNvSpPr/>
      </dsp:nvSpPr>
      <dsp:spPr>
        <a:xfrm>
          <a:off x="1962826" y="828673"/>
          <a:ext cx="102685" cy="314901"/>
        </a:xfrm>
        <a:custGeom>
          <a:avLst/>
          <a:gdLst/>
          <a:ahLst/>
          <a:cxnLst/>
          <a:rect l="0" t="0" r="0" b="0"/>
          <a:pathLst>
            <a:path>
              <a:moveTo>
                <a:pt x="0" y="0"/>
              </a:moveTo>
              <a:lnTo>
                <a:pt x="0" y="316456"/>
              </a:lnTo>
              <a:lnTo>
                <a:pt x="103192" y="316456"/>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7DA6D7D1-85BA-4157-9608-C988E0CA2B7A}">
      <dsp:nvSpPr>
        <dsp:cNvPr id="0" name=""/>
        <dsp:cNvSpPr/>
      </dsp:nvSpPr>
      <dsp:spPr>
        <a:xfrm>
          <a:off x="2236653" y="342629"/>
          <a:ext cx="1120980" cy="143759"/>
        </a:xfrm>
        <a:custGeom>
          <a:avLst/>
          <a:gdLst/>
          <a:ahLst/>
          <a:cxnLst/>
          <a:rect l="0" t="0" r="0" b="0"/>
          <a:pathLst>
            <a:path>
              <a:moveTo>
                <a:pt x="1126516" y="0"/>
              </a:moveTo>
              <a:lnTo>
                <a:pt x="1126516" y="72234"/>
              </a:lnTo>
              <a:lnTo>
                <a:pt x="0" y="72234"/>
              </a:lnTo>
              <a:lnTo>
                <a:pt x="0" y="144469"/>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A767A985-7224-4ED1-BBD9-54FD74DE8E42}">
      <dsp:nvSpPr>
        <dsp:cNvPr id="0" name=""/>
        <dsp:cNvSpPr/>
      </dsp:nvSpPr>
      <dsp:spPr>
        <a:xfrm>
          <a:off x="1119584" y="828673"/>
          <a:ext cx="91440" cy="1790936"/>
        </a:xfrm>
        <a:custGeom>
          <a:avLst/>
          <a:gdLst/>
          <a:ahLst/>
          <a:cxnLst/>
          <a:rect l="0" t="0" r="0" b="0"/>
          <a:pathLst>
            <a:path>
              <a:moveTo>
                <a:pt x="45720" y="0"/>
              </a:moveTo>
              <a:lnTo>
                <a:pt x="45720" y="1799780"/>
              </a:lnTo>
              <a:lnTo>
                <a:pt x="123870" y="1799780"/>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593E65F7-1277-4BC2-8BFA-3A9F2A902FA9}">
      <dsp:nvSpPr>
        <dsp:cNvPr id="0" name=""/>
        <dsp:cNvSpPr/>
      </dsp:nvSpPr>
      <dsp:spPr>
        <a:xfrm>
          <a:off x="1053592" y="828673"/>
          <a:ext cx="91440" cy="1790936"/>
        </a:xfrm>
        <a:custGeom>
          <a:avLst/>
          <a:gdLst/>
          <a:ahLst/>
          <a:cxnLst/>
          <a:rect l="0" t="0" r="0" b="0"/>
          <a:pathLst>
            <a:path>
              <a:moveTo>
                <a:pt x="112038" y="0"/>
              </a:moveTo>
              <a:lnTo>
                <a:pt x="112038" y="1799780"/>
              </a:lnTo>
              <a:lnTo>
                <a:pt x="45720" y="1799780"/>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78E69ED7-E73C-4743-A9B8-1E8F186B18F1}">
      <dsp:nvSpPr>
        <dsp:cNvPr id="0" name=""/>
        <dsp:cNvSpPr/>
      </dsp:nvSpPr>
      <dsp:spPr>
        <a:xfrm>
          <a:off x="1119584" y="828673"/>
          <a:ext cx="91440" cy="1290178"/>
        </a:xfrm>
        <a:custGeom>
          <a:avLst/>
          <a:gdLst/>
          <a:ahLst/>
          <a:cxnLst/>
          <a:rect l="0" t="0" r="0" b="0"/>
          <a:pathLst>
            <a:path>
              <a:moveTo>
                <a:pt x="45720" y="0"/>
              </a:moveTo>
              <a:lnTo>
                <a:pt x="45720" y="1296549"/>
              </a:lnTo>
              <a:lnTo>
                <a:pt x="123870" y="1296549"/>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D05FDA32-C6D3-4507-9A40-E03BB04E76EB}">
      <dsp:nvSpPr>
        <dsp:cNvPr id="0" name=""/>
        <dsp:cNvSpPr/>
      </dsp:nvSpPr>
      <dsp:spPr>
        <a:xfrm>
          <a:off x="1053592" y="828673"/>
          <a:ext cx="91440" cy="1290178"/>
        </a:xfrm>
        <a:custGeom>
          <a:avLst/>
          <a:gdLst/>
          <a:ahLst/>
          <a:cxnLst/>
          <a:rect l="0" t="0" r="0" b="0"/>
          <a:pathLst>
            <a:path>
              <a:moveTo>
                <a:pt x="112038" y="0"/>
              </a:moveTo>
              <a:lnTo>
                <a:pt x="112038" y="1296549"/>
              </a:lnTo>
              <a:lnTo>
                <a:pt x="45720" y="1296549"/>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8F19D790-4FBC-484F-8673-A654CEC1253F}">
      <dsp:nvSpPr>
        <dsp:cNvPr id="0" name=""/>
        <dsp:cNvSpPr/>
      </dsp:nvSpPr>
      <dsp:spPr>
        <a:xfrm>
          <a:off x="1305640" y="1755040"/>
          <a:ext cx="767928" cy="91440"/>
        </a:xfrm>
        <a:custGeom>
          <a:avLst/>
          <a:gdLst/>
          <a:ahLst/>
          <a:cxnLst/>
          <a:rect l="0" t="0" r="0" b="0"/>
          <a:pathLst>
            <a:path>
              <a:moveTo>
                <a:pt x="0" y="45720"/>
              </a:moveTo>
              <a:lnTo>
                <a:pt x="0" y="101801"/>
              </a:lnTo>
              <a:lnTo>
                <a:pt x="771720" y="101801"/>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5E847B07-54B1-4427-89E7-0ED821F36A68}">
      <dsp:nvSpPr>
        <dsp:cNvPr id="0" name=""/>
        <dsp:cNvSpPr/>
      </dsp:nvSpPr>
      <dsp:spPr>
        <a:xfrm>
          <a:off x="1119584" y="828673"/>
          <a:ext cx="91440" cy="800944"/>
        </a:xfrm>
        <a:custGeom>
          <a:avLst/>
          <a:gdLst/>
          <a:ahLst/>
          <a:cxnLst/>
          <a:rect l="0" t="0" r="0" b="0"/>
          <a:pathLst>
            <a:path>
              <a:moveTo>
                <a:pt x="45720" y="0"/>
              </a:moveTo>
              <a:lnTo>
                <a:pt x="45720" y="804899"/>
              </a:lnTo>
              <a:lnTo>
                <a:pt x="117954" y="804899"/>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14D4C132-8EF9-49F8-A64B-C90BA81A2FB2}">
      <dsp:nvSpPr>
        <dsp:cNvPr id="0" name=""/>
        <dsp:cNvSpPr/>
      </dsp:nvSpPr>
      <dsp:spPr>
        <a:xfrm>
          <a:off x="1047704" y="828673"/>
          <a:ext cx="91440" cy="800944"/>
        </a:xfrm>
        <a:custGeom>
          <a:avLst/>
          <a:gdLst/>
          <a:ahLst/>
          <a:cxnLst/>
          <a:rect l="0" t="0" r="0" b="0"/>
          <a:pathLst>
            <a:path>
              <a:moveTo>
                <a:pt x="117954" y="0"/>
              </a:moveTo>
              <a:lnTo>
                <a:pt x="117954" y="804899"/>
              </a:lnTo>
              <a:lnTo>
                <a:pt x="45720" y="804899"/>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8AD22546-D627-49EC-BF95-566E94389E92}">
      <dsp:nvSpPr>
        <dsp:cNvPr id="0" name=""/>
        <dsp:cNvSpPr/>
      </dsp:nvSpPr>
      <dsp:spPr>
        <a:xfrm>
          <a:off x="1119584" y="828673"/>
          <a:ext cx="91440" cy="314901"/>
        </a:xfrm>
        <a:custGeom>
          <a:avLst/>
          <a:gdLst/>
          <a:ahLst/>
          <a:cxnLst/>
          <a:rect l="0" t="0" r="0" b="0"/>
          <a:pathLst>
            <a:path>
              <a:moveTo>
                <a:pt x="45720" y="0"/>
              </a:moveTo>
              <a:lnTo>
                <a:pt x="45720" y="316456"/>
              </a:lnTo>
              <a:lnTo>
                <a:pt x="117954" y="316456"/>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D77F6E91-0AE3-4150-AF9E-99A31273895C}">
      <dsp:nvSpPr>
        <dsp:cNvPr id="0" name=""/>
        <dsp:cNvSpPr/>
      </dsp:nvSpPr>
      <dsp:spPr>
        <a:xfrm>
          <a:off x="1047704" y="828673"/>
          <a:ext cx="91440" cy="314901"/>
        </a:xfrm>
        <a:custGeom>
          <a:avLst/>
          <a:gdLst/>
          <a:ahLst/>
          <a:cxnLst/>
          <a:rect l="0" t="0" r="0" b="0"/>
          <a:pathLst>
            <a:path>
              <a:moveTo>
                <a:pt x="117954" y="0"/>
              </a:moveTo>
              <a:lnTo>
                <a:pt x="117954" y="316456"/>
              </a:lnTo>
              <a:lnTo>
                <a:pt x="45720" y="316456"/>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1516F864-D3F5-49D3-BCB3-4AA86E112077}">
      <dsp:nvSpPr>
        <dsp:cNvPr id="0" name=""/>
        <dsp:cNvSpPr/>
      </dsp:nvSpPr>
      <dsp:spPr>
        <a:xfrm>
          <a:off x="1165304" y="342629"/>
          <a:ext cx="2192329" cy="143759"/>
        </a:xfrm>
        <a:custGeom>
          <a:avLst/>
          <a:gdLst/>
          <a:ahLst/>
          <a:cxnLst/>
          <a:rect l="0" t="0" r="0" b="0"/>
          <a:pathLst>
            <a:path>
              <a:moveTo>
                <a:pt x="2203155" y="0"/>
              </a:moveTo>
              <a:lnTo>
                <a:pt x="2203155" y="72234"/>
              </a:lnTo>
              <a:lnTo>
                <a:pt x="0" y="72234"/>
              </a:lnTo>
              <a:lnTo>
                <a:pt x="0" y="144469"/>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92BF8EBF-7E26-4765-A39C-4C223D82D62F}">
      <dsp:nvSpPr>
        <dsp:cNvPr id="0" name=""/>
        <dsp:cNvSpPr/>
      </dsp:nvSpPr>
      <dsp:spPr>
        <a:xfrm>
          <a:off x="3015350" y="345"/>
          <a:ext cx="684568" cy="342284"/>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lt-LT" sz="700" kern="1200">
              <a:solidFill>
                <a:sysClr val="windowText" lastClr="000000">
                  <a:hueOff val="0"/>
                  <a:satOff val="0"/>
                  <a:lumOff val="0"/>
                  <a:alphaOff val="0"/>
                </a:sysClr>
              </a:solidFill>
              <a:latin typeface="Calibri"/>
              <a:ea typeface="+mn-ea"/>
              <a:cs typeface="+mn-cs"/>
            </a:rPr>
            <a:t>Direktorius</a:t>
          </a:r>
        </a:p>
      </dsp:txBody>
      <dsp:txXfrm>
        <a:off x="3015350" y="345"/>
        <a:ext cx="684568" cy="342284"/>
      </dsp:txXfrm>
    </dsp:sp>
    <dsp:sp modelId="{F0FCE7C5-43EE-4125-9F97-A726E48523D7}">
      <dsp:nvSpPr>
        <dsp:cNvPr id="0" name=""/>
        <dsp:cNvSpPr/>
      </dsp:nvSpPr>
      <dsp:spPr>
        <a:xfrm>
          <a:off x="823020" y="486388"/>
          <a:ext cx="684568" cy="342284"/>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lt-LT" sz="700" kern="1200">
              <a:solidFill>
                <a:sysClr val="windowText" lastClr="000000">
                  <a:hueOff val="0"/>
                  <a:satOff val="0"/>
                  <a:lumOff val="0"/>
                  <a:alphaOff val="0"/>
                </a:sysClr>
              </a:solidFill>
              <a:latin typeface="Calibri"/>
              <a:ea typeface="+mn-ea"/>
              <a:cs typeface="+mn-cs"/>
            </a:rPr>
            <a:t>Direktoriaus pavaduotojas</a:t>
          </a:r>
        </a:p>
      </dsp:txBody>
      <dsp:txXfrm>
        <a:off x="823020" y="486388"/>
        <a:ext cx="684568" cy="342284"/>
      </dsp:txXfrm>
    </dsp:sp>
    <dsp:sp modelId="{C10863F8-314C-4992-AD4E-B0859FED9C1B}">
      <dsp:nvSpPr>
        <dsp:cNvPr id="0" name=""/>
        <dsp:cNvSpPr/>
      </dsp:nvSpPr>
      <dsp:spPr>
        <a:xfrm>
          <a:off x="408856" y="972432"/>
          <a:ext cx="684568" cy="342284"/>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lt-LT" sz="700" kern="1200">
              <a:solidFill>
                <a:sysClr val="windowText" lastClr="000000">
                  <a:hueOff val="0"/>
                  <a:satOff val="0"/>
                  <a:lumOff val="0"/>
                  <a:alphaOff val="0"/>
                </a:sysClr>
              </a:solidFill>
              <a:latin typeface="Calibri"/>
              <a:ea typeface="+mn-ea"/>
              <a:cs typeface="+mn-cs"/>
            </a:rPr>
            <a:t>Remonto ir statybos skyrius</a:t>
          </a:r>
        </a:p>
      </dsp:txBody>
      <dsp:txXfrm>
        <a:off x="408856" y="972432"/>
        <a:ext cx="684568" cy="342284"/>
      </dsp:txXfrm>
    </dsp:sp>
    <dsp:sp modelId="{EF3FF0F4-C1D2-436B-B0E5-289F92F0E9BC}">
      <dsp:nvSpPr>
        <dsp:cNvPr id="0" name=""/>
        <dsp:cNvSpPr/>
      </dsp:nvSpPr>
      <dsp:spPr>
        <a:xfrm>
          <a:off x="1237184" y="972432"/>
          <a:ext cx="684568" cy="342284"/>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lt-LT" sz="700" kern="1200">
              <a:solidFill>
                <a:sysClr val="windowText" lastClr="000000">
                  <a:hueOff val="0"/>
                  <a:satOff val="0"/>
                  <a:lumOff val="0"/>
                  <a:alphaOff val="0"/>
                </a:sysClr>
              </a:solidFill>
              <a:latin typeface="Calibri"/>
              <a:ea typeface="+mn-ea"/>
              <a:cs typeface="+mn-cs"/>
            </a:rPr>
            <a:t>Transporto ir mechanizmų skyrius</a:t>
          </a:r>
        </a:p>
      </dsp:txBody>
      <dsp:txXfrm>
        <a:off x="1237184" y="972432"/>
        <a:ext cx="684568" cy="342284"/>
      </dsp:txXfrm>
    </dsp:sp>
    <dsp:sp modelId="{5580B20A-602E-4B54-9CA4-3D141A8E955F}">
      <dsp:nvSpPr>
        <dsp:cNvPr id="0" name=""/>
        <dsp:cNvSpPr/>
      </dsp:nvSpPr>
      <dsp:spPr>
        <a:xfrm>
          <a:off x="408856" y="1458475"/>
          <a:ext cx="684568" cy="342284"/>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lt-LT" sz="700" kern="1200">
              <a:solidFill>
                <a:sysClr val="windowText" lastClr="000000">
                  <a:hueOff val="0"/>
                  <a:satOff val="0"/>
                  <a:lumOff val="0"/>
                  <a:alphaOff val="0"/>
                </a:sysClr>
              </a:solidFill>
              <a:latin typeface="Calibri"/>
              <a:ea typeface="+mn-ea"/>
              <a:cs typeface="+mn-cs"/>
            </a:rPr>
            <a:t>Patalpų valymo skyrius</a:t>
          </a:r>
        </a:p>
      </dsp:txBody>
      <dsp:txXfrm>
        <a:off x="408856" y="1458475"/>
        <a:ext cx="684568" cy="342284"/>
      </dsp:txXfrm>
    </dsp:sp>
    <dsp:sp modelId="{A1CC35EB-2285-4E3D-ADD6-5EEF6A4B4F00}">
      <dsp:nvSpPr>
        <dsp:cNvPr id="0" name=""/>
        <dsp:cNvSpPr/>
      </dsp:nvSpPr>
      <dsp:spPr>
        <a:xfrm>
          <a:off x="1237184" y="1458475"/>
          <a:ext cx="684568" cy="342284"/>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lt-LT" sz="700" kern="1200">
              <a:solidFill>
                <a:sysClr val="windowText" lastClr="000000">
                  <a:hueOff val="0"/>
                  <a:satOff val="0"/>
                  <a:lumOff val="0"/>
                  <a:alphaOff val="0"/>
                </a:sysClr>
              </a:solidFill>
              <a:latin typeface="Calibri"/>
              <a:ea typeface="+mn-ea"/>
              <a:cs typeface="+mn-cs"/>
            </a:rPr>
            <a:t>Aplinkos</a:t>
          </a:r>
          <a:br>
            <a:rPr lang="lt-LT" sz="700" kern="1200">
              <a:solidFill>
                <a:sysClr val="windowText" lastClr="000000">
                  <a:hueOff val="0"/>
                  <a:satOff val="0"/>
                  <a:lumOff val="0"/>
                  <a:alphaOff val="0"/>
                </a:sysClr>
              </a:solidFill>
              <a:latin typeface="Calibri"/>
              <a:ea typeface="+mn-ea"/>
              <a:cs typeface="+mn-cs"/>
            </a:rPr>
          </a:br>
          <a:r>
            <a:rPr lang="lt-LT" sz="700" kern="1200">
              <a:solidFill>
                <a:sysClr val="windowText" lastClr="000000">
                  <a:hueOff val="0"/>
                  <a:satOff val="0"/>
                  <a:lumOff val="0"/>
                  <a:alphaOff val="0"/>
                </a:sysClr>
              </a:solidFill>
              <a:latin typeface="Calibri"/>
              <a:ea typeface="+mn-ea"/>
              <a:cs typeface="+mn-cs"/>
            </a:rPr>
            <a:t>tvarkymo skyrius</a:t>
          </a:r>
        </a:p>
      </dsp:txBody>
      <dsp:txXfrm>
        <a:off x="1237184" y="1458475"/>
        <a:ext cx="684568" cy="342284"/>
      </dsp:txXfrm>
    </dsp:sp>
    <dsp:sp modelId="{CB5FA1E5-DDFF-4E91-B897-B1D1B92C8E9A}">
      <dsp:nvSpPr>
        <dsp:cNvPr id="0" name=""/>
        <dsp:cNvSpPr/>
      </dsp:nvSpPr>
      <dsp:spPr>
        <a:xfrm>
          <a:off x="2073569" y="1685424"/>
          <a:ext cx="684568" cy="342284"/>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lt-LT" sz="700" kern="1200">
              <a:solidFill>
                <a:sysClr val="windowText" lastClr="000000">
                  <a:hueOff val="0"/>
                  <a:satOff val="0"/>
                  <a:lumOff val="0"/>
                  <a:alphaOff val="0"/>
                </a:sysClr>
              </a:solidFill>
              <a:latin typeface="Calibri"/>
              <a:ea typeface="+mn-ea"/>
              <a:cs typeface="+mn-cs"/>
            </a:rPr>
            <a:t>Juodkrantės poskyris</a:t>
          </a:r>
        </a:p>
      </dsp:txBody>
      <dsp:txXfrm>
        <a:off x="2073569" y="1685424"/>
        <a:ext cx="684568" cy="342284"/>
      </dsp:txXfrm>
    </dsp:sp>
    <dsp:sp modelId="{885FEB3E-8BDC-47AA-9670-496EE2504B11}">
      <dsp:nvSpPr>
        <dsp:cNvPr id="0" name=""/>
        <dsp:cNvSpPr/>
      </dsp:nvSpPr>
      <dsp:spPr>
        <a:xfrm>
          <a:off x="414743" y="1947709"/>
          <a:ext cx="684568" cy="342284"/>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lt-LT" sz="700" kern="1200">
              <a:solidFill>
                <a:sysClr val="windowText" lastClr="000000">
                  <a:hueOff val="0"/>
                  <a:satOff val="0"/>
                  <a:lumOff val="0"/>
                  <a:alphaOff val="0"/>
                </a:sysClr>
              </a:solidFill>
              <a:latin typeface="Calibri"/>
              <a:ea typeface="+mn-ea"/>
              <a:cs typeface="+mn-cs"/>
            </a:rPr>
            <a:t>Ugniagesių -  gelbėtojų tarnyba</a:t>
          </a:r>
        </a:p>
      </dsp:txBody>
      <dsp:txXfrm>
        <a:off x="414743" y="1947709"/>
        <a:ext cx="684568" cy="342284"/>
      </dsp:txXfrm>
    </dsp:sp>
    <dsp:sp modelId="{40766C7C-0B9C-423B-B82B-7DD0742ACAE6}">
      <dsp:nvSpPr>
        <dsp:cNvPr id="0" name=""/>
        <dsp:cNvSpPr/>
      </dsp:nvSpPr>
      <dsp:spPr>
        <a:xfrm>
          <a:off x="1243071" y="1947709"/>
          <a:ext cx="684568" cy="342284"/>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lt-LT" sz="700" kern="1200">
              <a:solidFill>
                <a:sysClr val="windowText" lastClr="000000">
                  <a:hueOff val="0"/>
                  <a:satOff val="0"/>
                  <a:lumOff val="0"/>
                  <a:alphaOff val="0"/>
                </a:sysClr>
              </a:solidFill>
              <a:latin typeface="Calibri"/>
              <a:ea typeface="+mn-ea"/>
              <a:cs typeface="+mn-cs"/>
            </a:rPr>
            <a:t>Elektros ir ženklų ūkio skyrius</a:t>
          </a:r>
        </a:p>
      </dsp:txBody>
      <dsp:txXfrm>
        <a:off x="1243071" y="1947709"/>
        <a:ext cx="684568" cy="342284"/>
      </dsp:txXfrm>
    </dsp:sp>
    <dsp:sp modelId="{8B3304D2-9027-48AF-8715-75FD98A61DA4}">
      <dsp:nvSpPr>
        <dsp:cNvPr id="0" name=""/>
        <dsp:cNvSpPr/>
      </dsp:nvSpPr>
      <dsp:spPr>
        <a:xfrm>
          <a:off x="414743" y="2448467"/>
          <a:ext cx="684568" cy="342284"/>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lt-LT" sz="700" kern="1200">
              <a:solidFill>
                <a:sysClr val="windowText" lastClr="000000">
                  <a:hueOff val="0"/>
                  <a:satOff val="0"/>
                  <a:lumOff val="0"/>
                  <a:alphaOff val="0"/>
                </a:sysClr>
              </a:solidFill>
              <a:latin typeface="Calibri"/>
              <a:ea typeface="+mn-ea"/>
              <a:cs typeface="+mn-cs"/>
            </a:rPr>
            <a:t>Sargai</a:t>
          </a:r>
        </a:p>
      </dsp:txBody>
      <dsp:txXfrm>
        <a:off x="414743" y="2448467"/>
        <a:ext cx="684568" cy="342284"/>
      </dsp:txXfrm>
    </dsp:sp>
    <dsp:sp modelId="{4C82B65D-F1C5-4FAF-B782-81A230CE3930}">
      <dsp:nvSpPr>
        <dsp:cNvPr id="0" name=""/>
        <dsp:cNvSpPr/>
      </dsp:nvSpPr>
      <dsp:spPr>
        <a:xfrm>
          <a:off x="1243071" y="2448467"/>
          <a:ext cx="684568" cy="342284"/>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lt-LT" sz="700" kern="1200">
              <a:solidFill>
                <a:sysClr val="windowText" lastClr="000000">
                  <a:hueOff val="0"/>
                  <a:satOff val="0"/>
                  <a:lumOff val="0"/>
                  <a:alphaOff val="0"/>
                </a:sysClr>
              </a:solidFill>
              <a:latin typeface="Calibri"/>
              <a:ea typeface="+mn-ea"/>
              <a:cs typeface="+mn-cs"/>
            </a:rPr>
            <a:t>Vietinių rinkliavų skyrius</a:t>
          </a:r>
        </a:p>
      </dsp:txBody>
      <dsp:txXfrm>
        <a:off x="1243071" y="2448467"/>
        <a:ext cx="684568" cy="342284"/>
      </dsp:txXfrm>
    </dsp:sp>
    <dsp:sp modelId="{E13F9E3D-5CE7-49B2-821E-5843E679B0B6}">
      <dsp:nvSpPr>
        <dsp:cNvPr id="0" name=""/>
        <dsp:cNvSpPr/>
      </dsp:nvSpPr>
      <dsp:spPr>
        <a:xfrm>
          <a:off x="1894369" y="486388"/>
          <a:ext cx="684568" cy="342284"/>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lt-LT" sz="700" kern="1200">
              <a:solidFill>
                <a:sysClr val="windowText" lastClr="000000">
                  <a:hueOff val="0"/>
                  <a:satOff val="0"/>
                  <a:lumOff val="0"/>
                  <a:alphaOff val="0"/>
                </a:sysClr>
              </a:solidFill>
              <a:latin typeface="Calibri"/>
              <a:ea typeface="+mn-ea"/>
              <a:cs typeface="+mn-cs"/>
            </a:rPr>
            <a:t>Vyriausiasis</a:t>
          </a:r>
          <a:br>
            <a:rPr lang="en-US" sz="700" kern="1200">
              <a:solidFill>
                <a:sysClr val="windowText" lastClr="000000">
                  <a:hueOff val="0"/>
                  <a:satOff val="0"/>
                  <a:lumOff val="0"/>
                  <a:alphaOff val="0"/>
                </a:sysClr>
              </a:solidFill>
              <a:latin typeface="Calibri"/>
              <a:ea typeface="+mn-ea"/>
              <a:cs typeface="+mn-cs"/>
            </a:rPr>
          </a:br>
          <a:r>
            <a:rPr lang="lt-LT" sz="700" kern="1200">
              <a:solidFill>
                <a:sysClr val="windowText" lastClr="000000">
                  <a:hueOff val="0"/>
                  <a:satOff val="0"/>
                  <a:lumOff val="0"/>
                  <a:alphaOff val="0"/>
                </a:sysClr>
              </a:solidFill>
              <a:latin typeface="Calibri"/>
              <a:ea typeface="+mn-ea"/>
              <a:cs typeface="+mn-cs"/>
            </a:rPr>
            <a:t>buhalteris</a:t>
          </a:r>
        </a:p>
      </dsp:txBody>
      <dsp:txXfrm>
        <a:off x="1894369" y="486388"/>
        <a:ext cx="684568" cy="342284"/>
      </dsp:txXfrm>
    </dsp:sp>
    <dsp:sp modelId="{46FAE81E-C0C7-4389-9C45-7979F834C22E}">
      <dsp:nvSpPr>
        <dsp:cNvPr id="0" name=""/>
        <dsp:cNvSpPr/>
      </dsp:nvSpPr>
      <dsp:spPr>
        <a:xfrm>
          <a:off x="2065511" y="972432"/>
          <a:ext cx="684568" cy="342284"/>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lt-LT" sz="700" kern="1200">
              <a:solidFill>
                <a:sysClr val="windowText" lastClr="000000">
                  <a:hueOff val="0"/>
                  <a:satOff val="0"/>
                  <a:lumOff val="0"/>
                  <a:alphaOff val="0"/>
                </a:sysClr>
              </a:solidFill>
              <a:latin typeface="Calibri"/>
              <a:ea typeface="+mn-ea"/>
              <a:cs typeface="+mn-cs"/>
            </a:rPr>
            <a:t>Apskaitos ir biudžeto planavimo skyrius</a:t>
          </a:r>
        </a:p>
      </dsp:txBody>
      <dsp:txXfrm>
        <a:off x="2065511" y="972432"/>
        <a:ext cx="684568" cy="342284"/>
      </dsp:txXfrm>
    </dsp:sp>
    <dsp:sp modelId="{9355F4F6-A244-4103-B1D0-6798A56E4815}">
      <dsp:nvSpPr>
        <dsp:cNvPr id="0" name=""/>
        <dsp:cNvSpPr/>
      </dsp:nvSpPr>
      <dsp:spPr>
        <a:xfrm>
          <a:off x="2722697" y="486388"/>
          <a:ext cx="684568" cy="342284"/>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lt-LT" sz="700" kern="1200">
              <a:solidFill>
                <a:sysClr val="windowText" lastClr="000000">
                  <a:hueOff val="0"/>
                  <a:satOff val="0"/>
                  <a:lumOff val="0"/>
                  <a:alphaOff val="0"/>
                </a:sysClr>
              </a:solidFill>
              <a:latin typeface="Calibri"/>
              <a:ea typeface="+mn-ea"/>
              <a:cs typeface="+mn-cs"/>
            </a:rPr>
            <a:t>Teisininkas</a:t>
          </a:r>
        </a:p>
      </dsp:txBody>
      <dsp:txXfrm>
        <a:off x="2722697" y="486388"/>
        <a:ext cx="684568" cy="342284"/>
      </dsp:txXfrm>
    </dsp:sp>
    <dsp:sp modelId="{A535A358-BC8F-42F6-9D71-68D7F015A117}">
      <dsp:nvSpPr>
        <dsp:cNvPr id="0" name=""/>
        <dsp:cNvSpPr/>
      </dsp:nvSpPr>
      <dsp:spPr>
        <a:xfrm>
          <a:off x="2893839" y="972432"/>
          <a:ext cx="684568" cy="342284"/>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lt-LT" sz="700" kern="1200">
              <a:solidFill>
                <a:sysClr val="windowText" lastClr="000000">
                  <a:hueOff val="0"/>
                  <a:satOff val="0"/>
                  <a:lumOff val="0"/>
                  <a:alphaOff val="0"/>
                </a:sysClr>
              </a:solidFill>
              <a:latin typeface="Calibri"/>
              <a:ea typeface="+mn-ea"/>
              <a:cs typeface="+mn-cs"/>
            </a:rPr>
            <a:t>Viešųjų pirkimų specialistas</a:t>
          </a:r>
        </a:p>
      </dsp:txBody>
      <dsp:txXfrm>
        <a:off x="2893839" y="972432"/>
        <a:ext cx="684568" cy="342284"/>
      </dsp:txXfrm>
    </dsp:sp>
    <dsp:sp modelId="{94AC3A96-B2C7-4B97-AEE1-28262FCB3A90}">
      <dsp:nvSpPr>
        <dsp:cNvPr id="0" name=""/>
        <dsp:cNvSpPr/>
      </dsp:nvSpPr>
      <dsp:spPr>
        <a:xfrm>
          <a:off x="3551024" y="486388"/>
          <a:ext cx="684568" cy="342284"/>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lt-LT" sz="700" kern="1200">
              <a:solidFill>
                <a:sysClr val="windowText" lastClr="000000">
                  <a:hueOff val="0"/>
                  <a:satOff val="0"/>
                  <a:lumOff val="0"/>
                  <a:alphaOff val="0"/>
                </a:sysClr>
              </a:solidFill>
              <a:latin typeface="Calibri"/>
              <a:ea typeface="+mn-ea"/>
              <a:cs typeface="+mn-cs"/>
            </a:rPr>
            <a:t>Saugos ir kokybės vadovas</a:t>
          </a:r>
        </a:p>
      </dsp:txBody>
      <dsp:txXfrm>
        <a:off x="3551024" y="486388"/>
        <a:ext cx="684568" cy="342284"/>
      </dsp:txXfrm>
    </dsp:sp>
    <dsp:sp modelId="{00541975-F2C5-4C4E-8C07-C3758C49D588}">
      <dsp:nvSpPr>
        <dsp:cNvPr id="0" name=""/>
        <dsp:cNvSpPr/>
      </dsp:nvSpPr>
      <dsp:spPr>
        <a:xfrm>
          <a:off x="4384397" y="488911"/>
          <a:ext cx="684568" cy="342284"/>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lt-LT" sz="700" kern="1200">
              <a:solidFill>
                <a:sysClr val="windowText" lastClr="000000">
                  <a:hueOff val="0"/>
                  <a:satOff val="0"/>
                  <a:lumOff val="0"/>
                  <a:alphaOff val="0"/>
                </a:sysClr>
              </a:solidFill>
              <a:latin typeface="Calibri"/>
              <a:ea typeface="+mn-ea"/>
              <a:cs typeface="+mn-cs"/>
            </a:rPr>
            <a:t>Sekretorius - referentas</a:t>
          </a:r>
        </a:p>
      </dsp:txBody>
      <dsp:txXfrm>
        <a:off x="4384397" y="488911"/>
        <a:ext cx="684568" cy="342284"/>
      </dsp:txXfrm>
    </dsp:sp>
    <dsp:sp modelId="{BB0C9644-9630-48FA-8BDB-2364E2AF8303}">
      <dsp:nvSpPr>
        <dsp:cNvPr id="0" name=""/>
        <dsp:cNvSpPr/>
      </dsp:nvSpPr>
      <dsp:spPr>
        <a:xfrm>
          <a:off x="5207680" y="486388"/>
          <a:ext cx="684568" cy="342284"/>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lt-LT" sz="700" kern="1200">
              <a:solidFill>
                <a:sysClr val="windowText" lastClr="000000">
                  <a:hueOff val="0"/>
                  <a:satOff val="0"/>
                  <a:lumOff val="0"/>
                  <a:alphaOff val="0"/>
                </a:sysClr>
              </a:solidFill>
              <a:latin typeface="Calibri"/>
              <a:ea typeface="+mn-ea"/>
              <a:cs typeface="+mn-cs"/>
            </a:rPr>
            <a:t>Personalo specialistas</a:t>
          </a:r>
        </a:p>
      </dsp:txBody>
      <dsp:txXfrm>
        <a:off x="5207680" y="486388"/>
        <a:ext cx="684568" cy="34228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2117D4-6BC5-46F9-883C-50FEA2020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12289</Words>
  <Characters>7005</Characters>
  <Application>Microsoft Office Word</Application>
  <DocSecurity>0</DocSecurity>
  <Lines>58</Lines>
  <Paragraphs>38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Asta Baškevičienė</dc:creator>
  <cp:lastModifiedBy>Ignė Kriščiūnaitė</cp:lastModifiedBy>
  <cp:revision>3</cp:revision>
  <cp:lastPrinted>2022-04-15T07:12:00Z</cp:lastPrinted>
  <dcterms:created xsi:type="dcterms:W3CDTF">2022-04-20T20:20:00Z</dcterms:created>
  <dcterms:modified xsi:type="dcterms:W3CDTF">2022-05-27T07:27:00Z</dcterms:modified>
</cp:coreProperties>
</file>