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E64FD" w14:textId="77777777" w:rsidR="0084743D" w:rsidRPr="00744430" w:rsidRDefault="00F204E8" w:rsidP="0084743D">
      <w:pPr>
        <w:pStyle w:val="CompanyName"/>
        <w:tabs>
          <w:tab w:val="left" w:pos="4860"/>
          <w:tab w:val="left" w:pos="6647"/>
        </w:tabs>
        <w:rPr>
          <w:rFonts w:ascii="Times New Roman" w:hAnsi="Times New Roman"/>
          <w:sz w:val="24"/>
          <w:szCs w:val="24"/>
        </w:rPr>
      </w:pPr>
      <w:r w:rsidRPr="00744430">
        <w:rPr>
          <w:rFonts w:ascii="Times New Roman" w:hAnsi="Times New Roman"/>
          <w:noProof/>
          <w:sz w:val="24"/>
          <w:szCs w:val="24"/>
          <w:lang w:eastAsia="lt-LT"/>
        </w:rPr>
        <w:drawing>
          <wp:inline distT="0" distB="0" distL="0" distR="0" wp14:anchorId="782298BF" wp14:editId="585A1991">
            <wp:extent cx="586740" cy="692546"/>
            <wp:effectExtent l="0" t="0" r="381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079" cy="697667"/>
                    </a:xfrm>
                    <a:prstGeom prst="rect">
                      <a:avLst/>
                    </a:prstGeom>
                    <a:blipFill dpi="0" rotWithShape="0">
                      <a:blip/>
                      <a:srcRect/>
                      <a:stretch>
                        <a:fillRect/>
                      </a:stretch>
                    </a:blipFill>
                    <a:ln>
                      <a:noFill/>
                    </a:ln>
                  </pic:spPr>
                </pic:pic>
              </a:graphicData>
            </a:graphic>
          </wp:inline>
        </w:drawing>
      </w:r>
    </w:p>
    <w:p w14:paraId="2137AF10" w14:textId="099D7AAD" w:rsidR="00CE141E" w:rsidRPr="00744430" w:rsidRDefault="00CE141E" w:rsidP="009F0046">
      <w:pPr>
        <w:jc w:val="center"/>
        <w:rPr>
          <w:b/>
          <w:bCs/>
          <w:szCs w:val="24"/>
        </w:rPr>
      </w:pPr>
      <w:r w:rsidRPr="00744430">
        <w:rPr>
          <w:b/>
          <w:bCs/>
          <w:szCs w:val="24"/>
        </w:rPr>
        <w:t xml:space="preserve">NERINGOS SAVIVALDYBĖS </w:t>
      </w:r>
      <w:r w:rsidR="009F0046" w:rsidRPr="00744430">
        <w:rPr>
          <w:b/>
          <w:bCs/>
          <w:szCs w:val="24"/>
        </w:rPr>
        <w:t>MERAS</w:t>
      </w:r>
    </w:p>
    <w:p w14:paraId="7043B3C7" w14:textId="77777777" w:rsidR="00CE141E" w:rsidRPr="00744430" w:rsidRDefault="00CE141E">
      <w:pPr>
        <w:jc w:val="center"/>
        <w:rPr>
          <w:b/>
          <w:bCs/>
          <w:szCs w:val="24"/>
        </w:rPr>
      </w:pPr>
    </w:p>
    <w:p w14:paraId="7054D79F" w14:textId="39F2EF8B" w:rsidR="0082449B" w:rsidRPr="00744430" w:rsidRDefault="009F0046">
      <w:pPr>
        <w:jc w:val="center"/>
        <w:rPr>
          <w:b/>
          <w:bCs/>
          <w:szCs w:val="24"/>
        </w:rPr>
      </w:pPr>
      <w:r w:rsidRPr="00744430">
        <w:rPr>
          <w:b/>
          <w:bCs/>
          <w:szCs w:val="24"/>
        </w:rPr>
        <w:t>POTVARKIS</w:t>
      </w:r>
    </w:p>
    <w:p w14:paraId="28EC7D24" w14:textId="6B9D01C6" w:rsidR="007B5C0C" w:rsidRPr="00744430" w:rsidRDefault="000722AE" w:rsidP="00CF2F78">
      <w:pPr>
        <w:jc w:val="center"/>
        <w:rPr>
          <w:b/>
          <w:bCs/>
          <w:szCs w:val="24"/>
        </w:rPr>
      </w:pPr>
      <w:r w:rsidRPr="00744430">
        <w:rPr>
          <w:b/>
          <w:bCs/>
          <w:szCs w:val="24"/>
        </w:rPr>
        <w:t xml:space="preserve">DĖL </w:t>
      </w:r>
      <w:r w:rsidR="00FE64E7" w:rsidRPr="00744430">
        <w:rPr>
          <w:b/>
          <w:bCs/>
          <w:szCs w:val="24"/>
        </w:rPr>
        <w:t xml:space="preserve">NERINGOS SAVIVALDYBĖS NEFORMALIOJO VAIKŲ ŠVIETIMO PROGRAMŲ </w:t>
      </w:r>
      <w:r w:rsidR="008F1145" w:rsidRPr="00744430">
        <w:rPr>
          <w:b/>
          <w:bCs/>
        </w:rPr>
        <w:t>STEBĖSENOS TVARKOS APRAŠO</w:t>
      </w:r>
      <w:r w:rsidR="008F1145" w:rsidRPr="00744430">
        <w:rPr>
          <w:b/>
          <w:bCs/>
          <w:szCs w:val="24"/>
        </w:rPr>
        <w:t xml:space="preserve"> </w:t>
      </w:r>
      <w:r w:rsidR="00BD2B49" w:rsidRPr="00744430">
        <w:rPr>
          <w:b/>
          <w:bCs/>
          <w:szCs w:val="24"/>
        </w:rPr>
        <w:t>PATVIRTINIMO</w:t>
      </w:r>
    </w:p>
    <w:p w14:paraId="35EBDA9A" w14:textId="77777777" w:rsidR="009F0046" w:rsidRPr="00744430" w:rsidRDefault="009F0046" w:rsidP="00C1038C">
      <w:pPr>
        <w:jc w:val="center"/>
        <w:rPr>
          <w:szCs w:val="24"/>
        </w:rPr>
      </w:pPr>
    </w:p>
    <w:p w14:paraId="138991AB" w14:textId="47F428EE" w:rsidR="00C1038C" w:rsidRPr="00744430" w:rsidRDefault="00C1038C" w:rsidP="00C1038C">
      <w:pPr>
        <w:jc w:val="center"/>
        <w:rPr>
          <w:szCs w:val="24"/>
        </w:rPr>
      </w:pPr>
      <w:r w:rsidRPr="00744430">
        <w:rPr>
          <w:szCs w:val="24"/>
        </w:rPr>
        <w:t>20</w:t>
      </w:r>
      <w:r w:rsidR="000A5B4B" w:rsidRPr="00744430">
        <w:rPr>
          <w:szCs w:val="24"/>
        </w:rPr>
        <w:t>2</w:t>
      </w:r>
      <w:r w:rsidR="009F0046" w:rsidRPr="00744430">
        <w:rPr>
          <w:szCs w:val="24"/>
        </w:rPr>
        <w:t>5</w:t>
      </w:r>
      <w:r w:rsidR="00EC560F" w:rsidRPr="00744430">
        <w:rPr>
          <w:szCs w:val="24"/>
        </w:rPr>
        <w:t xml:space="preserve"> m</w:t>
      </w:r>
      <w:r w:rsidR="000A5B4B" w:rsidRPr="00744430">
        <w:rPr>
          <w:szCs w:val="24"/>
        </w:rPr>
        <w:t xml:space="preserve">. </w:t>
      </w:r>
      <w:r w:rsidR="00001C74" w:rsidRPr="00744430">
        <w:rPr>
          <w:szCs w:val="24"/>
        </w:rPr>
        <w:t>liepos</w:t>
      </w:r>
      <w:r w:rsidR="0078502A" w:rsidRPr="00744430">
        <w:rPr>
          <w:szCs w:val="24"/>
        </w:rPr>
        <w:t xml:space="preserve"> </w:t>
      </w:r>
      <w:r w:rsidR="00B32923">
        <w:rPr>
          <w:szCs w:val="24"/>
        </w:rPr>
        <w:t>4</w:t>
      </w:r>
      <w:r w:rsidR="00EC560F" w:rsidRPr="00744430">
        <w:rPr>
          <w:color w:val="FF0000"/>
          <w:szCs w:val="24"/>
        </w:rPr>
        <w:t xml:space="preserve"> </w:t>
      </w:r>
      <w:r w:rsidR="00EC560F" w:rsidRPr="00744430">
        <w:rPr>
          <w:szCs w:val="24"/>
        </w:rPr>
        <w:t>d. Nr. V1</w:t>
      </w:r>
      <w:r w:rsidR="009F0046" w:rsidRPr="00744430">
        <w:rPr>
          <w:szCs w:val="24"/>
        </w:rPr>
        <w:t>0</w:t>
      </w:r>
      <w:r w:rsidR="00EC560F" w:rsidRPr="00744430">
        <w:rPr>
          <w:szCs w:val="24"/>
        </w:rPr>
        <w:t>-</w:t>
      </w:r>
      <w:r w:rsidR="00B32923">
        <w:rPr>
          <w:szCs w:val="24"/>
        </w:rPr>
        <w:t>373</w:t>
      </w:r>
    </w:p>
    <w:p w14:paraId="1FA61175" w14:textId="77777777" w:rsidR="00C1038C" w:rsidRPr="00744430" w:rsidRDefault="00C1038C" w:rsidP="00C1038C">
      <w:pPr>
        <w:jc w:val="center"/>
        <w:rPr>
          <w:szCs w:val="24"/>
        </w:rPr>
      </w:pPr>
      <w:r w:rsidRPr="00744430">
        <w:rPr>
          <w:szCs w:val="24"/>
        </w:rPr>
        <w:t>Neringa</w:t>
      </w:r>
    </w:p>
    <w:p w14:paraId="40F88228" w14:textId="77777777" w:rsidR="00C1038C" w:rsidRPr="00744430" w:rsidRDefault="00C1038C" w:rsidP="00C1038C">
      <w:pPr>
        <w:rPr>
          <w:szCs w:val="24"/>
        </w:rPr>
      </w:pPr>
    </w:p>
    <w:p w14:paraId="18A60B68" w14:textId="72DE748C" w:rsidR="00BF2270" w:rsidRPr="00744430" w:rsidRDefault="00C1038C" w:rsidP="00001C74">
      <w:pPr>
        <w:tabs>
          <w:tab w:val="left" w:pos="851"/>
        </w:tabs>
        <w:ind w:firstLine="567"/>
        <w:jc w:val="both"/>
        <w:rPr>
          <w:szCs w:val="24"/>
        </w:rPr>
      </w:pPr>
      <w:r w:rsidRPr="00744430">
        <w:rPr>
          <w:szCs w:val="24"/>
        </w:rPr>
        <w:t xml:space="preserve">Vadovaudamasis </w:t>
      </w:r>
      <w:r w:rsidR="009D0FB2" w:rsidRPr="00744430">
        <w:rPr>
          <w:szCs w:val="24"/>
        </w:rPr>
        <w:t xml:space="preserve">Lietuvos Respublikos viešojo administravimo įstatymo 16 straipsnio 1 dalies 2 punktu, </w:t>
      </w:r>
      <w:r w:rsidRPr="00744430">
        <w:rPr>
          <w:szCs w:val="24"/>
        </w:rPr>
        <w:t>Lietuvos Respubl</w:t>
      </w:r>
      <w:r w:rsidR="00FD615F" w:rsidRPr="00744430">
        <w:rPr>
          <w:szCs w:val="24"/>
        </w:rPr>
        <w:t>ikos vietos savivaldos įstatymo</w:t>
      </w:r>
      <w:r w:rsidR="00B10127" w:rsidRPr="00744430">
        <w:rPr>
          <w:szCs w:val="24"/>
        </w:rPr>
        <w:t xml:space="preserve"> 2</w:t>
      </w:r>
      <w:r w:rsidR="009F0046" w:rsidRPr="00744430">
        <w:rPr>
          <w:szCs w:val="24"/>
        </w:rPr>
        <w:t>5</w:t>
      </w:r>
      <w:r w:rsidR="00B10127" w:rsidRPr="00744430">
        <w:rPr>
          <w:szCs w:val="24"/>
        </w:rPr>
        <w:t xml:space="preserve"> straipsnio </w:t>
      </w:r>
      <w:r w:rsidR="009F0046" w:rsidRPr="00744430">
        <w:rPr>
          <w:szCs w:val="24"/>
        </w:rPr>
        <w:t>5</w:t>
      </w:r>
      <w:r w:rsidR="00B10127" w:rsidRPr="00744430">
        <w:rPr>
          <w:szCs w:val="24"/>
        </w:rPr>
        <w:t xml:space="preserve"> dali</w:t>
      </w:r>
      <w:r w:rsidR="009F0046" w:rsidRPr="00744430">
        <w:rPr>
          <w:szCs w:val="24"/>
        </w:rPr>
        <w:t>mi</w:t>
      </w:r>
      <w:r w:rsidR="0054266F" w:rsidRPr="00744430">
        <w:rPr>
          <w:szCs w:val="24"/>
        </w:rPr>
        <w:t xml:space="preserve">, </w:t>
      </w:r>
      <w:r w:rsidR="00FE64E7" w:rsidRPr="00744430">
        <w:rPr>
          <w:szCs w:val="24"/>
        </w:rPr>
        <w:t xml:space="preserve">Neformaliojo vaikų švietimo programų finansavimo ir administravimo tvarkos aprašo, patvirtinto Lietuvos Respublikos švietimo, mokslo ir sporto ministro 2022 m. sausio 10 d. įsakymu Nr. V-46 </w:t>
      </w:r>
      <w:r w:rsidR="00FE64E7" w:rsidRPr="00744430">
        <w:rPr>
          <w:rStyle w:val="Numatytasispastraiposriftas1"/>
          <w:szCs w:val="24"/>
        </w:rPr>
        <w:t>„Dėl Neformaliojo vaikų švietimo programų finansavimo ir administravimo tvarkos aprašo patvirtinimo</w:t>
      </w:r>
      <w:r w:rsidR="00FE64E7" w:rsidRPr="00744430">
        <w:rPr>
          <w:szCs w:val="24"/>
        </w:rPr>
        <w:t xml:space="preserve">“, </w:t>
      </w:r>
      <w:r w:rsidR="00B862F7" w:rsidRPr="00744430">
        <w:rPr>
          <w:szCs w:val="24"/>
        </w:rPr>
        <w:t>3.</w:t>
      </w:r>
      <w:r w:rsidR="008F1145" w:rsidRPr="00744430">
        <w:rPr>
          <w:szCs w:val="24"/>
        </w:rPr>
        <w:t>4</w:t>
      </w:r>
      <w:r w:rsidR="00B862F7" w:rsidRPr="00744430">
        <w:rPr>
          <w:szCs w:val="24"/>
        </w:rPr>
        <w:t xml:space="preserve"> papunkčiu</w:t>
      </w:r>
      <w:r w:rsidR="00FE64E7" w:rsidRPr="00744430">
        <w:rPr>
          <w:szCs w:val="24"/>
        </w:rPr>
        <w:t>:</w:t>
      </w:r>
    </w:p>
    <w:p w14:paraId="7D8A0847" w14:textId="4BAE2E1F" w:rsidR="00B6610C" w:rsidRPr="00744430" w:rsidRDefault="00B6610C" w:rsidP="00001C74">
      <w:pPr>
        <w:pStyle w:val="Sraopastraipa"/>
        <w:numPr>
          <w:ilvl w:val="0"/>
          <w:numId w:val="41"/>
        </w:numPr>
        <w:tabs>
          <w:tab w:val="left" w:pos="851"/>
          <w:tab w:val="left" w:pos="1134"/>
        </w:tabs>
        <w:ind w:left="0" w:firstLine="567"/>
        <w:jc w:val="both"/>
        <w:rPr>
          <w:lang w:val="lt-LT" w:eastAsia="lt-LT"/>
        </w:rPr>
      </w:pPr>
      <w:r w:rsidRPr="00744430">
        <w:rPr>
          <w:spacing w:val="60"/>
          <w:lang w:val="lt-LT"/>
        </w:rPr>
        <w:t xml:space="preserve">Tvirtinu </w:t>
      </w:r>
      <w:r w:rsidR="00001C74" w:rsidRPr="00744430">
        <w:rPr>
          <w:lang w:val="lt-LT"/>
        </w:rPr>
        <w:t xml:space="preserve">Neringos savivaldybės neformaliojo vaikų švietimo programų </w:t>
      </w:r>
      <w:r w:rsidR="008F1145" w:rsidRPr="00744430">
        <w:rPr>
          <w:lang w:val="lt-LT"/>
        </w:rPr>
        <w:t xml:space="preserve">stebėsenos tvarkos aprašą </w:t>
      </w:r>
      <w:r w:rsidRPr="00744430">
        <w:rPr>
          <w:lang w:val="lt-LT"/>
        </w:rPr>
        <w:t>(pridedama).</w:t>
      </w:r>
    </w:p>
    <w:p w14:paraId="026680A6" w14:textId="3BDE19B1" w:rsidR="004059F7" w:rsidRPr="00744430" w:rsidRDefault="00B6610C" w:rsidP="00001C74">
      <w:pPr>
        <w:pStyle w:val="Sraopastraipa"/>
        <w:numPr>
          <w:ilvl w:val="0"/>
          <w:numId w:val="41"/>
        </w:numPr>
        <w:tabs>
          <w:tab w:val="left" w:pos="851"/>
        </w:tabs>
        <w:ind w:left="0" w:firstLine="567"/>
        <w:contextualSpacing w:val="0"/>
        <w:jc w:val="both"/>
        <w:rPr>
          <w:lang w:val="lt-LT"/>
        </w:rPr>
      </w:pPr>
      <w:r w:rsidRPr="00744430">
        <w:rPr>
          <w:spacing w:val="60"/>
          <w:lang w:val="lt-LT"/>
        </w:rPr>
        <w:t xml:space="preserve">Pripažįstu </w:t>
      </w:r>
      <w:r w:rsidRPr="00744430">
        <w:rPr>
          <w:lang w:val="lt-LT"/>
        </w:rPr>
        <w:t>netekusi</w:t>
      </w:r>
      <w:r w:rsidR="00001C74" w:rsidRPr="00744430">
        <w:rPr>
          <w:lang w:val="lt-LT"/>
        </w:rPr>
        <w:t>u</w:t>
      </w:r>
      <w:r w:rsidRPr="00744430">
        <w:rPr>
          <w:lang w:val="lt-LT"/>
        </w:rPr>
        <w:t xml:space="preserve"> galios</w:t>
      </w:r>
      <w:r w:rsidR="00001C74" w:rsidRPr="00744430">
        <w:rPr>
          <w:lang w:val="lt-LT"/>
        </w:rPr>
        <w:t xml:space="preserve"> </w:t>
      </w:r>
      <w:r w:rsidR="004059F7" w:rsidRPr="00744430">
        <w:rPr>
          <w:lang w:val="lt-LT"/>
        </w:rPr>
        <w:t>Neringos savivaldybės administracijos direktoriaus 2022</w:t>
      </w:r>
      <w:r w:rsidR="008F1145" w:rsidRPr="00744430">
        <w:rPr>
          <w:lang w:val="lt-LT"/>
        </w:rPr>
        <w:t> </w:t>
      </w:r>
      <w:r w:rsidR="004059F7" w:rsidRPr="00744430">
        <w:rPr>
          <w:lang w:val="lt-LT"/>
        </w:rPr>
        <w:t>m. balandžio 11 d. įsakymo Nr. V13-</w:t>
      </w:r>
      <w:r w:rsidR="00496B72" w:rsidRPr="00744430">
        <w:rPr>
          <w:lang w:val="lt-LT"/>
        </w:rPr>
        <w:t>168</w:t>
      </w:r>
      <w:r w:rsidR="004059F7" w:rsidRPr="00744430">
        <w:rPr>
          <w:lang w:val="lt-LT"/>
        </w:rPr>
        <w:t xml:space="preserve"> „Dėl Neringos savivaldybės neformaliojo vaikų švietimo programų finansavimo“ 1.</w:t>
      </w:r>
      <w:r w:rsidR="008F1145" w:rsidRPr="00744430">
        <w:rPr>
          <w:lang w:val="lt-LT"/>
        </w:rPr>
        <w:t>2</w:t>
      </w:r>
      <w:r w:rsidR="00496B72" w:rsidRPr="00744430">
        <w:rPr>
          <w:lang w:val="lt-LT"/>
        </w:rPr>
        <w:t> </w:t>
      </w:r>
      <w:r w:rsidR="004059F7" w:rsidRPr="00744430">
        <w:rPr>
          <w:lang w:val="lt-LT"/>
        </w:rPr>
        <w:t>papunktį.</w:t>
      </w:r>
    </w:p>
    <w:p w14:paraId="54704C09" w14:textId="6EB4A48A" w:rsidR="00E2752B" w:rsidRPr="00744430" w:rsidRDefault="00001C74" w:rsidP="0078502A">
      <w:pPr>
        <w:ind w:firstLine="851"/>
        <w:jc w:val="both"/>
        <w:rPr>
          <w:szCs w:val="24"/>
        </w:rPr>
      </w:pPr>
      <w:r w:rsidRPr="00744430">
        <w:rPr>
          <w:szCs w:val="24"/>
        </w:rPr>
        <w:t>Skelbti šį teisės aktą Teisės aktų registre.</w:t>
      </w:r>
    </w:p>
    <w:p w14:paraId="5AA7482B" w14:textId="77777777" w:rsidR="0048292B" w:rsidRPr="00744430" w:rsidRDefault="0048292B" w:rsidP="00FE64E7">
      <w:pPr>
        <w:jc w:val="both"/>
        <w:rPr>
          <w:szCs w:val="24"/>
        </w:rPr>
      </w:pPr>
    </w:p>
    <w:p w14:paraId="19B3FEC5" w14:textId="77777777" w:rsidR="00001C74" w:rsidRPr="00744430" w:rsidRDefault="00001C74" w:rsidP="00FE64E7">
      <w:pPr>
        <w:jc w:val="both"/>
        <w:rPr>
          <w:szCs w:val="24"/>
        </w:rPr>
      </w:pPr>
    </w:p>
    <w:p w14:paraId="5248E86F" w14:textId="77777777" w:rsidR="00001C74" w:rsidRPr="00744430" w:rsidRDefault="00001C74" w:rsidP="00FE64E7">
      <w:pPr>
        <w:jc w:val="both"/>
        <w:rPr>
          <w:szCs w:val="24"/>
        </w:rPr>
      </w:pPr>
    </w:p>
    <w:p w14:paraId="3EB96896" w14:textId="075261F4" w:rsidR="00496B72" w:rsidRPr="00744430" w:rsidRDefault="00744430" w:rsidP="0001587E">
      <w:pPr>
        <w:tabs>
          <w:tab w:val="left" w:pos="7938"/>
        </w:tabs>
        <w:jc w:val="both"/>
        <w:rPr>
          <w:rFonts w:eastAsia="Calibri"/>
          <w:szCs w:val="24"/>
        </w:rPr>
      </w:pPr>
      <w:r w:rsidRPr="00744430">
        <w:rPr>
          <w:rFonts w:eastAsia="Calibri"/>
          <w:szCs w:val="24"/>
        </w:rPr>
        <w:t>Savivaldybės m</w:t>
      </w:r>
      <w:r w:rsidR="004059F7" w:rsidRPr="00744430">
        <w:rPr>
          <w:rFonts w:eastAsia="Calibri"/>
          <w:szCs w:val="24"/>
        </w:rPr>
        <w:t>eras</w:t>
      </w:r>
      <w:r w:rsidR="00284BCC" w:rsidRPr="00744430">
        <w:rPr>
          <w:rFonts w:eastAsia="Calibri"/>
          <w:szCs w:val="24"/>
        </w:rPr>
        <w:t xml:space="preserve"> </w:t>
      </w:r>
      <w:r w:rsidR="00284BCC" w:rsidRPr="00744430">
        <w:rPr>
          <w:rFonts w:eastAsia="Calibri"/>
          <w:szCs w:val="24"/>
        </w:rPr>
        <w:tab/>
      </w:r>
      <w:r w:rsidR="004059F7" w:rsidRPr="00744430">
        <w:rPr>
          <w:rFonts w:eastAsia="Calibri"/>
          <w:szCs w:val="24"/>
        </w:rPr>
        <w:t>Darius Jasaitis</w:t>
      </w:r>
    </w:p>
    <w:p w14:paraId="6D408BE1" w14:textId="77777777" w:rsidR="006868E2" w:rsidRPr="00744430" w:rsidRDefault="006868E2" w:rsidP="0001587E">
      <w:pPr>
        <w:tabs>
          <w:tab w:val="left" w:pos="7938"/>
        </w:tabs>
        <w:jc w:val="both"/>
        <w:rPr>
          <w:rFonts w:eastAsia="Calibri"/>
          <w:szCs w:val="24"/>
        </w:rPr>
      </w:pPr>
    </w:p>
    <w:p w14:paraId="0A0C004B" w14:textId="77777777" w:rsidR="006868E2" w:rsidRPr="00744430" w:rsidRDefault="006868E2" w:rsidP="0001587E">
      <w:pPr>
        <w:tabs>
          <w:tab w:val="left" w:pos="7938"/>
        </w:tabs>
        <w:jc w:val="both"/>
        <w:rPr>
          <w:rFonts w:eastAsia="Calibri"/>
          <w:szCs w:val="24"/>
        </w:rPr>
        <w:sectPr w:rsidR="006868E2" w:rsidRPr="00744430" w:rsidSect="006868E2">
          <w:headerReference w:type="even" r:id="rId9"/>
          <w:headerReference w:type="default" r:id="rId10"/>
          <w:footerReference w:type="first" r:id="rId11"/>
          <w:footnotePr>
            <w:pos w:val="beneathText"/>
          </w:footnotePr>
          <w:pgSz w:w="11905" w:h="16837"/>
          <w:pgMar w:top="1134" w:right="567" w:bottom="1276" w:left="1701" w:header="1134" w:footer="567" w:gutter="0"/>
          <w:cols w:space="1296"/>
          <w:titlePg/>
          <w:docGrid w:linePitch="360"/>
        </w:sectPr>
      </w:pPr>
    </w:p>
    <w:p w14:paraId="5AF182C4" w14:textId="77777777" w:rsidR="00FF52D8" w:rsidRPr="00744430" w:rsidRDefault="00FF52D8" w:rsidP="00FF52D8">
      <w:pPr>
        <w:ind w:left="6521"/>
        <w:rPr>
          <w:szCs w:val="24"/>
        </w:rPr>
      </w:pPr>
      <w:r w:rsidRPr="00744430">
        <w:rPr>
          <w:szCs w:val="24"/>
        </w:rPr>
        <w:lastRenderedPageBreak/>
        <w:t>PATVIRTINTA</w:t>
      </w:r>
    </w:p>
    <w:p w14:paraId="7E327C8E" w14:textId="5056D2D8" w:rsidR="00FF52D8" w:rsidRPr="00744430" w:rsidRDefault="00FF52D8" w:rsidP="00FF52D8">
      <w:pPr>
        <w:ind w:left="6521"/>
        <w:rPr>
          <w:szCs w:val="24"/>
        </w:rPr>
      </w:pPr>
      <w:r w:rsidRPr="00744430">
        <w:rPr>
          <w:szCs w:val="24"/>
        </w:rPr>
        <w:t xml:space="preserve">Neringos savivaldybės mero 2025 m. </w:t>
      </w:r>
      <w:r w:rsidR="00001C74" w:rsidRPr="00744430">
        <w:rPr>
          <w:szCs w:val="24"/>
        </w:rPr>
        <w:t>liepos</w:t>
      </w:r>
      <w:r w:rsidRPr="00744430">
        <w:rPr>
          <w:szCs w:val="24"/>
        </w:rPr>
        <w:t xml:space="preserve"> </w:t>
      </w:r>
      <w:r w:rsidR="00B32923">
        <w:rPr>
          <w:szCs w:val="24"/>
        </w:rPr>
        <w:t xml:space="preserve">4 </w:t>
      </w:r>
      <w:r w:rsidRPr="00744430">
        <w:rPr>
          <w:szCs w:val="24"/>
        </w:rPr>
        <w:t>d. potvarkiu Nr. V10-</w:t>
      </w:r>
      <w:r w:rsidR="00B32923">
        <w:rPr>
          <w:szCs w:val="24"/>
        </w:rPr>
        <w:t>373</w:t>
      </w:r>
    </w:p>
    <w:p w14:paraId="71E14E3E" w14:textId="77777777" w:rsidR="00FF52D8" w:rsidRPr="00744430" w:rsidRDefault="00FF52D8" w:rsidP="00FF52D8">
      <w:pPr>
        <w:jc w:val="center"/>
        <w:rPr>
          <w:b/>
          <w:bCs/>
          <w:szCs w:val="24"/>
        </w:rPr>
      </w:pPr>
    </w:p>
    <w:p w14:paraId="6B8387B3" w14:textId="62AEB026" w:rsidR="00FF52D8" w:rsidRPr="00744430" w:rsidRDefault="00FF52D8" w:rsidP="00FF52D8">
      <w:pPr>
        <w:jc w:val="center"/>
        <w:rPr>
          <w:b/>
          <w:bCs/>
          <w:szCs w:val="24"/>
        </w:rPr>
      </w:pPr>
      <w:r w:rsidRPr="00744430">
        <w:rPr>
          <w:b/>
          <w:bCs/>
          <w:szCs w:val="24"/>
        </w:rPr>
        <w:t xml:space="preserve">NERINGOS SAVIVALDYBĖS NEFORMALIOJO VAIKŲ ŠVIETIMO PROGRAMŲ </w:t>
      </w:r>
      <w:r w:rsidR="00BA75A0" w:rsidRPr="00744430">
        <w:rPr>
          <w:b/>
          <w:bCs/>
        </w:rPr>
        <w:t>STEBĖSENOS TVARKOS APRAŠ</w:t>
      </w:r>
      <w:r w:rsidR="00BA75A0" w:rsidRPr="00744430">
        <w:rPr>
          <w:b/>
          <w:bCs/>
          <w:szCs w:val="24"/>
        </w:rPr>
        <w:t>AS</w:t>
      </w:r>
    </w:p>
    <w:p w14:paraId="483AECD0" w14:textId="77777777" w:rsidR="000366B4" w:rsidRPr="00744430" w:rsidRDefault="000366B4" w:rsidP="000366B4">
      <w:pPr>
        <w:jc w:val="center"/>
        <w:rPr>
          <w:b/>
          <w:bCs/>
          <w:szCs w:val="24"/>
        </w:rPr>
      </w:pPr>
      <w:r w:rsidRPr="00744430">
        <w:rPr>
          <w:b/>
          <w:bCs/>
          <w:szCs w:val="24"/>
        </w:rPr>
        <w:t> </w:t>
      </w:r>
    </w:p>
    <w:p w14:paraId="179BCCF1" w14:textId="77777777" w:rsidR="000366B4" w:rsidRPr="00744430" w:rsidRDefault="000366B4" w:rsidP="000366B4">
      <w:pPr>
        <w:jc w:val="center"/>
        <w:rPr>
          <w:b/>
          <w:bCs/>
          <w:szCs w:val="24"/>
        </w:rPr>
      </w:pPr>
      <w:bookmarkStart w:id="0" w:name="part_ddf7bc217eac466f859efaf3bce2d239"/>
      <w:bookmarkEnd w:id="0"/>
      <w:r w:rsidRPr="00744430">
        <w:rPr>
          <w:b/>
          <w:bCs/>
          <w:szCs w:val="24"/>
        </w:rPr>
        <w:t>I SKYRIUS</w:t>
      </w:r>
    </w:p>
    <w:p w14:paraId="4F120A2C" w14:textId="77777777" w:rsidR="000366B4" w:rsidRPr="00744430" w:rsidRDefault="000366B4" w:rsidP="000366B4">
      <w:pPr>
        <w:jc w:val="center"/>
        <w:rPr>
          <w:b/>
          <w:bCs/>
          <w:szCs w:val="24"/>
        </w:rPr>
      </w:pPr>
      <w:r w:rsidRPr="00744430">
        <w:rPr>
          <w:b/>
          <w:bCs/>
          <w:szCs w:val="24"/>
        </w:rPr>
        <w:t>BENDROSIOS NUOSTATOS</w:t>
      </w:r>
    </w:p>
    <w:p w14:paraId="021D24E9" w14:textId="77777777" w:rsidR="000366B4" w:rsidRPr="00744430" w:rsidRDefault="000366B4" w:rsidP="000366B4">
      <w:pPr>
        <w:ind w:firstLine="709"/>
        <w:jc w:val="both"/>
        <w:rPr>
          <w:szCs w:val="24"/>
        </w:rPr>
      </w:pPr>
      <w:r w:rsidRPr="00744430">
        <w:rPr>
          <w:szCs w:val="24"/>
        </w:rPr>
        <w:t> </w:t>
      </w:r>
    </w:p>
    <w:p w14:paraId="331DB9D7" w14:textId="77777777" w:rsidR="000366B4" w:rsidRPr="00744430" w:rsidRDefault="000366B4" w:rsidP="000366B4">
      <w:pPr>
        <w:numPr>
          <w:ilvl w:val="0"/>
          <w:numId w:val="43"/>
        </w:numPr>
        <w:ind w:left="0" w:firstLine="709"/>
        <w:jc w:val="both"/>
        <w:rPr>
          <w:szCs w:val="24"/>
        </w:rPr>
      </w:pPr>
      <w:bookmarkStart w:id="1" w:name="part_52abca5703d14072836ec9442b408385"/>
      <w:bookmarkEnd w:id="1"/>
      <w:r w:rsidRPr="00744430">
        <w:rPr>
          <w:szCs w:val="24"/>
        </w:rPr>
        <w:t>Neringos savivaldybės neformaliojo vaikų švietimo programų stebėsenos tvarkos aprašas (toliau – Tvarkos aprašas) parengtas įgyvendinant Neformaliojo vaikų švietimo programų finansavimo ir administravimo tvarkos aprašo, patvirtinto Lietuvos Respublikos švietimo, mokslo ir sporto ministro 2022 m. sausio 10 d. įsakymu Nr. V-46 „Dėl Neformaliojo vaikų švietimo programų finansavimo ir administravimo tvarkos aprašo patvirtinimo“, ir kitų Lietuvos Respublikos teisės aktų reikalavimus.</w:t>
      </w:r>
    </w:p>
    <w:p w14:paraId="166F339E" w14:textId="42516B39" w:rsidR="000366B4" w:rsidRPr="00744430" w:rsidRDefault="000366B4" w:rsidP="000366B4">
      <w:pPr>
        <w:numPr>
          <w:ilvl w:val="0"/>
          <w:numId w:val="43"/>
        </w:numPr>
        <w:ind w:left="0" w:firstLine="709"/>
        <w:jc w:val="both"/>
        <w:rPr>
          <w:szCs w:val="24"/>
        </w:rPr>
      </w:pPr>
      <w:bookmarkStart w:id="2" w:name="part_6dd1fcdb863f480c853b854546ff36fe"/>
      <w:bookmarkEnd w:id="2"/>
      <w:r w:rsidRPr="00744430">
        <w:rPr>
          <w:szCs w:val="24"/>
        </w:rPr>
        <w:t>Tvarkos aprašas nustato stebėsenos paskirtį, uždavinius, organizavimą ir vykdymo būdus, stebėseną vykdančių atsakingų darbuotojų teises</w:t>
      </w:r>
      <w:r w:rsidR="00973925" w:rsidRPr="00744430">
        <w:rPr>
          <w:szCs w:val="24"/>
        </w:rPr>
        <w:t xml:space="preserve"> ir </w:t>
      </w:r>
      <w:r w:rsidRPr="00744430">
        <w:rPr>
          <w:szCs w:val="24"/>
        </w:rPr>
        <w:t xml:space="preserve"> pareigas.</w:t>
      </w:r>
      <w:bookmarkStart w:id="3" w:name="part_0e625da6ccb4438c9fbbfa1dfa17208d"/>
      <w:bookmarkEnd w:id="3"/>
      <w:r w:rsidRPr="00744430">
        <w:rPr>
          <w:szCs w:val="24"/>
        </w:rPr>
        <w:t xml:space="preserve"> </w:t>
      </w:r>
      <w:bookmarkStart w:id="4" w:name="part_43f98afe0884475baf31e8d619850865"/>
      <w:bookmarkEnd w:id="4"/>
      <w:r w:rsidRPr="00744430">
        <w:rPr>
          <w:szCs w:val="24"/>
        </w:rPr>
        <w:t xml:space="preserve"> </w:t>
      </w:r>
    </w:p>
    <w:p w14:paraId="431BFBF5" w14:textId="77777777" w:rsidR="000366B4" w:rsidRPr="00744430" w:rsidRDefault="000366B4" w:rsidP="000366B4">
      <w:pPr>
        <w:ind w:firstLine="709"/>
        <w:jc w:val="both"/>
        <w:rPr>
          <w:szCs w:val="24"/>
        </w:rPr>
      </w:pPr>
    </w:p>
    <w:p w14:paraId="239DAB64" w14:textId="54651952" w:rsidR="000366B4" w:rsidRPr="00744430" w:rsidRDefault="000366B4" w:rsidP="000366B4">
      <w:pPr>
        <w:jc w:val="center"/>
        <w:rPr>
          <w:b/>
          <w:bCs/>
          <w:szCs w:val="24"/>
        </w:rPr>
      </w:pPr>
      <w:r w:rsidRPr="00744430">
        <w:rPr>
          <w:b/>
          <w:bCs/>
          <w:szCs w:val="24"/>
        </w:rPr>
        <w:t>II SKYRIUS</w:t>
      </w:r>
    </w:p>
    <w:p w14:paraId="72C4D672" w14:textId="77777777" w:rsidR="000366B4" w:rsidRPr="00744430" w:rsidRDefault="000366B4" w:rsidP="000366B4">
      <w:pPr>
        <w:jc w:val="center"/>
        <w:rPr>
          <w:b/>
          <w:bCs/>
          <w:szCs w:val="24"/>
        </w:rPr>
      </w:pPr>
      <w:r w:rsidRPr="00744430">
        <w:rPr>
          <w:b/>
          <w:bCs/>
          <w:szCs w:val="24"/>
        </w:rPr>
        <w:t>STEBĖSENOS PASKIRTIS IR UŽDAVINIAI</w:t>
      </w:r>
    </w:p>
    <w:p w14:paraId="0463B952" w14:textId="77777777" w:rsidR="000366B4" w:rsidRPr="00744430" w:rsidRDefault="000366B4" w:rsidP="000366B4">
      <w:pPr>
        <w:jc w:val="center"/>
        <w:rPr>
          <w:b/>
          <w:bCs/>
          <w:szCs w:val="24"/>
        </w:rPr>
      </w:pPr>
    </w:p>
    <w:p w14:paraId="00C93378" w14:textId="77777777" w:rsidR="000366B4" w:rsidRPr="00744430" w:rsidRDefault="000366B4" w:rsidP="000366B4">
      <w:pPr>
        <w:numPr>
          <w:ilvl w:val="0"/>
          <w:numId w:val="43"/>
        </w:numPr>
        <w:ind w:left="0" w:firstLine="709"/>
        <w:jc w:val="both"/>
        <w:rPr>
          <w:szCs w:val="24"/>
        </w:rPr>
      </w:pPr>
      <w:bookmarkStart w:id="5" w:name="part_ab40c2f6695c40ecbc365d64d7f8bbae"/>
      <w:bookmarkEnd w:id="5"/>
      <w:r w:rsidRPr="00744430">
        <w:rPr>
          <w:szCs w:val="24"/>
        </w:rPr>
        <w:t>Stebėsenos paskirtis – atlikti Neringos savivaldybės neformaliojo vaikų švietimo (toliau – NVŠ) programų stebėseną ir (į)vertinti jų įgyvendinimo kokybę, siekiant gerinti NVŠ teikėjų ugdymo paslaugas.</w:t>
      </w:r>
    </w:p>
    <w:p w14:paraId="41C82A4E" w14:textId="77777777" w:rsidR="000366B4" w:rsidRPr="00744430" w:rsidRDefault="000366B4" w:rsidP="000366B4">
      <w:pPr>
        <w:numPr>
          <w:ilvl w:val="0"/>
          <w:numId w:val="43"/>
        </w:numPr>
        <w:ind w:left="0" w:firstLine="709"/>
        <w:jc w:val="both"/>
        <w:rPr>
          <w:szCs w:val="24"/>
        </w:rPr>
      </w:pPr>
      <w:r w:rsidRPr="00744430">
        <w:rPr>
          <w:szCs w:val="24"/>
        </w:rPr>
        <w:t xml:space="preserve">Stebėsenos uždaviniai: </w:t>
      </w:r>
    </w:p>
    <w:p w14:paraId="370BD684" w14:textId="77777777" w:rsidR="000366B4" w:rsidRPr="00744430" w:rsidRDefault="000366B4" w:rsidP="000366B4">
      <w:pPr>
        <w:numPr>
          <w:ilvl w:val="1"/>
          <w:numId w:val="43"/>
        </w:numPr>
        <w:ind w:left="0" w:firstLine="709"/>
        <w:jc w:val="both"/>
        <w:rPr>
          <w:szCs w:val="24"/>
        </w:rPr>
      </w:pPr>
      <w:bookmarkStart w:id="6" w:name="part_62d583e45bdb41efa7ffa239c3d92675"/>
      <w:bookmarkEnd w:id="6"/>
      <w:r w:rsidRPr="00744430">
        <w:rPr>
          <w:szCs w:val="24"/>
        </w:rPr>
        <w:t>stebėti, analizuoti ir vertinti su NVŠ programų įgyvendinimu susijusius duomenis, NVŠ programų įgyvendinimą ir jų atitiktį akredituotai NVŠ programai ir kitiems neformalųjį ugdymą reglamentuojantiems dokumentams;</w:t>
      </w:r>
    </w:p>
    <w:p w14:paraId="5C3165A3" w14:textId="77777777" w:rsidR="000366B4" w:rsidRPr="00744430" w:rsidRDefault="000366B4" w:rsidP="000366B4">
      <w:pPr>
        <w:numPr>
          <w:ilvl w:val="1"/>
          <w:numId w:val="43"/>
        </w:numPr>
        <w:ind w:left="0" w:firstLine="709"/>
        <w:jc w:val="both"/>
        <w:rPr>
          <w:szCs w:val="24"/>
        </w:rPr>
      </w:pPr>
      <w:bookmarkStart w:id="7" w:name="part_2d94959499ec4a608b07fb3d973f7493"/>
      <w:bookmarkEnd w:id="7"/>
      <w:r w:rsidRPr="00744430">
        <w:rPr>
          <w:szCs w:val="24"/>
        </w:rPr>
        <w:t>teikti metodinę ir informacinę švietimo pagalbą NVŠ teikėjams;</w:t>
      </w:r>
    </w:p>
    <w:p w14:paraId="6E14F654" w14:textId="77777777" w:rsidR="000366B4" w:rsidRPr="00744430" w:rsidRDefault="000366B4" w:rsidP="000366B4">
      <w:pPr>
        <w:numPr>
          <w:ilvl w:val="1"/>
          <w:numId w:val="43"/>
        </w:numPr>
        <w:ind w:left="0" w:firstLine="709"/>
        <w:jc w:val="both"/>
        <w:rPr>
          <w:szCs w:val="24"/>
        </w:rPr>
      </w:pPr>
      <w:r w:rsidRPr="00744430">
        <w:rPr>
          <w:szCs w:val="24"/>
        </w:rPr>
        <w:t>pateikti suinteresuotoms šalims apibendrintą informaciją apie NVŠ programų įgyvendinimo kokybę.</w:t>
      </w:r>
    </w:p>
    <w:p w14:paraId="353AE5BC" w14:textId="77777777" w:rsidR="000366B4" w:rsidRPr="00744430" w:rsidRDefault="000366B4" w:rsidP="000366B4">
      <w:pPr>
        <w:ind w:firstLine="709"/>
        <w:jc w:val="both"/>
        <w:rPr>
          <w:szCs w:val="24"/>
        </w:rPr>
      </w:pPr>
      <w:bookmarkStart w:id="8" w:name="part_996cc997bc2943ab8cf0fa0e0ac6ba55"/>
      <w:bookmarkEnd w:id="8"/>
    </w:p>
    <w:p w14:paraId="2F8C2275" w14:textId="77777777" w:rsidR="000366B4" w:rsidRPr="00744430" w:rsidRDefault="000366B4" w:rsidP="000366B4">
      <w:pPr>
        <w:jc w:val="center"/>
        <w:rPr>
          <w:b/>
          <w:bCs/>
          <w:szCs w:val="24"/>
        </w:rPr>
      </w:pPr>
      <w:r w:rsidRPr="00744430">
        <w:rPr>
          <w:b/>
          <w:bCs/>
          <w:szCs w:val="24"/>
        </w:rPr>
        <w:t>III SKYRIUS</w:t>
      </w:r>
    </w:p>
    <w:p w14:paraId="2E12AF15" w14:textId="77777777" w:rsidR="000366B4" w:rsidRPr="00744430" w:rsidRDefault="000366B4" w:rsidP="000366B4">
      <w:pPr>
        <w:jc w:val="center"/>
        <w:rPr>
          <w:b/>
          <w:bCs/>
          <w:szCs w:val="24"/>
        </w:rPr>
      </w:pPr>
      <w:r w:rsidRPr="00744430">
        <w:rPr>
          <w:b/>
          <w:bCs/>
          <w:szCs w:val="24"/>
        </w:rPr>
        <w:t>STEBĖSENOS ORGANIZAVIMAS IR VYKDYMAS</w:t>
      </w:r>
    </w:p>
    <w:p w14:paraId="1DD38489" w14:textId="77777777" w:rsidR="000366B4" w:rsidRPr="00744430" w:rsidRDefault="000366B4" w:rsidP="004C60F1">
      <w:pPr>
        <w:ind w:firstLine="709"/>
        <w:jc w:val="both"/>
        <w:rPr>
          <w:szCs w:val="24"/>
        </w:rPr>
      </w:pPr>
    </w:p>
    <w:p w14:paraId="56902F52" w14:textId="77777777" w:rsidR="000366B4" w:rsidRPr="00744430" w:rsidRDefault="000366B4" w:rsidP="004C60F1">
      <w:pPr>
        <w:numPr>
          <w:ilvl w:val="0"/>
          <w:numId w:val="43"/>
        </w:numPr>
        <w:ind w:left="0" w:firstLine="709"/>
        <w:jc w:val="both"/>
        <w:rPr>
          <w:szCs w:val="24"/>
        </w:rPr>
      </w:pPr>
      <w:r w:rsidRPr="00744430">
        <w:rPr>
          <w:szCs w:val="24"/>
        </w:rPr>
        <w:t>NVŠ programos įgyvendinimas stebimas:</w:t>
      </w:r>
    </w:p>
    <w:p w14:paraId="7474356D" w14:textId="77777777" w:rsidR="000366B4" w:rsidRPr="00744430" w:rsidRDefault="000366B4" w:rsidP="004C60F1">
      <w:pPr>
        <w:numPr>
          <w:ilvl w:val="1"/>
          <w:numId w:val="43"/>
        </w:numPr>
        <w:ind w:left="0" w:firstLine="709"/>
        <w:jc w:val="both"/>
        <w:rPr>
          <w:szCs w:val="24"/>
        </w:rPr>
      </w:pPr>
      <w:r w:rsidRPr="00744430">
        <w:rPr>
          <w:szCs w:val="24"/>
        </w:rPr>
        <w:t xml:space="preserve">pagal iš anksto sudarytą planą, kuris viešai skelbiamas Neringos savivaldybės interneto svetainės </w:t>
      </w:r>
      <w:hyperlink r:id="rId12" w:history="1">
        <w:r w:rsidRPr="00744430">
          <w:rPr>
            <w:rStyle w:val="Hipersaitas"/>
            <w:szCs w:val="24"/>
          </w:rPr>
          <w:t>www.neringa.lt</w:t>
        </w:r>
      </w:hyperlink>
      <w:r w:rsidRPr="00744430">
        <w:rPr>
          <w:szCs w:val="24"/>
        </w:rPr>
        <w:t xml:space="preserve"> skyriuose </w:t>
      </w:r>
      <w:r w:rsidRPr="00744430">
        <w:rPr>
          <w:i/>
          <w:iCs/>
          <w:szCs w:val="24"/>
        </w:rPr>
        <w:t>veiklos sritys / švietimas / neformalusis vaikų švietimas</w:t>
      </w:r>
      <w:r w:rsidRPr="00744430">
        <w:rPr>
          <w:szCs w:val="24"/>
        </w:rPr>
        <w:t>;</w:t>
      </w:r>
    </w:p>
    <w:p w14:paraId="2932923B" w14:textId="38C92F0B" w:rsidR="000366B4" w:rsidRPr="00744430" w:rsidRDefault="004C60F1" w:rsidP="004C60F1">
      <w:pPr>
        <w:numPr>
          <w:ilvl w:val="1"/>
          <w:numId w:val="43"/>
        </w:numPr>
        <w:ind w:left="0" w:firstLine="709"/>
        <w:jc w:val="both"/>
        <w:rPr>
          <w:szCs w:val="24"/>
        </w:rPr>
      </w:pPr>
      <w:r w:rsidRPr="00744430">
        <w:rPr>
          <w:szCs w:val="24"/>
        </w:rPr>
        <w:t>pasirinktinai</w:t>
      </w:r>
      <w:r w:rsidR="000366B4" w:rsidRPr="00744430">
        <w:rPr>
          <w:szCs w:val="24"/>
        </w:rPr>
        <w:t xml:space="preserve"> pagal šiuos kriterijus:</w:t>
      </w:r>
    </w:p>
    <w:p w14:paraId="1420B030" w14:textId="77777777" w:rsidR="000366B4" w:rsidRPr="00744430" w:rsidRDefault="000366B4" w:rsidP="004C60F1">
      <w:pPr>
        <w:numPr>
          <w:ilvl w:val="2"/>
          <w:numId w:val="43"/>
        </w:numPr>
        <w:ind w:left="0" w:firstLine="709"/>
        <w:jc w:val="both"/>
        <w:rPr>
          <w:szCs w:val="24"/>
        </w:rPr>
      </w:pPr>
      <w:r w:rsidRPr="00744430">
        <w:rPr>
          <w:szCs w:val="24"/>
        </w:rPr>
        <w:t>vaikai lanko tą pačią programą antrą kartą;</w:t>
      </w:r>
    </w:p>
    <w:p w14:paraId="4513D13E" w14:textId="77777777" w:rsidR="000366B4" w:rsidRPr="00744430" w:rsidRDefault="000366B4" w:rsidP="004C60F1">
      <w:pPr>
        <w:numPr>
          <w:ilvl w:val="2"/>
          <w:numId w:val="43"/>
        </w:numPr>
        <w:ind w:left="0" w:firstLine="709"/>
        <w:jc w:val="both"/>
        <w:rPr>
          <w:szCs w:val="24"/>
        </w:rPr>
      </w:pPr>
      <w:r w:rsidRPr="00744430">
        <w:rPr>
          <w:szCs w:val="24"/>
        </w:rPr>
        <w:t>programoje dalyvauja daugiau kaip pusė vaikų ne iš Neringos savivaldybės.</w:t>
      </w:r>
    </w:p>
    <w:p w14:paraId="244F0D05" w14:textId="14C2020F" w:rsidR="000366B4" w:rsidRPr="00744430" w:rsidRDefault="000366B4" w:rsidP="004C60F1">
      <w:pPr>
        <w:numPr>
          <w:ilvl w:val="1"/>
          <w:numId w:val="43"/>
        </w:numPr>
        <w:ind w:left="0" w:firstLine="709"/>
        <w:jc w:val="both"/>
        <w:rPr>
          <w:szCs w:val="24"/>
        </w:rPr>
      </w:pPr>
      <w:r w:rsidRPr="00744430">
        <w:rPr>
          <w:szCs w:val="24"/>
        </w:rPr>
        <w:t xml:space="preserve">gavus </w:t>
      </w:r>
      <w:r w:rsidR="004C60F1" w:rsidRPr="00744430">
        <w:rPr>
          <w:szCs w:val="24"/>
        </w:rPr>
        <w:t>pranešimų, skundų</w:t>
      </w:r>
      <w:r w:rsidR="00744430">
        <w:rPr>
          <w:szCs w:val="24"/>
        </w:rPr>
        <w:t>,</w:t>
      </w:r>
      <w:r w:rsidR="004C60F1" w:rsidRPr="00744430">
        <w:rPr>
          <w:szCs w:val="24"/>
        </w:rPr>
        <w:t xml:space="preserve"> </w:t>
      </w:r>
      <w:r w:rsidRPr="00744430">
        <w:rPr>
          <w:szCs w:val="24"/>
        </w:rPr>
        <w:t>neigiamų atsiliepimų apie NVŠ teikėją ar NVŠ programą;</w:t>
      </w:r>
    </w:p>
    <w:p w14:paraId="07B335F6" w14:textId="1BE26C4A" w:rsidR="000366B4" w:rsidRPr="00744430" w:rsidRDefault="000366B4" w:rsidP="004C60F1">
      <w:pPr>
        <w:numPr>
          <w:ilvl w:val="1"/>
          <w:numId w:val="43"/>
        </w:numPr>
        <w:ind w:left="0" w:firstLine="709"/>
        <w:jc w:val="both"/>
        <w:rPr>
          <w:szCs w:val="24"/>
        </w:rPr>
      </w:pPr>
      <w:r w:rsidRPr="00744430">
        <w:rPr>
          <w:szCs w:val="24"/>
        </w:rPr>
        <w:t>NVŠ teikėjui nepateikus vaiko mokymo sutarčių elektroninių kopijų iki einamojo mėnesio pabaigos</w:t>
      </w:r>
      <w:r w:rsidR="004C60F1" w:rsidRPr="00744430">
        <w:rPr>
          <w:szCs w:val="24"/>
        </w:rPr>
        <w:t>;</w:t>
      </w:r>
    </w:p>
    <w:p w14:paraId="0129DA3D" w14:textId="77777777" w:rsidR="000366B4" w:rsidRPr="00744430" w:rsidRDefault="000366B4" w:rsidP="004C60F1">
      <w:pPr>
        <w:numPr>
          <w:ilvl w:val="1"/>
          <w:numId w:val="43"/>
        </w:numPr>
        <w:ind w:left="0" w:firstLine="709"/>
        <w:jc w:val="both"/>
        <w:rPr>
          <w:szCs w:val="24"/>
        </w:rPr>
      </w:pPr>
      <w:r w:rsidRPr="00744430">
        <w:rPr>
          <w:szCs w:val="24"/>
        </w:rPr>
        <w:t>NVŠ teikėjui nepateikus biudžeto išlaidų sąmatos vykdymo ataskaitos;</w:t>
      </w:r>
    </w:p>
    <w:p w14:paraId="3DA60EA8" w14:textId="77777777" w:rsidR="000366B4" w:rsidRPr="00744430" w:rsidRDefault="000366B4" w:rsidP="004C60F1">
      <w:pPr>
        <w:numPr>
          <w:ilvl w:val="1"/>
          <w:numId w:val="43"/>
        </w:numPr>
        <w:ind w:left="0" w:firstLine="709"/>
        <w:jc w:val="both"/>
        <w:rPr>
          <w:szCs w:val="24"/>
        </w:rPr>
      </w:pPr>
      <w:r w:rsidRPr="00744430">
        <w:rPr>
          <w:szCs w:val="24"/>
        </w:rPr>
        <w:t>NVŠ teikėjui iki einamojo mėnesio paskutinės darbo dienos nenurodžius mokiniams tikslinio finansavimo požymio Mokinių registre.</w:t>
      </w:r>
    </w:p>
    <w:p w14:paraId="268D1B3A" w14:textId="77777777" w:rsidR="000366B4" w:rsidRPr="00744430" w:rsidRDefault="000366B4" w:rsidP="004C60F1">
      <w:pPr>
        <w:numPr>
          <w:ilvl w:val="0"/>
          <w:numId w:val="43"/>
        </w:numPr>
        <w:ind w:left="0" w:firstLine="709"/>
        <w:jc w:val="both"/>
        <w:rPr>
          <w:szCs w:val="24"/>
        </w:rPr>
      </w:pPr>
      <w:r w:rsidRPr="00744430">
        <w:rPr>
          <w:szCs w:val="24"/>
        </w:rPr>
        <w:t>Pasirinktinai stebėsena vykdoma:</w:t>
      </w:r>
    </w:p>
    <w:p w14:paraId="0E5A36FF" w14:textId="77777777" w:rsidR="000366B4" w:rsidRPr="00744430" w:rsidRDefault="000366B4" w:rsidP="004C60F1">
      <w:pPr>
        <w:numPr>
          <w:ilvl w:val="1"/>
          <w:numId w:val="43"/>
        </w:numPr>
        <w:ind w:left="0" w:firstLine="709"/>
        <w:jc w:val="both"/>
        <w:rPr>
          <w:szCs w:val="24"/>
        </w:rPr>
      </w:pPr>
      <w:r w:rsidRPr="00744430">
        <w:rPr>
          <w:szCs w:val="24"/>
        </w:rPr>
        <w:t>stebint ir vertinant NVŠ programos ugdymo procesą, ugdytojų darbą (1 priedas);</w:t>
      </w:r>
    </w:p>
    <w:p w14:paraId="35FC8D95" w14:textId="77777777" w:rsidR="000366B4" w:rsidRPr="00744430" w:rsidRDefault="000366B4" w:rsidP="004C60F1">
      <w:pPr>
        <w:numPr>
          <w:ilvl w:val="1"/>
          <w:numId w:val="43"/>
        </w:numPr>
        <w:ind w:left="0" w:firstLine="709"/>
        <w:jc w:val="both"/>
        <w:rPr>
          <w:szCs w:val="24"/>
        </w:rPr>
      </w:pPr>
      <w:r w:rsidRPr="00744430">
        <w:rPr>
          <w:szCs w:val="24"/>
        </w:rPr>
        <w:lastRenderedPageBreak/>
        <w:t>analizuojant ir vertinant NVŠ teikėjo pateiktų su NVŠ programos įgyvendinimu susijusių dokumentų duomenis (2 priedas);</w:t>
      </w:r>
    </w:p>
    <w:p w14:paraId="34D068C4" w14:textId="247C2DF0" w:rsidR="000366B4" w:rsidRPr="00744430" w:rsidRDefault="000366B4" w:rsidP="004C60F1">
      <w:pPr>
        <w:numPr>
          <w:ilvl w:val="1"/>
          <w:numId w:val="43"/>
        </w:numPr>
        <w:ind w:left="0" w:firstLine="709"/>
        <w:jc w:val="both"/>
        <w:rPr>
          <w:szCs w:val="24"/>
        </w:rPr>
      </w:pPr>
      <w:r w:rsidRPr="00744430">
        <w:rPr>
          <w:szCs w:val="24"/>
        </w:rPr>
        <w:t>renkant ir vertinant mokinių</w:t>
      </w:r>
      <w:r w:rsidR="00563893" w:rsidRPr="00744430">
        <w:rPr>
          <w:szCs w:val="24"/>
        </w:rPr>
        <w:t xml:space="preserve"> ir (ar) jų</w:t>
      </w:r>
      <w:r w:rsidRPr="00744430">
        <w:rPr>
          <w:szCs w:val="24"/>
        </w:rPr>
        <w:t xml:space="preserve"> tėvų (globėjų) atsiliepimus apie NVŠ programos įgyvendinimo kokybę (3 priedas).  </w:t>
      </w:r>
    </w:p>
    <w:p w14:paraId="3A5006AA" w14:textId="77777777" w:rsidR="000366B4" w:rsidRPr="00744430" w:rsidRDefault="000366B4" w:rsidP="004C60F1">
      <w:pPr>
        <w:numPr>
          <w:ilvl w:val="0"/>
          <w:numId w:val="43"/>
        </w:numPr>
        <w:ind w:left="0" w:firstLine="709"/>
        <w:jc w:val="both"/>
        <w:rPr>
          <w:szCs w:val="24"/>
        </w:rPr>
      </w:pPr>
      <w:r w:rsidRPr="00744430">
        <w:rPr>
          <w:szCs w:val="24"/>
        </w:rPr>
        <w:t>NVŠ programų stebėtojai su NVŠ programos įgyvendinimo stebėsenos rezultatais supažindina NVŠ teikėją raštu.</w:t>
      </w:r>
    </w:p>
    <w:p w14:paraId="2B1C6AF8" w14:textId="77777777" w:rsidR="000366B4" w:rsidRPr="00744430" w:rsidRDefault="000366B4" w:rsidP="004C60F1">
      <w:pPr>
        <w:numPr>
          <w:ilvl w:val="0"/>
          <w:numId w:val="43"/>
        </w:numPr>
        <w:ind w:left="0" w:firstLine="709"/>
        <w:jc w:val="both"/>
        <w:rPr>
          <w:szCs w:val="24"/>
        </w:rPr>
      </w:pPr>
      <w:r w:rsidRPr="00744430">
        <w:rPr>
          <w:szCs w:val="24"/>
        </w:rPr>
        <w:t>NVŠ teikėjas pirmos stebėsenos metu nustatytus pažeidimus turi ištaisyti ne vėliau kaip per 5 darbo dienas. Jei pakartotinės stebėsenos metu jie yra nepašalinami ar pašalinami tik iš dalies, Švietimo skyrius raštu informuoja NVŠ teikėją apie lėšų mokėjimo sustabdymą ir terminą, per kurį padaryti pažeidimai turi būti pašalinti. Lėšų mokėjimas atnaujinamas tik NVŠ tiekėjui pašalinus visus nustatytus pažeidimus.</w:t>
      </w:r>
    </w:p>
    <w:p w14:paraId="7C40834F" w14:textId="6E402DD6" w:rsidR="000366B4" w:rsidRPr="00744430" w:rsidRDefault="000366B4" w:rsidP="004C60F1">
      <w:pPr>
        <w:numPr>
          <w:ilvl w:val="0"/>
          <w:numId w:val="43"/>
        </w:numPr>
        <w:ind w:left="0" w:firstLine="709"/>
        <w:jc w:val="both"/>
        <w:rPr>
          <w:szCs w:val="24"/>
        </w:rPr>
      </w:pPr>
      <w:r w:rsidRPr="00744430">
        <w:rPr>
          <w:szCs w:val="24"/>
        </w:rPr>
        <w:t xml:space="preserve">Per nustatytą terminą neįvykdžius nurodytų reikalavimų arba įvykdžius tik iš dalies, Švietimo skyrius turi teisę siūlyti Neringos savivaldybės </w:t>
      </w:r>
      <w:r w:rsidR="00563893" w:rsidRPr="00744430">
        <w:rPr>
          <w:szCs w:val="24"/>
        </w:rPr>
        <w:t>merui</w:t>
      </w:r>
      <w:r w:rsidRPr="00744430">
        <w:rPr>
          <w:szCs w:val="24"/>
        </w:rPr>
        <w:t xml:space="preserve"> nutraukti sutartį su NVŠ teikėju. </w:t>
      </w:r>
    </w:p>
    <w:p w14:paraId="51FA5806" w14:textId="08D8D520" w:rsidR="000366B4" w:rsidRPr="00744430" w:rsidRDefault="000366B4" w:rsidP="004C60F1">
      <w:pPr>
        <w:numPr>
          <w:ilvl w:val="0"/>
          <w:numId w:val="43"/>
        </w:numPr>
        <w:ind w:left="0" w:firstLine="709"/>
        <w:jc w:val="both"/>
        <w:rPr>
          <w:szCs w:val="24"/>
        </w:rPr>
      </w:pPr>
      <w:r w:rsidRPr="00744430">
        <w:rPr>
          <w:szCs w:val="24"/>
        </w:rPr>
        <w:t xml:space="preserve">Neringos savivaldybės </w:t>
      </w:r>
      <w:r w:rsidR="00563893" w:rsidRPr="00744430">
        <w:rPr>
          <w:szCs w:val="24"/>
        </w:rPr>
        <w:t>meras</w:t>
      </w:r>
      <w:r w:rsidRPr="00744430">
        <w:rPr>
          <w:szCs w:val="24"/>
        </w:rPr>
        <w:t>, atsižvelgdamas į Švietimo skyriaus siūlymą, priima sprendimą dėl Sutarties nutraukimo. Apie sprendimą NVŠ teikėjas yra informuojamas raštu.</w:t>
      </w:r>
    </w:p>
    <w:p w14:paraId="0C0FAE6E" w14:textId="77777777" w:rsidR="000366B4" w:rsidRPr="00744430" w:rsidRDefault="000366B4" w:rsidP="004C60F1">
      <w:pPr>
        <w:numPr>
          <w:ilvl w:val="0"/>
          <w:numId w:val="43"/>
        </w:numPr>
        <w:ind w:left="0" w:firstLine="709"/>
        <w:jc w:val="both"/>
        <w:rPr>
          <w:szCs w:val="24"/>
        </w:rPr>
      </w:pPr>
      <w:r w:rsidRPr="00744430">
        <w:rPr>
          <w:szCs w:val="24"/>
        </w:rPr>
        <w:t>Skundai dėl NVŠ programų įgyvendinimo nagrinėjami Lietuvos Respublikos teisės aktų nustatyta tvarka.</w:t>
      </w:r>
    </w:p>
    <w:p w14:paraId="50A37A0B" w14:textId="77777777" w:rsidR="000366B4" w:rsidRPr="00744430" w:rsidRDefault="000366B4" w:rsidP="004C60F1">
      <w:pPr>
        <w:ind w:firstLine="709"/>
        <w:jc w:val="both"/>
        <w:rPr>
          <w:szCs w:val="24"/>
        </w:rPr>
      </w:pPr>
    </w:p>
    <w:p w14:paraId="2A8DC7CC" w14:textId="77777777" w:rsidR="000366B4" w:rsidRPr="00744430" w:rsidRDefault="000366B4" w:rsidP="000366B4">
      <w:pPr>
        <w:jc w:val="center"/>
        <w:rPr>
          <w:b/>
          <w:bCs/>
          <w:szCs w:val="24"/>
        </w:rPr>
      </w:pPr>
      <w:r w:rsidRPr="00744430">
        <w:rPr>
          <w:b/>
          <w:bCs/>
          <w:szCs w:val="24"/>
        </w:rPr>
        <w:t>IV SKYRIUS</w:t>
      </w:r>
    </w:p>
    <w:p w14:paraId="1C36A1BF" w14:textId="0905FE15" w:rsidR="000366B4" w:rsidRPr="00744430" w:rsidRDefault="000366B4" w:rsidP="000366B4">
      <w:pPr>
        <w:jc w:val="center"/>
        <w:rPr>
          <w:b/>
          <w:bCs/>
          <w:szCs w:val="24"/>
        </w:rPr>
      </w:pPr>
      <w:r w:rsidRPr="00744430">
        <w:rPr>
          <w:b/>
          <w:bCs/>
          <w:szCs w:val="24"/>
        </w:rPr>
        <w:t>STEBĖTOJŲ TEISĖS</w:t>
      </w:r>
      <w:r w:rsidR="001673A3" w:rsidRPr="00744430">
        <w:rPr>
          <w:b/>
          <w:bCs/>
          <w:szCs w:val="24"/>
        </w:rPr>
        <w:t xml:space="preserve"> IR</w:t>
      </w:r>
      <w:r w:rsidRPr="00744430">
        <w:rPr>
          <w:b/>
          <w:bCs/>
          <w:szCs w:val="24"/>
        </w:rPr>
        <w:t xml:space="preserve"> PAREIGOS </w:t>
      </w:r>
    </w:p>
    <w:p w14:paraId="76E7DE8C" w14:textId="77777777" w:rsidR="000366B4" w:rsidRPr="00744430" w:rsidRDefault="000366B4" w:rsidP="000366B4">
      <w:pPr>
        <w:jc w:val="center"/>
        <w:rPr>
          <w:b/>
          <w:bCs/>
          <w:szCs w:val="24"/>
        </w:rPr>
      </w:pPr>
    </w:p>
    <w:p w14:paraId="71B767FC" w14:textId="0E7B28EA" w:rsidR="001673A3" w:rsidRPr="00744430" w:rsidRDefault="001673A3" w:rsidP="001673A3">
      <w:pPr>
        <w:pStyle w:val="Sraopastraipa"/>
        <w:numPr>
          <w:ilvl w:val="0"/>
          <w:numId w:val="43"/>
        </w:numPr>
        <w:jc w:val="both"/>
        <w:rPr>
          <w:lang w:val="lt-LT"/>
        </w:rPr>
      </w:pPr>
      <w:r w:rsidRPr="00744430">
        <w:rPr>
          <w:lang w:val="lt-LT"/>
        </w:rPr>
        <w:t>NVŠ programų stebėtojai, vykdydami savo funkcijas, turi teisę:</w:t>
      </w:r>
    </w:p>
    <w:p w14:paraId="0DCE168E" w14:textId="77777777" w:rsidR="001673A3" w:rsidRPr="00744430" w:rsidRDefault="001673A3" w:rsidP="001673A3">
      <w:pPr>
        <w:numPr>
          <w:ilvl w:val="1"/>
          <w:numId w:val="43"/>
        </w:numPr>
        <w:ind w:left="0" w:firstLine="709"/>
        <w:jc w:val="both"/>
        <w:rPr>
          <w:szCs w:val="24"/>
        </w:rPr>
      </w:pPr>
      <w:r w:rsidRPr="00744430">
        <w:rPr>
          <w:szCs w:val="24"/>
        </w:rPr>
        <w:t>lankytis NVŠ programos įgyvendinimo vietose, stebėti ugdymo procesą, ugdytojų darbą;</w:t>
      </w:r>
    </w:p>
    <w:p w14:paraId="327EEFD6" w14:textId="77777777" w:rsidR="001673A3" w:rsidRPr="00744430" w:rsidRDefault="001673A3" w:rsidP="001673A3">
      <w:pPr>
        <w:numPr>
          <w:ilvl w:val="1"/>
          <w:numId w:val="43"/>
        </w:numPr>
        <w:ind w:left="0" w:firstLine="709"/>
        <w:jc w:val="both"/>
        <w:rPr>
          <w:szCs w:val="24"/>
        </w:rPr>
      </w:pPr>
      <w:r w:rsidRPr="00744430">
        <w:rPr>
          <w:szCs w:val="24"/>
        </w:rPr>
        <w:t>pagal savo kompetenciją konsultuoti NVŠ programą įgyvendinančius asmenis;</w:t>
      </w:r>
    </w:p>
    <w:p w14:paraId="5A23ADF6" w14:textId="30D56B80" w:rsidR="001673A3" w:rsidRPr="00744430" w:rsidRDefault="001673A3" w:rsidP="001673A3">
      <w:pPr>
        <w:numPr>
          <w:ilvl w:val="1"/>
          <w:numId w:val="43"/>
        </w:numPr>
        <w:ind w:left="0" w:firstLine="709"/>
        <w:jc w:val="both"/>
        <w:rPr>
          <w:szCs w:val="24"/>
        </w:rPr>
      </w:pPr>
      <w:r w:rsidRPr="00744430">
        <w:rPr>
          <w:szCs w:val="24"/>
        </w:rPr>
        <w:t>analizuoti ir vertinti NVŠ teikėjo pateiktų su NVŠ programos įgyvendinimu susijusių dokumentų duomenis;</w:t>
      </w:r>
    </w:p>
    <w:p w14:paraId="4EE3F4CC" w14:textId="11A6ACFC" w:rsidR="001673A3" w:rsidRPr="00744430" w:rsidRDefault="001673A3" w:rsidP="001673A3">
      <w:pPr>
        <w:numPr>
          <w:ilvl w:val="1"/>
          <w:numId w:val="43"/>
        </w:numPr>
        <w:ind w:left="0" w:firstLine="709"/>
        <w:jc w:val="both"/>
        <w:rPr>
          <w:szCs w:val="24"/>
        </w:rPr>
      </w:pPr>
      <w:r w:rsidRPr="00744430">
        <w:rPr>
          <w:szCs w:val="24"/>
        </w:rPr>
        <w:t>atlikti NVŠ programą lankančių mokinių ir (ar) jų tėvų (globėjų) apklausą;</w:t>
      </w:r>
    </w:p>
    <w:p w14:paraId="3643ED26" w14:textId="4AC3A6D4" w:rsidR="001673A3" w:rsidRPr="00744430" w:rsidRDefault="001673A3" w:rsidP="001673A3">
      <w:pPr>
        <w:numPr>
          <w:ilvl w:val="1"/>
          <w:numId w:val="43"/>
        </w:numPr>
        <w:ind w:left="0" w:firstLine="709"/>
        <w:jc w:val="both"/>
        <w:rPr>
          <w:szCs w:val="24"/>
        </w:rPr>
      </w:pPr>
      <w:r w:rsidRPr="00744430">
        <w:rPr>
          <w:szCs w:val="24"/>
        </w:rPr>
        <w:t>daryti išvadas, teikti rekomendacijas;</w:t>
      </w:r>
    </w:p>
    <w:p w14:paraId="66EDA10C" w14:textId="77777777" w:rsidR="001673A3" w:rsidRPr="00744430" w:rsidRDefault="001673A3" w:rsidP="001673A3">
      <w:pPr>
        <w:numPr>
          <w:ilvl w:val="1"/>
          <w:numId w:val="43"/>
        </w:numPr>
        <w:ind w:left="0" w:firstLine="709"/>
        <w:jc w:val="both"/>
        <w:rPr>
          <w:szCs w:val="24"/>
        </w:rPr>
      </w:pPr>
      <w:r w:rsidRPr="00744430">
        <w:rPr>
          <w:szCs w:val="24"/>
        </w:rPr>
        <w:t>siūlyti NVŠ teikėjams galimus probleminių klausimų sprendimų būdus;</w:t>
      </w:r>
    </w:p>
    <w:p w14:paraId="454825D2" w14:textId="525C48B7" w:rsidR="001673A3" w:rsidRPr="00744430" w:rsidRDefault="001673A3" w:rsidP="001673A3">
      <w:pPr>
        <w:numPr>
          <w:ilvl w:val="1"/>
          <w:numId w:val="43"/>
        </w:numPr>
        <w:ind w:left="0" w:firstLine="709"/>
        <w:jc w:val="both"/>
        <w:rPr>
          <w:szCs w:val="24"/>
        </w:rPr>
      </w:pPr>
      <w:r w:rsidRPr="00744430">
        <w:rPr>
          <w:szCs w:val="24"/>
        </w:rPr>
        <w:t>stebėseną vykdyti siekiant tobulinti NVŠ teikėjų įgyvendinamų NVŠ programų kokybę.</w:t>
      </w:r>
    </w:p>
    <w:p w14:paraId="3851899C" w14:textId="3ABF4841" w:rsidR="000366B4" w:rsidRPr="00744430" w:rsidRDefault="000366B4" w:rsidP="001673A3">
      <w:pPr>
        <w:numPr>
          <w:ilvl w:val="0"/>
          <w:numId w:val="43"/>
        </w:numPr>
        <w:ind w:left="0" w:firstLine="709"/>
        <w:jc w:val="both"/>
        <w:rPr>
          <w:szCs w:val="24"/>
        </w:rPr>
      </w:pPr>
      <w:r w:rsidRPr="00744430">
        <w:rPr>
          <w:szCs w:val="24"/>
        </w:rPr>
        <w:t>NVŠ programų stebėtojai, vykdydami savo funkcijas</w:t>
      </w:r>
      <w:r w:rsidR="001673A3" w:rsidRPr="00744430">
        <w:rPr>
          <w:szCs w:val="24"/>
        </w:rPr>
        <w:t>, privalo</w:t>
      </w:r>
      <w:r w:rsidRPr="00744430">
        <w:rPr>
          <w:szCs w:val="24"/>
        </w:rPr>
        <w:t>:</w:t>
      </w:r>
    </w:p>
    <w:p w14:paraId="2B18FD1D" w14:textId="5743B14A" w:rsidR="000366B4" w:rsidRPr="00744430" w:rsidRDefault="000366B4" w:rsidP="001673A3">
      <w:pPr>
        <w:numPr>
          <w:ilvl w:val="1"/>
          <w:numId w:val="43"/>
        </w:numPr>
        <w:ind w:left="0" w:firstLine="709"/>
        <w:jc w:val="both"/>
        <w:rPr>
          <w:szCs w:val="24"/>
        </w:rPr>
      </w:pPr>
      <w:r w:rsidRPr="00744430">
        <w:rPr>
          <w:szCs w:val="24"/>
        </w:rPr>
        <w:t>vadovautis konfidencialumo, etiškumo, teisingumo ir geranoriškumo principais;</w:t>
      </w:r>
    </w:p>
    <w:p w14:paraId="78B31A66" w14:textId="77777777" w:rsidR="000366B4" w:rsidRPr="00744430" w:rsidRDefault="000366B4" w:rsidP="001673A3">
      <w:pPr>
        <w:numPr>
          <w:ilvl w:val="1"/>
          <w:numId w:val="43"/>
        </w:numPr>
        <w:ind w:left="0" w:firstLine="709"/>
        <w:jc w:val="both"/>
        <w:rPr>
          <w:szCs w:val="24"/>
        </w:rPr>
      </w:pPr>
      <w:r w:rsidRPr="00744430">
        <w:rPr>
          <w:szCs w:val="24"/>
        </w:rPr>
        <w:t xml:space="preserve">priimdami sprendimus, atsakingai rinkti informaciją iš kelių šaltinių; </w:t>
      </w:r>
    </w:p>
    <w:p w14:paraId="0A08A53B" w14:textId="77777777" w:rsidR="000366B4" w:rsidRPr="00744430" w:rsidRDefault="000366B4" w:rsidP="001673A3">
      <w:pPr>
        <w:numPr>
          <w:ilvl w:val="1"/>
          <w:numId w:val="43"/>
        </w:numPr>
        <w:ind w:left="0" w:firstLine="709"/>
        <w:jc w:val="both"/>
        <w:rPr>
          <w:szCs w:val="24"/>
        </w:rPr>
      </w:pPr>
      <w:r w:rsidRPr="00744430">
        <w:rPr>
          <w:szCs w:val="24"/>
        </w:rPr>
        <w:t>stebėseną vykdyti netrikdydami NVŠ teikėjo tiesioginio darbo arba ugdymo proceso;</w:t>
      </w:r>
    </w:p>
    <w:p w14:paraId="51AC4B3C" w14:textId="5B8A4FF4" w:rsidR="001673A3" w:rsidRPr="00744430" w:rsidRDefault="000366B4" w:rsidP="001673A3">
      <w:pPr>
        <w:numPr>
          <w:ilvl w:val="1"/>
          <w:numId w:val="43"/>
        </w:numPr>
        <w:ind w:left="0" w:firstLine="709"/>
        <w:jc w:val="both"/>
        <w:rPr>
          <w:szCs w:val="24"/>
        </w:rPr>
      </w:pPr>
      <w:r w:rsidRPr="00744430">
        <w:rPr>
          <w:szCs w:val="24"/>
        </w:rPr>
        <w:t>neviešinti stebėsenos metu gautos informacijos tiek, kiek to nereikalauja situacijos sprendimas</w:t>
      </w:r>
      <w:r w:rsidR="00744430">
        <w:rPr>
          <w:szCs w:val="24"/>
        </w:rPr>
        <w:t>;</w:t>
      </w:r>
    </w:p>
    <w:p w14:paraId="43835AD8" w14:textId="67AF7870" w:rsidR="001673A3" w:rsidRPr="00744430" w:rsidRDefault="001673A3" w:rsidP="001673A3">
      <w:pPr>
        <w:numPr>
          <w:ilvl w:val="1"/>
          <w:numId w:val="43"/>
        </w:numPr>
        <w:ind w:left="0" w:firstLine="709"/>
        <w:jc w:val="both"/>
        <w:rPr>
          <w:szCs w:val="24"/>
        </w:rPr>
      </w:pPr>
      <w:r w:rsidRPr="00744430">
        <w:rPr>
          <w:szCs w:val="24"/>
        </w:rPr>
        <w:t>iškilus sudėtingai situacijai, tirti ją atsakingai, renkant informaciją iš kelių patikimų šaltinių.</w:t>
      </w:r>
    </w:p>
    <w:p w14:paraId="5BAB6EC2" w14:textId="77777777" w:rsidR="000366B4" w:rsidRPr="00744430" w:rsidRDefault="000366B4" w:rsidP="000366B4">
      <w:pPr>
        <w:jc w:val="center"/>
        <w:rPr>
          <w:b/>
          <w:bCs/>
          <w:szCs w:val="24"/>
        </w:rPr>
      </w:pPr>
    </w:p>
    <w:p w14:paraId="5AC50109" w14:textId="77777777" w:rsidR="000366B4" w:rsidRPr="00744430" w:rsidRDefault="000366B4" w:rsidP="000366B4">
      <w:pPr>
        <w:jc w:val="center"/>
        <w:rPr>
          <w:b/>
          <w:bCs/>
          <w:szCs w:val="24"/>
        </w:rPr>
      </w:pPr>
      <w:r w:rsidRPr="00744430">
        <w:rPr>
          <w:b/>
          <w:bCs/>
          <w:szCs w:val="24"/>
        </w:rPr>
        <w:t>V SKYRIUS</w:t>
      </w:r>
    </w:p>
    <w:p w14:paraId="52C59A13" w14:textId="77777777" w:rsidR="000366B4" w:rsidRPr="00744430" w:rsidRDefault="000366B4" w:rsidP="000366B4">
      <w:pPr>
        <w:jc w:val="center"/>
        <w:rPr>
          <w:b/>
          <w:bCs/>
          <w:szCs w:val="24"/>
        </w:rPr>
      </w:pPr>
      <w:r w:rsidRPr="00744430">
        <w:rPr>
          <w:b/>
          <w:bCs/>
          <w:szCs w:val="24"/>
        </w:rPr>
        <w:t>BAIGIAMOSIOS NUOSTATOS</w:t>
      </w:r>
    </w:p>
    <w:p w14:paraId="01B4A2A6" w14:textId="77777777" w:rsidR="000366B4" w:rsidRPr="00744430" w:rsidRDefault="000366B4" w:rsidP="000366B4">
      <w:pPr>
        <w:jc w:val="center"/>
        <w:rPr>
          <w:b/>
          <w:bCs/>
          <w:szCs w:val="24"/>
        </w:rPr>
      </w:pPr>
    </w:p>
    <w:p w14:paraId="09D06252" w14:textId="366EE3B0" w:rsidR="000366B4" w:rsidRPr="00744430" w:rsidRDefault="000366B4" w:rsidP="001673A3">
      <w:pPr>
        <w:numPr>
          <w:ilvl w:val="0"/>
          <w:numId w:val="43"/>
        </w:numPr>
        <w:ind w:left="0" w:firstLine="709"/>
        <w:jc w:val="both"/>
        <w:rPr>
          <w:szCs w:val="24"/>
        </w:rPr>
      </w:pPr>
      <w:r w:rsidRPr="00744430">
        <w:rPr>
          <w:szCs w:val="24"/>
        </w:rPr>
        <w:t xml:space="preserve">Tvarkos aprašas gali būti keičiamas ir pildomas Neringos savivaldybės </w:t>
      </w:r>
      <w:r w:rsidR="001673A3" w:rsidRPr="00744430">
        <w:rPr>
          <w:szCs w:val="24"/>
        </w:rPr>
        <w:t>mero potvarkiu</w:t>
      </w:r>
      <w:r w:rsidRPr="00744430">
        <w:rPr>
          <w:szCs w:val="24"/>
        </w:rPr>
        <w:t>.</w:t>
      </w:r>
    </w:p>
    <w:p w14:paraId="1A58971F" w14:textId="77777777" w:rsidR="000366B4" w:rsidRPr="00744430" w:rsidRDefault="000366B4" w:rsidP="000366B4">
      <w:pPr>
        <w:jc w:val="center"/>
        <w:rPr>
          <w:b/>
          <w:bCs/>
          <w:szCs w:val="24"/>
        </w:rPr>
      </w:pPr>
    </w:p>
    <w:p w14:paraId="1CB53331" w14:textId="77777777" w:rsidR="00664EAE" w:rsidRPr="00744430" w:rsidRDefault="000366B4" w:rsidP="000366B4">
      <w:pPr>
        <w:jc w:val="center"/>
        <w:rPr>
          <w:b/>
          <w:bCs/>
          <w:szCs w:val="24"/>
        </w:rPr>
        <w:sectPr w:rsidR="00664EAE" w:rsidRPr="00744430" w:rsidSect="000366B4">
          <w:pgSz w:w="11906" w:h="16838"/>
          <w:pgMar w:top="1134" w:right="567" w:bottom="1134" w:left="1701" w:header="709" w:footer="0" w:gutter="0"/>
          <w:pgNumType w:start="1"/>
          <w:cols w:space="1296"/>
          <w:formProt w:val="0"/>
        </w:sectPr>
      </w:pPr>
      <w:r w:rsidRPr="00744430">
        <w:rPr>
          <w:b/>
          <w:bCs/>
          <w:szCs w:val="24"/>
        </w:rPr>
        <w:t>_________________________</w:t>
      </w:r>
    </w:p>
    <w:p w14:paraId="43B1CDCE" w14:textId="77777777" w:rsidR="000366B4" w:rsidRPr="00744430" w:rsidRDefault="000366B4" w:rsidP="001673A3">
      <w:pPr>
        <w:ind w:left="6237"/>
        <w:jc w:val="both"/>
        <w:rPr>
          <w:szCs w:val="24"/>
        </w:rPr>
      </w:pPr>
      <w:r w:rsidRPr="00744430">
        <w:rPr>
          <w:szCs w:val="24"/>
        </w:rPr>
        <w:lastRenderedPageBreak/>
        <w:t>Neringos savivaldybės neformaliojo vaikų švietimo programų stebėsenos tvarkos aprašo</w:t>
      </w:r>
    </w:p>
    <w:p w14:paraId="17313ABE" w14:textId="77777777" w:rsidR="000366B4" w:rsidRPr="00744430" w:rsidRDefault="000366B4" w:rsidP="001673A3">
      <w:pPr>
        <w:ind w:left="6237"/>
        <w:jc w:val="both"/>
        <w:rPr>
          <w:szCs w:val="24"/>
        </w:rPr>
      </w:pPr>
      <w:r w:rsidRPr="00744430">
        <w:rPr>
          <w:szCs w:val="24"/>
        </w:rPr>
        <w:t>1 priedas</w:t>
      </w:r>
    </w:p>
    <w:p w14:paraId="56A75BDF" w14:textId="77777777" w:rsidR="000366B4" w:rsidRPr="00744430" w:rsidRDefault="000366B4" w:rsidP="000366B4">
      <w:pPr>
        <w:jc w:val="center"/>
        <w:rPr>
          <w:b/>
          <w:bCs/>
          <w:szCs w:val="24"/>
        </w:rPr>
      </w:pPr>
    </w:p>
    <w:p w14:paraId="6D7C5379" w14:textId="77777777" w:rsidR="000366B4" w:rsidRPr="00744430" w:rsidRDefault="000366B4" w:rsidP="000366B4">
      <w:pPr>
        <w:jc w:val="center"/>
        <w:rPr>
          <w:i/>
          <w:iCs/>
          <w:szCs w:val="24"/>
        </w:rPr>
      </w:pPr>
      <w:r w:rsidRPr="00744430">
        <w:rPr>
          <w:i/>
          <w:iCs/>
          <w:szCs w:val="24"/>
        </w:rPr>
        <w:t>(Neformaliojo vaikų švietimo programų įgyvendinimo kokybės stebėsenos ir vertinimo forma)</w:t>
      </w:r>
    </w:p>
    <w:p w14:paraId="559B4483" w14:textId="77777777" w:rsidR="000366B4" w:rsidRPr="00744430" w:rsidRDefault="000366B4" w:rsidP="000366B4">
      <w:pPr>
        <w:jc w:val="center"/>
        <w:rPr>
          <w:b/>
          <w:bCs/>
          <w:szCs w:val="24"/>
        </w:rPr>
      </w:pPr>
    </w:p>
    <w:p w14:paraId="40A043A9" w14:textId="77777777" w:rsidR="000366B4" w:rsidRPr="00744430" w:rsidRDefault="000366B4" w:rsidP="000366B4">
      <w:pPr>
        <w:jc w:val="center"/>
        <w:rPr>
          <w:b/>
          <w:bCs/>
          <w:szCs w:val="24"/>
        </w:rPr>
      </w:pPr>
      <w:r w:rsidRPr="00744430">
        <w:rPr>
          <w:b/>
          <w:bCs/>
          <w:szCs w:val="24"/>
        </w:rPr>
        <w:t>NEFORMALIOJO VAIKŲ ŠVIETIMO PROGRAMŲ ĮGYVENDINIMO KOKYBĖS STEBĖSENA IR VERTINIMAS</w:t>
      </w:r>
    </w:p>
    <w:p w14:paraId="5F507DB7" w14:textId="77777777" w:rsidR="000366B4" w:rsidRPr="00744430" w:rsidRDefault="000366B4" w:rsidP="000366B4">
      <w:pPr>
        <w:jc w:val="center"/>
        <w:rPr>
          <w:b/>
          <w:bCs/>
          <w:szCs w:val="24"/>
        </w:rPr>
      </w:pPr>
    </w:p>
    <w:p w14:paraId="2DF3AEB9" w14:textId="77777777" w:rsidR="000366B4" w:rsidRPr="00744430" w:rsidRDefault="000366B4" w:rsidP="000366B4">
      <w:pPr>
        <w:jc w:val="center"/>
        <w:rPr>
          <w:b/>
          <w:bCs/>
          <w:szCs w:val="24"/>
        </w:rPr>
      </w:pPr>
      <w:r w:rsidRPr="00744430">
        <w:rPr>
          <w:b/>
          <w:bCs/>
          <w:szCs w:val="24"/>
        </w:rPr>
        <w:t xml:space="preserve">Programos stebėjimo data ir laikas: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7882AF7E" w14:textId="77777777" w:rsidR="000366B4" w:rsidRPr="00744430" w:rsidRDefault="000366B4" w:rsidP="000366B4">
      <w:pPr>
        <w:jc w:val="center"/>
        <w:rPr>
          <w:b/>
          <w:bCs/>
          <w:szCs w:val="24"/>
        </w:rPr>
      </w:pPr>
      <w:r w:rsidRPr="00744430">
        <w:rPr>
          <w:b/>
          <w:bCs/>
          <w:szCs w:val="24"/>
        </w:rPr>
        <w:t xml:space="preserve">NVŠ teikėjas: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48936F22" w14:textId="77777777" w:rsidR="000366B4" w:rsidRPr="00744430" w:rsidRDefault="000366B4" w:rsidP="000366B4">
      <w:pPr>
        <w:jc w:val="center"/>
        <w:rPr>
          <w:b/>
          <w:bCs/>
          <w:szCs w:val="24"/>
        </w:rPr>
      </w:pPr>
      <w:r w:rsidRPr="00744430">
        <w:rPr>
          <w:b/>
          <w:bCs/>
          <w:szCs w:val="24"/>
        </w:rPr>
        <w:t xml:space="preserve">NVŠ programos pavadinimas: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5B1B36A7" w14:textId="77777777" w:rsidR="000366B4" w:rsidRPr="00744430" w:rsidRDefault="000366B4" w:rsidP="000366B4">
      <w:pPr>
        <w:jc w:val="center"/>
        <w:rPr>
          <w:b/>
          <w:bCs/>
          <w:szCs w:val="24"/>
        </w:rPr>
      </w:pPr>
      <w:r w:rsidRPr="00744430">
        <w:rPr>
          <w:b/>
          <w:bCs/>
          <w:szCs w:val="24"/>
        </w:rPr>
        <w:t xml:space="preserve">Programos vykdymo vieta: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3E0C9390" w14:textId="77777777" w:rsidR="000366B4" w:rsidRPr="00744430" w:rsidRDefault="000366B4" w:rsidP="000366B4">
      <w:pPr>
        <w:jc w:val="center"/>
        <w:rPr>
          <w:b/>
          <w:bCs/>
          <w:szCs w:val="24"/>
        </w:rPr>
      </w:pPr>
    </w:p>
    <w:p w14:paraId="0385CE90" w14:textId="77777777" w:rsidR="000366B4" w:rsidRPr="00744430" w:rsidRDefault="000366B4" w:rsidP="000366B4">
      <w:pPr>
        <w:jc w:val="center"/>
        <w:rPr>
          <w:i/>
          <w:szCs w:val="24"/>
        </w:rPr>
      </w:pPr>
      <w:r w:rsidRPr="00744430">
        <w:rPr>
          <w:b/>
          <w:bCs/>
          <w:szCs w:val="24"/>
        </w:rPr>
        <w:t xml:space="preserve">INFORMACIJA APIE NVŠ VEIKLĄ </w:t>
      </w:r>
      <w:r w:rsidRPr="00744430">
        <w:rPr>
          <w:szCs w:val="24"/>
        </w:rPr>
        <w:t xml:space="preserve">(žymėti X) </w:t>
      </w:r>
      <w:r w:rsidRPr="00744430">
        <w:rPr>
          <w:i/>
          <w:szCs w:val="24"/>
        </w:rPr>
        <w:t>Žymima pagal NVŠ programos paraiškos formą</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4"/>
        <w:gridCol w:w="701"/>
        <w:gridCol w:w="841"/>
        <w:gridCol w:w="701"/>
        <w:gridCol w:w="1968"/>
      </w:tblGrid>
      <w:tr w:rsidR="000366B4" w:rsidRPr="00744430" w14:paraId="43357B9D" w14:textId="77777777" w:rsidTr="000366B4">
        <w:trPr>
          <w:trHeight w:val="451"/>
        </w:trPr>
        <w:tc>
          <w:tcPr>
            <w:tcW w:w="5461" w:type="dxa"/>
            <w:tcBorders>
              <w:top w:val="single" w:sz="4" w:space="0" w:color="auto"/>
              <w:left w:val="single" w:sz="4" w:space="0" w:color="auto"/>
              <w:bottom w:val="single" w:sz="4" w:space="0" w:color="auto"/>
              <w:right w:val="single" w:sz="4" w:space="0" w:color="auto"/>
            </w:tcBorders>
            <w:hideMark/>
          </w:tcPr>
          <w:p w14:paraId="3F521639" w14:textId="77777777" w:rsidR="000366B4" w:rsidRPr="00744430" w:rsidRDefault="000366B4" w:rsidP="000366B4">
            <w:pPr>
              <w:jc w:val="center"/>
              <w:rPr>
                <w:b/>
                <w:bCs/>
                <w:szCs w:val="24"/>
              </w:rPr>
            </w:pPr>
            <w:r w:rsidRPr="00744430">
              <w:rPr>
                <w:b/>
                <w:bCs/>
                <w:szCs w:val="24"/>
              </w:rPr>
              <w:t>Kriterijai</w:t>
            </w:r>
          </w:p>
        </w:tc>
        <w:tc>
          <w:tcPr>
            <w:tcW w:w="700" w:type="dxa"/>
            <w:tcBorders>
              <w:top w:val="single" w:sz="4" w:space="0" w:color="auto"/>
              <w:left w:val="single" w:sz="4" w:space="0" w:color="auto"/>
              <w:bottom w:val="single" w:sz="4" w:space="0" w:color="auto"/>
              <w:right w:val="single" w:sz="4" w:space="0" w:color="auto"/>
            </w:tcBorders>
            <w:hideMark/>
          </w:tcPr>
          <w:p w14:paraId="4B2B4D1E" w14:textId="77777777" w:rsidR="000366B4" w:rsidRPr="00744430" w:rsidRDefault="000366B4" w:rsidP="000366B4">
            <w:pPr>
              <w:jc w:val="center"/>
              <w:rPr>
                <w:b/>
                <w:bCs/>
                <w:szCs w:val="24"/>
              </w:rPr>
            </w:pPr>
            <w:r w:rsidRPr="00744430">
              <w:rPr>
                <w:b/>
                <w:bCs/>
                <w:szCs w:val="24"/>
              </w:rPr>
              <w:t>Taip</w:t>
            </w:r>
          </w:p>
        </w:tc>
        <w:tc>
          <w:tcPr>
            <w:tcW w:w="840" w:type="dxa"/>
            <w:tcBorders>
              <w:top w:val="single" w:sz="4" w:space="0" w:color="auto"/>
              <w:left w:val="single" w:sz="4" w:space="0" w:color="auto"/>
              <w:bottom w:val="single" w:sz="4" w:space="0" w:color="auto"/>
              <w:right w:val="single" w:sz="4" w:space="0" w:color="auto"/>
            </w:tcBorders>
            <w:hideMark/>
          </w:tcPr>
          <w:p w14:paraId="573A4B84" w14:textId="77777777" w:rsidR="000366B4" w:rsidRPr="00744430" w:rsidRDefault="000366B4" w:rsidP="000366B4">
            <w:pPr>
              <w:jc w:val="center"/>
              <w:rPr>
                <w:b/>
                <w:bCs/>
                <w:szCs w:val="24"/>
              </w:rPr>
            </w:pPr>
            <w:r w:rsidRPr="00744430">
              <w:rPr>
                <w:b/>
                <w:bCs/>
                <w:szCs w:val="24"/>
              </w:rPr>
              <w:t>Iš dalies</w:t>
            </w:r>
          </w:p>
        </w:tc>
        <w:tc>
          <w:tcPr>
            <w:tcW w:w="700" w:type="dxa"/>
            <w:tcBorders>
              <w:top w:val="single" w:sz="4" w:space="0" w:color="auto"/>
              <w:left w:val="single" w:sz="4" w:space="0" w:color="auto"/>
              <w:bottom w:val="single" w:sz="4" w:space="0" w:color="auto"/>
              <w:right w:val="single" w:sz="4" w:space="0" w:color="auto"/>
            </w:tcBorders>
            <w:hideMark/>
          </w:tcPr>
          <w:p w14:paraId="726FFC10" w14:textId="77777777" w:rsidR="000366B4" w:rsidRPr="00744430" w:rsidRDefault="000366B4" w:rsidP="000366B4">
            <w:pPr>
              <w:jc w:val="center"/>
              <w:rPr>
                <w:b/>
                <w:bCs/>
                <w:szCs w:val="24"/>
              </w:rPr>
            </w:pPr>
            <w:r w:rsidRPr="00744430">
              <w:rPr>
                <w:b/>
                <w:bCs/>
                <w:szCs w:val="24"/>
              </w:rPr>
              <w:t>Ne</w:t>
            </w:r>
          </w:p>
        </w:tc>
        <w:tc>
          <w:tcPr>
            <w:tcW w:w="1967" w:type="dxa"/>
            <w:tcBorders>
              <w:top w:val="single" w:sz="4" w:space="0" w:color="auto"/>
              <w:left w:val="single" w:sz="4" w:space="0" w:color="auto"/>
              <w:bottom w:val="single" w:sz="4" w:space="0" w:color="auto"/>
              <w:right w:val="single" w:sz="4" w:space="0" w:color="auto"/>
            </w:tcBorders>
            <w:hideMark/>
          </w:tcPr>
          <w:p w14:paraId="4D25EE58" w14:textId="77777777" w:rsidR="000366B4" w:rsidRPr="00744430" w:rsidRDefault="000366B4" w:rsidP="000366B4">
            <w:pPr>
              <w:jc w:val="center"/>
              <w:rPr>
                <w:b/>
                <w:bCs/>
                <w:szCs w:val="24"/>
              </w:rPr>
            </w:pPr>
            <w:r w:rsidRPr="00744430">
              <w:rPr>
                <w:b/>
                <w:bCs/>
                <w:szCs w:val="24"/>
              </w:rPr>
              <w:t>Pastabos</w:t>
            </w:r>
          </w:p>
        </w:tc>
      </w:tr>
      <w:tr w:rsidR="000366B4" w:rsidRPr="00744430" w14:paraId="2531FB04" w14:textId="77777777" w:rsidTr="000366B4">
        <w:trPr>
          <w:trHeight w:val="503"/>
        </w:trPr>
        <w:tc>
          <w:tcPr>
            <w:tcW w:w="5461" w:type="dxa"/>
            <w:tcBorders>
              <w:top w:val="single" w:sz="4" w:space="0" w:color="auto"/>
              <w:left w:val="single" w:sz="4" w:space="0" w:color="auto"/>
              <w:bottom w:val="single" w:sz="4" w:space="0" w:color="auto"/>
              <w:right w:val="single" w:sz="4" w:space="0" w:color="auto"/>
            </w:tcBorders>
            <w:hideMark/>
          </w:tcPr>
          <w:p w14:paraId="75D4011C" w14:textId="77777777" w:rsidR="000366B4" w:rsidRPr="00744430" w:rsidRDefault="000366B4" w:rsidP="00664EAE">
            <w:pPr>
              <w:rPr>
                <w:szCs w:val="24"/>
              </w:rPr>
            </w:pPr>
            <w:r w:rsidRPr="00744430">
              <w:rPr>
                <w:szCs w:val="24"/>
              </w:rPr>
              <w:t>Ugdymo kryptis atitinka paraišką</w:t>
            </w:r>
          </w:p>
        </w:tc>
        <w:tc>
          <w:tcPr>
            <w:tcW w:w="700" w:type="dxa"/>
            <w:tcBorders>
              <w:top w:val="single" w:sz="4" w:space="0" w:color="auto"/>
              <w:left w:val="single" w:sz="4" w:space="0" w:color="auto"/>
              <w:bottom w:val="single" w:sz="4" w:space="0" w:color="auto"/>
              <w:right w:val="single" w:sz="4" w:space="0" w:color="auto"/>
            </w:tcBorders>
          </w:tcPr>
          <w:p w14:paraId="613B8F86"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44FDE75D"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5BA1B2E6"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655912C5" w14:textId="77777777" w:rsidR="000366B4" w:rsidRPr="00744430" w:rsidRDefault="000366B4" w:rsidP="000366B4">
            <w:pPr>
              <w:jc w:val="center"/>
              <w:rPr>
                <w:b/>
                <w:bCs/>
                <w:szCs w:val="24"/>
              </w:rPr>
            </w:pPr>
          </w:p>
        </w:tc>
      </w:tr>
      <w:tr w:rsidR="000366B4" w:rsidRPr="00744430" w14:paraId="7A6BB7B2" w14:textId="77777777" w:rsidTr="000366B4">
        <w:trPr>
          <w:trHeight w:val="465"/>
        </w:trPr>
        <w:tc>
          <w:tcPr>
            <w:tcW w:w="5461" w:type="dxa"/>
            <w:tcBorders>
              <w:top w:val="single" w:sz="4" w:space="0" w:color="auto"/>
              <w:left w:val="single" w:sz="4" w:space="0" w:color="auto"/>
              <w:bottom w:val="single" w:sz="4" w:space="0" w:color="auto"/>
              <w:right w:val="single" w:sz="4" w:space="0" w:color="auto"/>
            </w:tcBorders>
            <w:hideMark/>
          </w:tcPr>
          <w:p w14:paraId="09778E11" w14:textId="77777777" w:rsidR="000366B4" w:rsidRPr="00744430" w:rsidRDefault="000366B4" w:rsidP="00664EAE">
            <w:pPr>
              <w:rPr>
                <w:szCs w:val="24"/>
              </w:rPr>
            </w:pPr>
            <w:r w:rsidRPr="00744430">
              <w:rPr>
                <w:szCs w:val="24"/>
              </w:rPr>
              <w:t xml:space="preserve">Užsiėmimo tikslas atitinka paraiškoje numatytą tikslą </w:t>
            </w:r>
          </w:p>
        </w:tc>
        <w:tc>
          <w:tcPr>
            <w:tcW w:w="700" w:type="dxa"/>
            <w:tcBorders>
              <w:top w:val="single" w:sz="4" w:space="0" w:color="auto"/>
              <w:left w:val="single" w:sz="4" w:space="0" w:color="auto"/>
              <w:bottom w:val="single" w:sz="4" w:space="0" w:color="auto"/>
              <w:right w:val="single" w:sz="4" w:space="0" w:color="auto"/>
            </w:tcBorders>
          </w:tcPr>
          <w:p w14:paraId="4A91CBD6"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5645AA48"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49A26851"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7688D54C" w14:textId="77777777" w:rsidR="000366B4" w:rsidRPr="00744430" w:rsidRDefault="000366B4" w:rsidP="000366B4">
            <w:pPr>
              <w:jc w:val="center"/>
              <w:rPr>
                <w:b/>
                <w:bCs/>
                <w:szCs w:val="24"/>
              </w:rPr>
            </w:pPr>
          </w:p>
        </w:tc>
      </w:tr>
      <w:tr w:rsidR="000366B4" w:rsidRPr="00744430" w14:paraId="13C3BCE6" w14:textId="77777777" w:rsidTr="000366B4">
        <w:trPr>
          <w:trHeight w:val="479"/>
        </w:trPr>
        <w:tc>
          <w:tcPr>
            <w:tcW w:w="5461" w:type="dxa"/>
            <w:tcBorders>
              <w:top w:val="single" w:sz="4" w:space="0" w:color="auto"/>
              <w:left w:val="single" w:sz="4" w:space="0" w:color="auto"/>
              <w:bottom w:val="single" w:sz="4" w:space="0" w:color="auto"/>
              <w:right w:val="single" w:sz="4" w:space="0" w:color="auto"/>
            </w:tcBorders>
            <w:hideMark/>
          </w:tcPr>
          <w:p w14:paraId="117327DF" w14:textId="77777777" w:rsidR="000366B4" w:rsidRPr="00744430" w:rsidRDefault="000366B4" w:rsidP="00664EAE">
            <w:pPr>
              <w:rPr>
                <w:szCs w:val="24"/>
              </w:rPr>
            </w:pPr>
            <w:r w:rsidRPr="00744430">
              <w:rPr>
                <w:szCs w:val="24"/>
              </w:rPr>
              <w:t>Užsiėmimu siekiama ugdyti arba tobulinti paraiškoje numatytas kompetencijas</w:t>
            </w:r>
          </w:p>
        </w:tc>
        <w:tc>
          <w:tcPr>
            <w:tcW w:w="700" w:type="dxa"/>
            <w:tcBorders>
              <w:top w:val="single" w:sz="4" w:space="0" w:color="auto"/>
              <w:left w:val="single" w:sz="4" w:space="0" w:color="auto"/>
              <w:bottom w:val="single" w:sz="4" w:space="0" w:color="auto"/>
              <w:right w:val="single" w:sz="4" w:space="0" w:color="auto"/>
            </w:tcBorders>
          </w:tcPr>
          <w:p w14:paraId="09CD4166"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2252A00D"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56D2DCD3"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726E7D24" w14:textId="77777777" w:rsidR="000366B4" w:rsidRPr="00744430" w:rsidRDefault="000366B4" w:rsidP="000366B4">
            <w:pPr>
              <w:jc w:val="center"/>
              <w:rPr>
                <w:b/>
                <w:bCs/>
                <w:szCs w:val="24"/>
              </w:rPr>
            </w:pPr>
          </w:p>
        </w:tc>
      </w:tr>
      <w:tr w:rsidR="000366B4" w:rsidRPr="00744430" w14:paraId="7A8CCC59" w14:textId="77777777" w:rsidTr="000366B4">
        <w:trPr>
          <w:trHeight w:val="479"/>
        </w:trPr>
        <w:tc>
          <w:tcPr>
            <w:tcW w:w="5461" w:type="dxa"/>
            <w:tcBorders>
              <w:top w:val="single" w:sz="4" w:space="0" w:color="auto"/>
              <w:left w:val="single" w:sz="4" w:space="0" w:color="auto"/>
              <w:bottom w:val="single" w:sz="4" w:space="0" w:color="auto"/>
              <w:right w:val="single" w:sz="4" w:space="0" w:color="auto"/>
            </w:tcBorders>
            <w:hideMark/>
          </w:tcPr>
          <w:p w14:paraId="57328FE8" w14:textId="77777777" w:rsidR="000366B4" w:rsidRPr="00744430" w:rsidRDefault="000366B4" w:rsidP="00664EAE">
            <w:pPr>
              <w:rPr>
                <w:szCs w:val="24"/>
              </w:rPr>
            </w:pPr>
            <w:r w:rsidRPr="00744430">
              <w:rPr>
                <w:szCs w:val="24"/>
              </w:rPr>
              <w:t xml:space="preserve">Ugdymo aplinka yra tinkama numatytai veiklai </w:t>
            </w:r>
          </w:p>
        </w:tc>
        <w:tc>
          <w:tcPr>
            <w:tcW w:w="700" w:type="dxa"/>
            <w:tcBorders>
              <w:top w:val="single" w:sz="4" w:space="0" w:color="auto"/>
              <w:left w:val="single" w:sz="4" w:space="0" w:color="auto"/>
              <w:bottom w:val="single" w:sz="4" w:space="0" w:color="auto"/>
              <w:right w:val="single" w:sz="4" w:space="0" w:color="auto"/>
            </w:tcBorders>
          </w:tcPr>
          <w:p w14:paraId="49C794A4"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089E3DDC"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39B7D213"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5C0302BC" w14:textId="77777777" w:rsidR="000366B4" w:rsidRPr="00744430" w:rsidRDefault="000366B4" w:rsidP="000366B4">
            <w:pPr>
              <w:jc w:val="center"/>
              <w:rPr>
                <w:b/>
                <w:bCs/>
                <w:szCs w:val="24"/>
              </w:rPr>
            </w:pPr>
          </w:p>
        </w:tc>
      </w:tr>
      <w:tr w:rsidR="000366B4" w:rsidRPr="00744430" w14:paraId="1AB46C36" w14:textId="77777777" w:rsidTr="000366B4">
        <w:trPr>
          <w:trHeight w:val="455"/>
        </w:trPr>
        <w:tc>
          <w:tcPr>
            <w:tcW w:w="5461" w:type="dxa"/>
            <w:tcBorders>
              <w:top w:val="single" w:sz="4" w:space="0" w:color="auto"/>
              <w:left w:val="single" w:sz="4" w:space="0" w:color="auto"/>
              <w:bottom w:val="single" w:sz="4" w:space="0" w:color="auto"/>
              <w:right w:val="single" w:sz="4" w:space="0" w:color="auto"/>
            </w:tcBorders>
            <w:hideMark/>
          </w:tcPr>
          <w:p w14:paraId="06885B4F" w14:textId="77777777" w:rsidR="000366B4" w:rsidRPr="00744430" w:rsidRDefault="000366B4" w:rsidP="00664EAE">
            <w:pPr>
              <w:rPr>
                <w:szCs w:val="24"/>
              </w:rPr>
            </w:pPr>
            <w:r w:rsidRPr="00744430">
              <w:rPr>
                <w:szCs w:val="24"/>
              </w:rPr>
              <w:t>Priemonės atitinka ugdymo kryptį</w:t>
            </w:r>
          </w:p>
        </w:tc>
        <w:tc>
          <w:tcPr>
            <w:tcW w:w="700" w:type="dxa"/>
            <w:tcBorders>
              <w:top w:val="single" w:sz="4" w:space="0" w:color="auto"/>
              <w:left w:val="single" w:sz="4" w:space="0" w:color="auto"/>
              <w:bottom w:val="single" w:sz="4" w:space="0" w:color="auto"/>
              <w:right w:val="single" w:sz="4" w:space="0" w:color="auto"/>
            </w:tcBorders>
          </w:tcPr>
          <w:p w14:paraId="3823AB9C"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4B7B4534"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531ACB4F"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45F6735C" w14:textId="77777777" w:rsidR="000366B4" w:rsidRPr="00744430" w:rsidRDefault="000366B4" w:rsidP="000366B4">
            <w:pPr>
              <w:jc w:val="center"/>
              <w:rPr>
                <w:b/>
                <w:bCs/>
                <w:szCs w:val="24"/>
              </w:rPr>
            </w:pPr>
          </w:p>
        </w:tc>
      </w:tr>
      <w:tr w:rsidR="000366B4" w:rsidRPr="00744430" w14:paraId="76B25CCD" w14:textId="77777777" w:rsidTr="000366B4">
        <w:trPr>
          <w:trHeight w:val="455"/>
        </w:trPr>
        <w:tc>
          <w:tcPr>
            <w:tcW w:w="5461" w:type="dxa"/>
            <w:tcBorders>
              <w:top w:val="single" w:sz="4" w:space="0" w:color="auto"/>
              <w:left w:val="single" w:sz="4" w:space="0" w:color="auto"/>
              <w:bottom w:val="single" w:sz="4" w:space="0" w:color="auto"/>
              <w:right w:val="single" w:sz="4" w:space="0" w:color="auto"/>
            </w:tcBorders>
            <w:hideMark/>
          </w:tcPr>
          <w:p w14:paraId="16A81AA7" w14:textId="77777777" w:rsidR="000366B4" w:rsidRPr="00744430" w:rsidRDefault="000366B4" w:rsidP="00664EAE">
            <w:pPr>
              <w:rPr>
                <w:szCs w:val="24"/>
              </w:rPr>
            </w:pPr>
            <w:r w:rsidRPr="00744430">
              <w:rPr>
                <w:szCs w:val="24"/>
              </w:rPr>
              <w:t>Pradžioje mokytojas su vaikais aptaria užsiėmimo planą</w:t>
            </w:r>
          </w:p>
        </w:tc>
        <w:tc>
          <w:tcPr>
            <w:tcW w:w="700" w:type="dxa"/>
            <w:tcBorders>
              <w:top w:val="single" w:sz="4" w:space="0" w:color="auto"/>
              <w:left w:val="single" w:sz="4" w:space="0" w:color="auto"/>
              <w:bottom w:val="single" w:sz="4" w:space="0" w:color="auto"/>
              <w:right w:val="single" w:sz="4" w:space="0" w:color="auto"/>
            </w:tcBorders>
          </w:tcPr>
          <w:p w14:paraId="4A1333A3"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5DB0CC2E"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6295E3FD"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2B58549A" w14:textId="77777777" w:rsidR="000366B4" w:rsidRPr="00744430" w:rsidRDefault="000366B4" w:rsidP="000366B4">
            <w:pPr>
              <w:jc w:val="center"/>
              <w:rPr>
                <w:b/>
                <w:bCs/>
                <w:szCs w:val="24"/>
              </w:rPr>
            </w:pPr>
          </w:p>
        </w:tc>
      </w:tr>
      <w:tr w:rsidR="000366B4" w:rsidRPr="00744430" w14:paraId="3B708DA6" w14:textId="77777777" w:rsidTr="000366B4">
        <w:trPr>
          <w:trHeight w:val="455"/>
        </w:trPr>
        <w:tc>
          <w:tcPr>
            <w:tcW w:w="5461" w:type="dxa"/>
            <w:tcBorders>
              <w:top w:val="single" w:sz="4" w:space="0" w:color="auto"/>
              <w:left w:val="single" w:sz="4" w:space="0" w:color="auto"/>
              <w:bottom w:val="single" w:sz="4" w:space="0" w:color="auto"/>
              <w:right w:val="single" w:sz="4" w:space="0" w:color="auto"/>
            </w:tcBorders>
            <w:hideMark/>
          </w:tcPr>
          <w:p w14:paraId="339F21E7" w14:textId="77777777" w:rsidR="000366B4" w:rsidRPr="00744430" w:rsidRDefault="000366B4" w:rsidP="00664EAE">
            <w:pPr>
              <w:rPr>
                <w:szCs w:val="24"/>
              </w:rPr>
            </w:pPr>
            <w:r w:rsidRPr="00744430">
              <w:rPr>
                <w:szCs w:val="24"/>
              </w:rPr>
              <w:t>Vaikai laisvai bendrauja tarpusavyje</w:t>
            </w:r>
          </w:p>
          <w:p w14:paraId="7AE47773" w14:textId="77777777" w:rsidR="000366B4" w:rsidRPr="00744430" w:rsidRDefault="000366B4" w:rsidP="00664EAE">
            <w:pPr>
              <w:rPr>
                <w:szCs w:val="24"/>
              </w:rPr>
            </w:pPr>
            <w:r w:rsidRPr="00744430">
              <w:rPr>
                <w:szCs w:val="24"/>
              </w:rPr>
              <w:t>(individualiems užsiėmimas netaikoma)</w:t>
            </w:r>
          </w:p>
        </w:tc>
        <w:tc>
          <w:tcPr>
            <w:tcW w:w="700" w:type="dxa"/>
            <w:tcBorders>
              <w:top w:val="single" w:sz="4" w:space="0" w:color="auto"/>
              <w:left w:val="single" w:sz="4" w:space="0" w:color="auto"/>
              <w:bottom w:val="single" w:sz="4" w:space="0" w:color="auto"/>
              <w:right w:val="single" w:sz="4" w:space="0" w:color="auto"/>
            </w:tcBorders>
          </w:tcPr>
          <w:p w14:paraId="29C7837F"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660C5768"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02821A6F"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543CCC25" w14:textId="77777777" w:rsidR="000366B4" w:rsidRPr="00744430" w:rsidRDefault="000366B4" w:rsidP="000366B4">
            <w:pPr>
              <w:jc w:val="center"/>
              <w:rPr>
                <w:b/>
                <w:bCs/>
                <w:szCs w:val="24"/>
              </w:rPr>
            </w:pPr>
          </w:p>
        </w:tc>
      </w:tr>
      <w:tr w:rsidR="000366B4" w:rsidRPr="00744430" w14:paraId="14443E0B" w14:textId="77777777" w:rsidTr="000366B4">
        <w:trPr>
          <w:trHeight w:val="446"/>
        </w:trPr>
        <w:tc>
          <w:tcPr>
            <w:tcW w:w="5461" w:type="dxa"/>
            <w:tcBorders>
              <w:top w:val="single" w:sz="4" w:space="0" w:color="auto"/>
              <w:left w:val="single" w:sz="4" w:space="0" w:color="auto"/>
              <w:bottom w:val="single" w:sz="4" w:space="0" w:color="auto"/>
              <w:right w:val="single" w:sz="4" w:space="0" w:color="auto"/>
            </w:tcBorders>
            <w:hideMark/>
          </w:tcPr>
          <w:p w14:paraId="67F6DA7D" w14:textId="77777777" w:rsidR="000366B4" w:rsidRPr="00744430" w:rsidRDefault="000366B4" w:rsidP="00664EAE">
            <w:pPr>
              <w:rPr>
                <w:szCs w:val="24"/>
              </w:rPr>
            </w:pPr>
            <w:r w:rsidRPr="00744430">
              <w:rPr>
                <w:szCs w:val="24"/>
              </w:rPr>
              <w:t>Vaikai laisvai bendrauja su pedagogu</w:t>
            </w:r>
          </w:p>
        </w:tc>
        <w:tc>
          <w:tcPr>
            <w:tcW w:w="700" w:type="dxa"/>
            <w:tcBorders>
              <w:top w:val="single" w:sz="4" w:space="0" w:color="auto"/>
              <w:left w:val="single" w:sz="4" w:space="0" w:color="auto"/>
              <w:bottom w:val="single" w:sz="4" w:space="0" w:color="auto"/>
              <w:right w:val="single" w:sz="4" w:space="0" w:color="auto"/>
            </w:tcBorders>
          </w:tcPr>
          <w:p w14:paraId="0428EEAA"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3158AFE6"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3260D09D"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472FEA81" w14:textId="77777777" w:rsidR="000366B4" w:rsidRPr="00744430" w:rsidRDefault="000366B4" w:rsidP="000366B4">
            <w:pPr>
              <w:jc w:val="center"/>
              <w:rPr>
                <w:b/>
                <w:bCs/>
                <w:szCs w:val="24"/>
              </w:rPr>
            </w:pPr>
          </w:p>
        </w:tc>
      </w:tr>
      <w:tr w:rsidR="000366B4" w:rsidRPr="00744430" w14:paraId="5FFFA551" w14:textId="77777777" w:rsidTr="000366B4">
        <w:trPr>
          <w:trHeight w:val="453"/>
        </w:trPr>
        <w:tc>
          <w:tcPr>
            <w:tcW w:w="5461" w:type="dxa"/>
            <w:tcBorders>
              <w:top w:val="single" w:sz="4" w:space="0" w:color="auto"/>
              <w:left w:val="single" w:sz="4" w:space="0" w:color="auto"/>
              <w:bottom w:val="single" w:sz="4" w:space="0" w:color="auto"/>
              <w:right w:val="single" w:sz="4" w:space="0" w:color="auto"/>
            </w:tcBorders>
            <w:hideMark/>
          </w:tcPr>
          <w:p w14:paraId="190CE40C" w14:textId="77777777" w:rsidR="000366B4" w:rsidRPr="00744430" w:rsidRDefault="000366B4" w:rsidP="00664EAE">
            <w:pPr>
              <w:rPr>
                <w:szCs w:val="24"/>
              </w:rPr>
            </w:pPr>
            <w:r w:rsidRPr="00744430">
              <w:rPr>
                <w:szCs w:val="24"/>
              </w:rPr>
              <w:t>Vaikai noriai įsitraukę į ugdymo (-</w:t>
            </w:r>
            <w:proofErr w:type="spellStart"/>
            <w:r w:rsidRPr="00744430">
              <w:rPr>
                <w:szCs w:val="24"/>
              </w:rPr>
              <w:t>si</w:t>
            </w:r>
            <w:proofErr w:type="spellEnd"/>
            <w:r w:rsidRPr="00744430">
              <w:rPr>
                <w:szCs w:val="24"/>
              </w:rPr>
              <w:t>) procesą</w:t>
            </w:r>
          </w:p>
        </w:tc>
        <w:tc>
          <w:tcPr>
            <w:tcW w:w="700" w:type="dxa"/>
            <w:tcBorders>
              <w:top w:val="single" w:sz="4" w:space="0" w:color="auto"/>
              <w:left w:val="single" w:sz="4" w:space="0" w:color="auto"/>
              <w:bottom w:val="single" w:sz="4" w:space="0" w:color="auto"/>
              <w:right w:val="single" w:sz="4" w:space="0" w:color="auto"/>
            </w:tcBorders>
          </w:tcPr>
          <w:p w14:paraId="1E954EBE"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60FA9335"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07EE3D56"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59B3C0FE" w14:textId="77777777" w:rsidR="000366B4" w:rsidRPr="00744430" w:rsidRDefault="000366B4" w:rsidP="000366B4">
            <w:pPr>
              <w:jc w:val="center"/>
              <w:rPr>
                <w:b/>
                <w:bCs/>
                <w:szCs w:val="24"/>
              </w:rPr>
            </w:pPr>
          </w:p>
        </w:tc>
      </w:tr>
      <w:tr w:rsidR="000366B4" w:rsidRPr="00744430" w14:paraId="159DB114" w14:textId="77777777" w:rsidTr="000366B4">
        <w:trPr>
          <w:trHeight w:val="453"/>
        </w:trPr>
        <w:tc>
          <w:tcPr>
            <w:tcW w:w="5461" w:type="dxa"/>
            <w:tcBorders>
              <w:top w:val="single" w:sz="4" w:space="0" w:color="auto"/>
              <w:left w:val="single" w:sz="4" w:space="0" w:color="auto"/>
              <w:bottom w:val="single" w:sz="4" w:space="0" w:color="auto"/>
              <w:right w:val="single" w:sz="4" w:space="0" w:color="auto"/>
            </w:tcBorders>
            <w:hideMark/>
          </w:tcPr>
          <w:p w14:paraId="6D75F47B" w14:textId="77777777" w:rsidR="000366B4" w:rsidRPr="00744430" w:rsidRDefault="000366B4" w:rsidP="00664EAE">
            <w:pPr>
              <w:rPr>
                <w:szCs w:val="24"/>
              </w:rPr>
            </w:pPr>
            <w:r w:rsidRPr="00744430">
              <w:rPr>
                <w:szCs w:val="24"/>
              </w:rPr>
              <w:t>Mokiniai dirba porose, grupėse (dalijasi darbais, priima bendrus sprendimus ir pan.)</w:t>
            </w:r>
          </w:p>
          <w:p w14:paraId="61310DA4" w14:textId="77777777" w:rsidR="000366B4" w:rsidRPr="00744430" w:rsidRDefault="000366B4" w:rsidP="00664EAE">
            <w:pPr>
              <w:rPr>
                <w:szCs w:val="24"/>
              </w:rPr>
            </w:pPr>
            <w:r w:rsidRPr="00744430">
              <w:rPr>
                <w:szCs w:val="24"/>
              </w:rPr>
              <w:t>(individualiems užsiėmimas netaikoma)</w:t>
            </w:r>
          </w:p>
        </w:tc>
        <w:tc>
          <w:tcPr>
            <w:tcW w:w="700" w:type="dxa"/>
            <w:tcBorders>
              <w:top w:val="single" w:sz="4" w:space="0" w:color="auto"/>
              <w:left w:val="single" w:sz="4" w:space="0" w:color="auto"/>
              <w:bottom w:val="single" w:sz="4" w:space="0" w:color="auto"/>
              <w:right w:val="single" w:sz="4" w:space="0" w:color="auto"/>
            </w:tcBorders>
          </w:tcPr>
          <w:p w14:paraId="31E52944"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3F6CE3A1"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4F656DBB"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012F7B66" w14:textId="77777777" w:rsidR="000366B4" w:rsidRPr="00744430" w:rsidRDefault="000366B4" w:rsidP="000366B4">
            <w:pPr>
              <w:jc w:val="center"/>
              <w:rPr>
                <w:b/>
                <w:bCs/>
                <w:szCs w:val="24"/>
              </w:rPr>
            </w:pPr>
          </w:p>
        </w:tc>
      </w:tr>
      <w:tr w:rsidR="000366B4" w:rsidRPr="00744430" w14:paraId="30561F33" w14:textId="77777777" w:rsidTr="000366B4">
        <w:trPr>
          <w:trHeight w:val="453"/>
        </w:trPr>
        <w:tc>
          <w:tcPr>
            <w:tcW w:w="5461" w:type="dxa"/>
            <w:tcBorders>
              <w:top w:val="single" w:sz="4" w:space="0" w:color="auto"/>
              <w:left w:val="single" w:sz="4" w:space="0" w:color="auto"/>
              <w:bottom w:val="single" w:sz="4" w:space="0" w:color="auto"/>
              <w:right w:val="single" w:sz="4" w:space="0" w:color="auto"/>
            </w:tcBorders>
            <w:hideMark/>
          </w:tcPr>
          <w:p w14:paraId="5D9F0882" w14:textId="77777777" w:rsidR="000366B4" w:rsidRPr="00744430" w:rsidRDefault="000366B4" w:rsidP="00664EAE">
            <w:pPr>
              <w:rPr>
                <w:szCs w:val="24"/>
              </w:rPr>
            </w:pPr>
            <w:r w:rsidRPr="00744430">
              <w:rPr>
                <w:szCs w:val="24"/>
              </w:rPr>
              <w:t>Užsiėmimo metu naudojami įvairūs mokymo (-</w:t>
            </w:r>
            <w:proofErr w:type="spellStart"/>
            <w:r w:rsidRPr="00744430">
              <w:rPr>
                <w:szCs w:val="24"/>
              </w:rPr>
              <w:t>si</w:t>
            </w:r>
            <w:proofErr w:type="spellEnd"/>
            <w:r w:rsidRPr="00744430">
              <w:rPr>
                <w:szCs w:val="24"/>
              </w:rPr>
              <w:t>) metodai</w:t>
            </w:r>
          </w:p>
        </w:tc>
        <w:tc>
          <w:tcPr>
            <w:tcW w:w="700" w:type="dxa"/>
            <w:tcBorders>
              <w:top w:val="single" w:sz="4" w:space="0" w:color="auto"/>
              <w:left w:val="single" w:sz="4" w:space="0" w:color="auto"/>
              <w:bottom w:val="single" w:sz="4" w:space="0" w:color="auto"/>
              <w:right w:val="single" w:sz="4" w:space="0" w:color="auto"/>
            </w:tcBorders>
          </w:tcPr>
          <w:p w14:paraId="39164A11"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27244073"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34C94030"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27B0450F" w14:textId="77777777" w:rsidR="000366B4" w:rsidRPr="00744430" w:rsidRDefault="000366B4" w:rsidP="000366B4">
            <w:pPr>
              <w:jc w:val="center"/>
              <w:rPr>
                <w:b/>
                <w:bCs/>
                <w:szCs w:val="24"/>
              </w:rPr>
            </w:pPr>
          </w:p>
        </w:tc>
      </w:tr>
      <w:tr w:rsidR="000366B4" w:rsidRPr="00744430" w14:paraId="325882D1" w14:textId="77777777" w:rsidTr="000366B4">
        <w:trPr>
          <w:trHeight w:val="460"/>
        </w:trPr>
        <w:tc>
          <w:tcPr>
            <w:tcW w:w="5461" w:type="dxa"/>
            <w:tcBorders>
              <w:top w:val="single" w:sz="4" w:space="0" w:color="auto"/>
              <w:left w:val="single" w:sz="4" w:space="0" w:color="auto"/>
              <w:bottom w:val="single" w:sz="4" w:space="0" w:color="auto"/>
              <w:right w:val="single" w:sz="4" w:space="0" w:color="auto"/>
            </w:tcBorders>
            <w:hideMark/>
          </w:tcPr>
          <w:p w14:paraId="72F7BDB1" w14:textId="77777777" w:rsidR="000366B4" w:rsidRPr="00744430" w:rsidRDefault="000366B4" w:rsidP="00664EAE">
            <w:pPr>
              <w:rPr>
                <w:szCs w:val="24"/>
              </w:rPr>
            </w:pPr>
            <w:r w:rsidRPr="00744430">
              <w:rPr>
                <w:szCs w:val="24"/>
              </w:rPr>
              <w:t>Užsiėmimo metu naudojami aktyvūs mokymo (-</w:t>
            </w:r>
            <w:proofErr w:type="spellStart"/>
            <w:r w:rsidRPr="00744430">
              <w:rPr>
                <w:szCs w:val="24"/>
              </w:rPr>
              <w:t>si</w:t>
            </w:r>
            <w:proofErr w:type="spellEnd"/>
            <w:r w:rsidRPr="00744430">
              <w:rPr>
                <w:szCs w:val="24"/>
              </w:rPr>
              <w:t xml:space="preserve">) metodai </w:t>
            </w:r>
          </w:p>
        </w:tc>
        <w:tc>
          <w:tcPr>
            <w:tcW w:w="700" w:type="dxa"/>
            <w:tcBorders>
              <w:top w:val="single" w:sz="4" w:space="0" w:color="auto"/>
              <w:left w:val="single" w:sz="4" w:space="0" w:color="auto"/>
              <w:bottom w:val="single" w:sz="4" w:space="0" w:color="auto"/>
              <w:right w:val="single" w:sz="4" w:space="0" w:color="auto"/>
            </w:tcBorders>
          </w:tcPr>
          <w:p w14:paraId="25352B29"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03C5811D"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4AF6F85F"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7FA32F3F" w14:textId="77777777" w:rsidR="000366B4" w:rsidRPr="00744430" w:rsidRDefault="000366B4" w:rsidP="000366B4">
            <w:pPr>
              <w:jc w:val="center"/>
              <w:rPr>
                <w:b/>
                <w:bCs/>
                <w:szCs w:val="24"/>
              </w:rPr>
            </w:pPr>
          </w:p>
        </w:tc>
      </w:tr>
      <w:tr w:rsidR="000366B4" w:rsidRPr="00744430" w14:paraId="5A2961AD" w14:textId="77777777" w:rsidTr="000366B4">
        <w:trPr>
          <w:trHeight w:val="460"/>
        </w:trPr>
        <w:tc>
          <w:tcPr>
            <w:tcW w:w="5461" w:type="dxa"/>
            <w:tcBorders>
              <w:top w:val="single" w:sz="4" w:space="0" w:color="auto"/>
              <w:left w:val="single" w:sz="4" w:space="0" w:color="auto"/>
              <w:bottom w:val="single" w:sz="4" w:space="0" w:color="auto"/>
              <w:right w:val="single" w:sz="4" w:space="0" w:color="auto"/>
            </w:tcBorders>
            <w:hideMark/>
          </w:tcPr>
          <w:p w14:paraId="089F5A61" w14:textId="77777777" w:rsidR="000366B4" w:rsidRPr="00744430" w:rsidRDefault="000366B4" w:rsidP="00664EAE">
            <w:pPr>
              <w:rPr>
                <w:szCs w:val="24"/>
              </w:rPr>
            </w:pPr>
            <w:r w:rsidRPr="00744430">
              <w:rPr>
                <w:szCs w:val="24"/>
              </w:rPr>
              <w:t>Vaikai yra motyvuojami dalyvauti užsiėmime ir siekti pažangos (pvz., drąsinami, giriami, taikoma skatinimo sistema ir pan.)</w:t>
            </w:r>
          </w:p>
        </w:tc>
        <w:tc>
          <w:tcPr>
            <w:tcW w:w="700" w:type="dxa"/>
            <w:tcBorders>
              <w:top w:val="single" w:sz="4" w:space="0" w:color="auto"/>
              <w:left w:val="single" w:sz="4" w:space="0" w:color="auto"/>
              <w:bottom w:val="single" w:sz="4" w:space="0" w:color="auto"/>
              <w:right w:val="single" w:sz="4" w:space="0" w:color="auto"/>
            </w:tcBorders>
          </w:tcPr>
          <w:p w14:paraId="645AF588"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108A4863"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2407B99C"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57685FA0" w14:textId="77777777" w:rsidR="000366B4" w:rsidRPr="00744430" w:rsidRDefault="000366B4" w:rsidP="000366B4">
            <w:pPr>
              <w:jc w:val="center"/>
              <w:rPr>
                <w:b/>
                <w:bCs/>
                <w:szCs w:val="24"/>
              </w:rPr>
            </w:pPr>
          </w:p>
        </w:tc>
      </w:tr>
      <w:tr w:rsidR="000366B4" w:rsidRPr="00744430" w14:paraId="18148961" w14:textId="77777777" w:rsidTr="000366B4">
        <w:trPr>
          <w:trHeight w:val="460"/>
        </w:trPr>
        <w:tc>
          <w:tcPr>
            <w:tcW w:w="5461" w:type="dxa"/>
            <w:tcBorders>
              <w:top w:val="single" w:sz="4" w:space="0" w:color="auto"/>
              <w:left w:val="single" w:sz="4" w:space="0" w:color="auto"/>
              <w:bottom w:val="single" w:sz="4" w:space="0" w:color="auto"/>
              <w:right w:val="single" w:sz="4" w:space="0" w:color="auto"/>
            </w:tcBorders>
            <w:hideMark/>
          </w:tcPr>
          <w:p w14:paraId="009520EA" w14:textId="77777777" w:rsidR="000366B4" w:rsidRPr="00744430" w:rsidRDefault="000366B4" w:rsidP="00664EAE">
            <w:pPr>
              <w:rPr>
                <w:szCs w:val="24"/>
              </w:rPr>
            </w:pPr>
            <w:r w:rsidRPr="00744430">
              <w:rPr>
                <w:szCs w:val="24"/>
              </w:rPr>
              <w:t>Mokytojas teikia grįžtamąjį ryšį vaikams</w:t>
            </w:r>
          </w:p>
        </w:tc>
        <w:tc>
          <w:tcPr>
            <w:tcW w:w="700" w:type="dxa"/>
            <w:tcBorders>
              <w:top w:val="single" w:sz="4" w:space="0" w:color="auto"/>
              <w:left w:val="single" w:sz="4" w:space="0" w:color="auto"/>
              <w:bottom w:val="single" w:sz="4" w:space="0" w:color="auto"/>
              <w:right w:val="single" w:sz="4" w:space="0" w:color="auto"/>
            </w:tcBorders>
          </w:tcPr>
          <w:p w14:paraId="741C562B"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7E22B36B"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144A08BC"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773DC752" w14:textId="77777777" w:rsidR="000366B4" w:rsidRPr="00744430" w:rsidRDefault="000366B4" w:rsidP="000366B4">
            <w:pPr>
              <w:jc w:val="center"/>
              <w:rPr>
                <w:b/>
                <w:bCs/>
                <w:szCs w:val="24"/>
              </w:rPr>
            </w:pPr>
          </w:p>
        </w:tc>
      </w:tr>
      <w:tr w:rsidR="000366B4" w:rsidRPr="00744430" w14:paraId="09499D30" w14:textId="77777777" w:rsidTr="000366B4">
        <w:trPr>
          <w:trHeight w:val="460"/>
        </w:trPr>
        <w:tc>
          <w:tcPr>
            <w:tcW w:w="5461" w:type="dxa"/>
            <w:tcBorders>
              <w:top w:val="single" w:sz="4" w:space="0" w:color="auto"/>
              <w:left w:val="single" w:sz="4" w:space="0" w:color="auto"/>
              <w:bottom w:val="single" w:sz="4" w:space="0" w:color="auto"/>
              <w:right w:val="single" w:sz="4" w:space="0" w:color="auto"/>
            </w:tcBorders>
            <w:hideMark/>
          </w:tcPr>
          <w:p w14:paraId="66E719FD" w14:textId="77777777" w:rsidR="000366B4" w:rsidRPr="00744430" w:rsidRDefault="000366B4" w:rsidP="00664EAE">
            <w:pPr>
              <w:rPr>
                <w:szCs w:val="24"/>
              </w:rPr>
            </w:pPr>
            <w:r w:rsidRPr="00744430">
              <w:rPr>
                <w:szCs w:val="24"/>
              </w:rPr>
              <w:t xml:space="preserve">Pabaigoje mokytojas su vaikais aptaria užsiėmimą </w:t>
            </w:r>
          </w:p>
        </w:tc>
        <w:tc>
          <w:tcPr>
            <w:tcW w:w="700" w:type="dxa"/>
            <w:tcBorders>
              <w:top w:val="single" w:sz="4" w:space="0" w:color="auto"/>
              <w:left w:val="single" w:sz="4" w:space="0" w:color="auto"/>
              <w:bottom w:val="single" w:sz="4" w:space="0" w:color="auto"/>
              <w:right w:val="single" w:sz="4" w:space="0" w:color="auto"/>
            </w:tcBorders>
          </w:tcPr>
          <w:p w14:paraId="4ADCF140"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19200523"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7C71BDDE"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328DE9A8" w14:textId="77777777" w:rsidR="000366B4" w:rsidRPr="00744430" w:rsidRDefault="000366B4" w:rsidP="000366B4">
            <w:pPr>
              <w:jc w:val="center"/>
              <w:rPr>
                <w:b/>
                <w:bCs/>
                <w:szCs w:val="24"/>
              </w:rPr>
            </w:pPr>
          </w:p>
        </w:tc>
      </w:tr>
      <w:tr w:rsidR="000366B4" w:rsidRPr="00744430" w14:paraId="32A1E2C0" w14:textId="77777777" w:rsidTr="000366B4">
        <w:trPr>
          <w:trHeight w:val="460"/>
        </w:trPr>
        <w:tc>
          <w:tcPr>
            <w:tcW w:w="5461" w:type="dxa"/>
            <w:tcBorders>
              <w:top w:val="single" w:sz="4" w:space="0" w:color="auto"/>
              <w:left w:val="single" w:sz="4" w:space="0" w:color="auto"/>
              <w:bottom w:val="single" w:sz="4" w:space="0" w:color="auto"/>
              <w:right w:val="single" w:sz="4" w:space="0" w:color="auto"/>
            </w:tcBorders>
            <w:hideMark/>
          </w:tcPr>
          <w:p w14:paraId="681FF508" w14:textId="77777777" w:rsidR="000366B4" w:rsidRPr="00744430" w:rsidRDefault="000366B4" w:rsidP="00664EAE">
            <w:pPr>
              <w:rPr>
                <w:szCs w:val="24"/>
              </w:rPr>
            </w:pPr>
            <w:r w:rsidRPr="00744430">
              <w:rPr>
                <w:szCs w:val="24"/>
              </w:rPr>
              <w:t>Yra galimybės atsiskleisti mokinių iniciatyvai, priimti sprendimus, pasirinkti veiklas, koreguoti turinį ir pan.</w:t>
            </w:r>
          </w:p>
        </w:tc>
        <w:tc>
          <w:tcPr>
            <w:tcW w:w="700" w:type="dxa"/>
            <w:tcBorders>
              <w:top w:val="single" w:sz="4" w:space="0" w:color="auto"/>
              <w:left w:val="single" w:sz="4" w:space="0" w:color="auto"/>
              <w:bottom w:val="single" w:sz="4" w:space="0" w:color="auto"/>
              <w:right w:val="single" w:sz="4" w:space="0" w:color="auto"/>
            </w:tcBorders>
          </w:tcPr>
          <w:p w14:paraId="2D080F65"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29436737"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19DB7470"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130E9CCB" w14:textId="77777777" w:rsidR="000366B4" w:rsidRPr="00744430" w:rsidRDefault="000366B4" w:rsidP="000366B4">
            <w:pPr>
              <w:jc w:val="center"/>
              <w:rPr>
                <w:b/>
                <w:bCs/>
                <w:szCs w:val="24"/>
              </w:rPr>
            </w:pPr>
          </w:p>
        </w:tc>
      </w:tr>
      <w:tr w:rsidR="000366B4" w:rsidRPr="00744430" w14:paraId="0AD1C130" w14:textId="77777777" w:rsidTr="000366B4">
        <w:trPr>
          <w:trHeight w:val="424"/>
        </w:trPr>
        <w:tc>
          <w:tcPr>
            <w:tcW w:w="5461" w:type="dxa"/>
            <w:tcBorders>
              <w:top w:val="single" w:sz="4" w:space="0" w:color="auto"/>
              <w:left w:val="single" w:sz="4" w:space="0" w:color="auto"/>
              <w:bottom w:val="single" w:sz="4" w:space="0" w:color="auto"/>
              <w:right w:val="single" w:sz="4" w:space="0" w:color="auto"/>
            </w:tcBorders>
            <w:hideMark/>
          </w:tcPr>
          <w:p w14:paraId="0784B2C6" w14:textId="77777777" w:rsidR="000366B4" w:rsidRPr="00744430" w:rsidRDefault="000366B4" w:rsidP="00664EAE">
            <w:pPr>
              <w:rPr>
                <w:szCs w:val="24"/>
              </w:rPr>
            </w:pPr>
            <w:r w:rsidRPr="00744430">
              <w:rPr>
                <w:szCs w:val="24"/>
              </w:rPr>
              <w:lastRenderedPageBreak/>
              <w:t>Vaikų amžius atitinka paraišką</w:t>
            </w:r>
          </w:p>
        </w:tc>
        <w:tc>
          <w:tcPr>
            <w:tcW w:w="700" w:type="dxa"/>
            <w:tcBorders>
              <w:top w:val="single" w:sz="4" w:space="0" w:color="auto"/>
              <w:left w:val="single" w:sz="4" w:space="0" w:color="auto"/>
              <w:bottom w:val="single" w:sz="4" w:space="0" w:color="auto"/>
              <w:right w:val="single" w:sz="4" w:space="0" w:color="auto"/>
            </w:tcBorders>
          </w:tcPr>
          <w:p w14:paraId="08CB134D"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71B01B61"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0C17511A"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758F0578" w14:textId="77777777" w:rsidR="000366B4" w:rsidRPr="00744430" w:rsidRDefault="000366B4" w:rsidP="000366B4">
            <w:pPr>
              <w:jc w:val="center"/>
              <w:rPr>
                <w:b/>
                <w:bCs/>
                <w:szCs w:val="24"/>
              </w:rPr>
            </w:pPr>
          </w:p>
        </w:tc>
      </w:tr>
      <w:tr w:rsidR="000366B4" w:rsidRPr="00744430" w14:paraId="2121704E" w14:textId="77777777" w:rsidTr="000366B4">
        <w:trPr>
          <w:trHeight w:val="453"/>
        </w:trPr>
        <w:tc>
          <w:tcPr>
            <w:tcW w:w="5461" w:type="dxa"/>
            <w:tcBorders>
              <w:top w:val="single" w:sz="4" w:space="0" w:color="auto"/>
              <w:left w:val="single" w:sz="4" w:space="0" w:color="auto"/>
              <w:bottom w:val="single" w:sz="4" w:space="0" w:color="auto"/>
              <w:right w:val="single" w:sz="4" w:space="0" w:color="auto"/>
            </w:tcBorders>
            <w:hideMark/>
          </w:tcPr>
          <w:p w14:paraId="2BECF3D4" w14:textId="7CBD4ED7" w:rsidR="000366B4" w:rsidRPr="00744430" w:rsidRDefault="000366B4" w:rsidP="00664EAE">
            <w:pPr>
              <w:rPr>
                <w:szCs w:val="24"/>
              </w:rPr>
            </w:pPr>
            <w:r w:rsidRPr="00744430">
              <w:rPr>
                <w:szCs w:val="24"/>
              </w:rPr>
              <w:t xml:space="preserve">Grupės dydis yra optimalus siekiant kokybiškai įgyvendinti programą (ne daugiau nei </w:t>
            </w:r>
            <w:r w:rsidR="00664EAE" w:rsidRPr="00744430">
              <w:rPr>
                <w:szCs w:val="24"/>
              </w:rPr>
              <w:t>nustatytas mokinių skaičius grupėje)</w:t>
            </w:r>
          </w:p>
        </w:tc>
        <w:tc>
          <w:tcPr>
            <w:tcW w:w="700" w:type="dxa"/>
            <w:tcBorders>
              <w:top w:val="single" w:sz="4" w:space="0" w:color="auto"/>
              <w:left w:val="single" w:sz="4" w:space="0" w:color="auto"/>
              <w:bottom w:val="single" w:sz="4" w:space="0" w:color="auto"/>
              <w:right w:val="single" w:sz="4" w:space="0" w:color="auto"/>
            </w:tcBorders>
          </w:tcPr>
          <w:p w14:paraId="3C52D7FE" w14:textId="77777777" w:rsidR="000366B4" w:rsidRPr="00744430" w:rsidRDefault="000366B4" w:rsidP="000366B4">
            <w:pPr>
              <w:jc w:val="center"/>
              <w:rPr>
                <w:b/>
                <w:bCs/>
                <w:szCs w:val="24"/>
              </w:rPr>
            </w:pPr>
          </w:p>
        </w:tc>
        <w:tc>
          <w:tcPr>
            <w:tcW w:w="840" w:type="dxa"/>
            <w:tcBorders>
              <w:top w:val="single" w:sz="4" w:space="0" w:color="auto"/>
              <w:left w:val="single" w:sz="4" w:space="0" w:color="auto"/>
              <w:bottom w:val="single" w:sz="4" w:space="0" w:color="auto"/>
              <w:right w:val="single" w:sz="4" w:space="0" w:color="auto"/>
            </w:tcBorders>
          </w:tcPr>
          <w:p w14:paraId="51350C28" w14:textId="77777777" w:rsidR="000366B4" w:rsidRPr="00744430" w:rsidRDefault="000366B4" w:rsidP="000366B4">
            <w:pPr>
              <w:jc w:val="center"/>
              <w:rPr>
                <w:b/>
                <w:bCs/>
                <w:szCs w:val="24"/>
              </w:rPr>
            </w:pPr>
          </w:p>
        </w:tc>
        <w:tc>
          <w:tcPr>
            <w:tcW w:w="700" w:type="dxa"/>
            <w:tcBorders>
              <w:top w:val="single" w:sz="4" w:space="0" w:color="auto"/>
              <w:left w:val="single" w:sz="4" w:space="0" w:color="auto"/>
              <w:bottom w:val="single" w:sz="4" w:space="0" w:color="auto"/>
              <w:right w:val="single" w:sz="4" w:space="0" w:color="auto"/>
            </w:tcBorders>
          </w:tcPr>
          <w:p w14:paraId="7B202F0C" w14:textId="77777777" w:rsidR="000366B4" w:rsidRPr="00744430" w:rsidRDefault="000366B4" w:rsidP="000366B4">
            <w:pPr>
              <w:jc w:val="center"/>
              <w:rPr>
                <w:b/>
                <w:bCs/>
                <w:szCs w:val="24"/>
              </w:rPr>
            </w:pPr>
          </w:p>
        </w:tc>
        <w:tc>
          <w:tcPr>
            <w:tcW w:w="1967" w:type="dxa"/>
            <w:tcBorders>
              <w:top w:val="single" w:sz="4" w:space="0" w:color="auto"/>
              <w:left w:val="single" w:sz="4" w:space="0" w:color="auto"/>
              <w:bottom w:val="single" w:sz="4" w:space="0" w:color="auto"/>
              <w:right w:val="single" w:sz="4" w:space="0" w:color="auto"/>
            </w:tcBorders>
          </w:tcPr>
          <w:p w14:paraId="1CB9DB5E" w14:textId="77777777" w:rsidR="000366B4" w:rsidRPr="00744430" w:rsidRDefault="000366B4" w:rsidP="000366B4">
            <w:pPr>
              <w:jc w:val="center"/>
              <w:rPr>
                <w:b/>
                <w:bCs/>
                <w:szCs w:val="24"/>
              </w:rPr>
            </w:pPr>
          </w:p>
        </w:tc>
      </w:tr>
    </w:tbl>
    <w:p w14:paraId="1ADE1AEF" w14:textId="77777777" w:rsidR="000366B4" w:rsidRPr="00744430" w:rsidRDefault="000366B4" w:rsidP="000366B4">
      <w:pPr>
        <w:jc w:val="center"/>
        <w:rPr>
          <w:b/>
          <w:bCs/>
          <w:szCs w:val="24"/>
        </w:rPr>
      </w:pPr>
    </w:p>
    <w:p w14:paraId="55BBF7F3" w14:textId="77777777" w:rsidR="000366B4" w:rsidRPr="00744430" w:rsidRDefault="000366B4" w:rsidP="000366B4">
      <w:pPr>
        <w:jc w:val="center"/>
        <w:rPr>
          <w:b/>
          <w:bCs/>
          <w:szCs w:val="24"/>
        </w:rPr>
      </w:pPr>
      <w:r w:rsidRPr="00744430">
        <w:rPr>
          <w:b/>
          <w:bCs/>
          <w:szCs w:val="24"/>
        </w:rPr>
        <w:t>NVŠ VEIKLOS TURINYS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2320"/>
      </w:tblGrid>
      <w:tr w:rsidR="000366B4" w:rsidRPr="00744430" w14:paraId="414B1791" w14:textId="77777777" w:rsidTr="00690D4D">
        <w:trPr>
          <w:trHeight w:val="258"/>
        </w:trPr>
        <w:tc>
          <w:tcPr>
            <w:tcW w:w="7342" w:type="dxa"/>
            <w:tcBorders>
              <w:top w:val="single" w:sz="4" w:space="0" w:color="auto"/>
              <w:left w:val="single" w:sz="4" w:space="0" w:color="auto"/>
              <w:bottom w:val="single" w:sz="4" w:space="0" w:color="auto"/>
              <w:right w:val="single" w:sz="4" w:space="0" w:color="auto"/>
            </w:tcBorders>
            <w:hideMark/>
          </w:tcPr>
          <w:p w14:paraId="2723F6CD" w14:textId="18701613" w:rsidR="000366B4" w:rsidRPr="00744430" w:rsidRDefault="000366B4" w:rsidP="00664EAE">
            <w:pPr>
              <w:rPr>
                <w:b/>
                <w:bCs/>
                <w:szCs w:val="24"/>
              </w:rPr>
            </w:pPr>
            <w:r w:rsidRPr="00744430">
              <w:rPr>
                <w:b/>
                <w:bCs/>
                <w:szCs w:val="24"/>
              </w:rPr>
              <w:t>Tema:</w:t>
            </w:r>
          </w:p>
        </w:tc>
        <w:tc>
          <w:tcPr>
            <w:tcW w:w="2320" w:type="dxa"/>
            <w:tcBorders>
              <w:top w:val="single" w:sz="4" w:space="0" w:color="auto"/>
              <w:left w:val="single" w:sz="4" w:space="0" w:color="auto"/>
              <w:bottom w:val="single" w:sz="4" w:space="0" w:color="auto"/>
              <w:right w:val="single" w:sz="4" w:space="0" w:color="auto"/>
            </w:tcBorders>
            <w:hideMark/>
          </w:tcPr>
          <w:p w14:paraId="29BFE1ED" w14:textId="77777777" w:rsidR="000366B4" w:rsidRPr="00744430" w:rsidRDefault="000366B4" w:rsidP="000366B4">
            <w:pPr>
              <w:jc w:val="center"/>
              <w:rPr>
                <w:b/>
                <w:bCs/>
                <w:szCs w:val="24"/>
              </w:rPr>
            </w:pPr>
            <w:r w:rsidRPr="00744430">
              <w:rPr>
                <w:b/>
                <w:bCs/>
                <w:szCs w:val="24"/>
              </w:rPr>
              <w:t>Trukmė:</w:t>
            </w:r>
          </w:p>
        </w:tc>
      </w:tr>
      <w:tr w:rsidR="00690D4D" w:rsidRPr="00744430" w14:paraId="735F463B" w14:textId="2517C422" w:rsidTr="00690D4D">
        <w:tc>
          <w:tcPr>
            <w:tcW w:w="7342" w:type="dxa"/>
            <w:tcBorders>
              <w:top w:val="single" w:sz="4" w:space="0" w:color="auto"/>
              <w:left w:val="single" w:sz="4" w:space="0" w:color="auto"/>
              <w:bottom w:val="single" w:sz="4" w:space="0" w:color="auto"/>
              <w:right w:val="single" w:sz="4" w:space="0" w:color="auto"/>
            </w:tcBorders>
            <w:hideMark/>
          </w:tcPr>
          <w:p w14:paraId="78D3E0AD" w14:textId="77777777" w:rsidR="00690D4D" w:rsidRPr="00744430" w:rsidRDefault="00690D4D" w:rsidP="00664EAE">
            <w:pPr>
              <w:rPr>
                <w:i/>
                <w:szCs w:val="24"/>
              </w:rPr>
            </w:pPr>
            <w:r w:rsidRPr="00744430">
              <w:rPr>
                <w:i/>
                <w:szCs w:val="24"/>
              </w:rPr>
              <w:t>Veiklos apibūdinimas</w:t>
            </w:r>
          </w:p>
        </w:tc>
        <w:tc>
          <w:tcPr>
            <w:tcW w:w="2320" w:type="dxa"/>
            <w:tcBorders>
              <w:top w:val="single" w:sz="4" w:space="0" w:color="auto"/>
              <w:left w:val="single" w:sz="4" w:space="0" w:color="auto"/>
              <w:bottom w:val="single" w:sz="4" w:space="0" w:color="auto"/>
              <w:right w:val="single" w:sz="4" w:space="0" w:color="auto"/>
            </w:tcBorders>
          </w:tcPr>
          <w:p w14:paraId="1BCC00BB" w14:textId="77777777" w:rsidR="00690D4D" w:rsidRPr="00744430" w:rsidRDefault="00690D4D" w:rsidP="00690D4D">
            <w:pPr>
              <w:rPr>
                <w:i/>
                <w:szCs w:val="24"/>
              </w:rPr>
            </w:pPr>
          </w:p>
        </w:tc>
      </w:tr>
      <w:tr w:rsidR="000366B4" w:rsidRPr="00744430" w14:paraId="7CD54245" w14:textId="77777777" w:rsidTr="00690D4D">
        <w:trPr>
          <w:trHeight w:val="755"/>
        </w:trPr>
        <w:tc>
          <w:tcPr>
            <w:tcW w:w="9662" w:type="dxa"/>
            <w:gridSpan w:val="2"/>
            <w:tcBorders>
              <w:top w:val="single" w:sz="4" w:space="0" w:color="auto"/>
              <w:left w:val="single" w:sz="4" w:space="0" w:color="auto"/>
              <w:bottom w:val="single" w:sz="4" w:space="0" w:color="auto"/>
              <w:right w:val="single" w:sz="4" w:space="0" w:color="auto"/>
            </w:tcBorders>
          </w:tcPr>
          <w:p w14:paraId="2916292A" w14:textId="77777777" w:rsidR="000366B4" w:rsidRPr="00744430" w:rsidRDefault="000366B4" w:rsidP="000366B4">
            <w:pPr>
              <w:jc w:val="center"/>
              <w:rPr>
                <w:b/>
                <w:bCs/>
                <w:szCs w:val="24"/>
              </w:rPr>
            </w:pPr>
          </w:p>
          <w:p w14:paraId="5236011B" w14:textId="77777777" w:rsidR="000366B4" w:rsidRPr="00744430" w:rsidRDefault="000366B4" w:rsidP="000366B4">
            <w:pPr>
              <w:jc w:val="center"/>
              <w:rPr>
                <w:b/>
                <w:bCs/>
                <w:szCs w:val="24"/>
              </w:rPr>
            </w:pPr>
          </w:p>
        </w:tc>
      </w:tr>
    </w:tbl>
    <w:p w14:paraId="1C5C4CA0" w14:textId="77777777" w:rsidR="000366B4" w:rsidRPr="00744430" w:rsidRDefault="000366B4" w:rsidP="000366B4">
      <w:pPr>
        <w:jc w:val="center"/>
        <w:rPr>
          <w:b/>
          <w:bCs/>
          <w:szCs w:val="24"/>
        </w:rPr>
      </w:pPr>
    </w:p>
    <w:p w14:paraId="12B884EF" w14:textId="77777777" w:rsidR="00664EAE" w:rsidRPr="00744430" w:rsidRDefault="000366B4" w:rsidP="000366B4">
      <w:pPr>
        <w:jc w:val="center"/>
        <w:rPr>
          <w:b/>
          <w:bCs/>
          <w:szCs w:val="24"/>
        </w:rPr>
      </w:pPr>
      <w:r w:rsidRPr="00744430">
        <w:rPr>
          <w:b/>
          <w:bCs/>
          <w:szCs w:val="24"/>
        </w:rPr>
        <w:t xml:space="preserve">DOKUMENTAI </w:t>
      </w:r>
    </w:p>
    <w:p w14:paraId="1BF45DD5" w14:textId="0586780F" w:rsidR="000366B4" w:rsidRPr="00744430" w:rsidRDefault="000366B4" w:rsidP="000366B4">
      <w:pPr>
        <w:jc w:val="center"/>
        <w:rPr>
          <w:szCs w:val="24"/>
        </w:rPr>
      </w:pPr>
      <w:r w:rsidRPr="00744430">
        <w:rPr>
          <w:szCs w:val="24"/>
        </w:rPr>
        <w:t>(Jei dokumentų nėra užsiėmimo vykdymo vietoje, prašoma juos atsiųsti elektroniniu paštu)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6"/>
        <w:gridCol w:w="969"/>
        <w:gridCol w:w="1111"/>
        <w:gridCol w:w="2786"/>
      </w:tblGrid>
      <w:tr w:rsidR="000366B4" w:rsidRPr="00744430" w14:paraId="2117C151" w14:textId="77777777" w:rsidTr="000366B4">
        <w:trPr>
          <w:trHeight w:val="292"/>
        </w:trPr>
        <w:tc>
          <w:tcPr>
            <w:tcW w:w="5075" w:type="dxa"/>
            <w:tcBorders>
              <w:top w:val="single" w:sz="4" w:space="0" w:color="auto"/>
              <w:left w:val="single" w:sz="4" w:space="0" w:color="auto"/>
              <w:bottom w:val="single" w:sz="4" w:space="0" w:color="auto"/>
              <w:right w:val="single" w:sz="4" w:space="0" w:color="auto"/>
            </w:tcBorders>
            <w:hideMark/>
          </w:tcPr>
          <w:p w14:paraId="08C087B4" w14:textId="77777777" w:rsidR="000366B4" w:rsidRPr="00744430" w:rsidRDefault="000366B4" w:rsidP="000366B4">
            <w:pPr>
              <w:jc w:val="center"/>
              <w:rPr>
                <w:b/>
                <w:bCs/>
                <w:szCs w:val="24"/>
              </w:rPr>
            </w:pPr>
            <w:r w:rsidRPr="00744430">
              <w:rPr>
                <w:b/>
                <w:bCs/>
                <w:szCs w:val="24"/>
              </w:rPr>
              <w:t xml:space="preserve">Kriterijus </w:t>
            </w:r>
          </w:p>
        </w:tc>
        <w:tc>
          <w:tcPr>
            <w:tcW w:w="992" w:type="dxa"/>
            <w:tcBorders>
              <w:top w:val="single" w:sz="4" w:space="0" w:color="auto"/>
              <w:left w:val="single" w:sz="4" w:space="0" w:color="auto"/>
              <w:bottom w:val="single" w:sz="4" w:space="0" w:color="auto"/>
              <w:right w:val="single" w:sz="4" w:space="0" w:color="auto"/>
            </w:tcBorders>
            <w:hideMark/>
          </w:tcPr>
          <w:p w14:paraId="5D22B744" w14:textId="77777777" w:rsidR="000366B4" w:rsidRPr="00744430" w:rsidRDefault="000366B4" w:rsidP="000366B4">
            <w:pPr>
              <w:jc w:val="center"/>
              <w:rPr>
                <w:b/>
                <w:bCs/>
                <w:szCs w:val="24"/>
              </w:rPr>
            </w:pPr>
            <w:r w:rsidRPr="00744430">
              <w:rPr>
                <w:b/>
                <w:bCs/>
                <w:szCs w:val="24"/>
              </w:rPr>
              <w:t xml:space="preserve">Taip </w:t>
            </w:r>
          </w:p>
        </w:tc>
        <w:tc>
          <w:tcPr>
            <w:tcW w:w="1163" w:type="dxa"/>
            <w:tcBorders>
              <w:top w:val="single" w:sz="4" w:space="0" w:color="auto"/>
              <w:left w:val="single" w:sz="4" w:space="0" w:color="auto"/>
              <w:bottom w:val="single" w:sz="4" w:space="0" w:color="auto"/>
              <w:right w:val="single" w:sz="4" w:space="0" w:color="auto"/>
            </w:tcBorders>
            <w:hideMark/>
          </w:tcPr>
          <w:p w14:paraId="17DD925C" w14:textId="77777777" w:rsidR="000366B4" w:rsidRPr="00744430" w:rsidRDefault="000366B4" w:rsidP="000366B4">
            <w:pPr>
              <w:jc w:val="center"/>
              <w:rPr>
                <w:b/>
                <w:bCs/>
                <w:szCs w:val="24"/>
              </w:rPr>
            </w:pPr>
            <w:r w:rsidRPr="00744430">
              <w:rPr>
                <w:b/>
                <w:bCs/>
                <w:szCs w:val="24"/>
              </w:rPr>
              <w:t>Ne</w:t>
            </w:r>
          </w:p>
        </w:tc>
        <w:tc>
          <w:tcPr>
            <w:tcW w:w="2925" w:type="dxa"/>
            <w:tcBorders>
              <w:top w:val="single" w:sz="4" w:space="0" w:color="auto"/>
              <w:left w:val="single" w:sz="4" w:space="0" w:color="auto"/>
              <w:bottom w:val="single" w:sz="4" w:space="0" w:color="auto"/>
              <w:right w:val="single" w:sz="4" w:space="0" w:color="auto"/>
            </w:tcBorders>
            <w:hideMark/>
          </w:tcPr>
          <w:p w14:paraId="2A44810E" w14:textId="77777777" w:rsidR="000366B4" w:rsidRPr="00744430" w:rsidRDefault="000366B4" w:rsidP="000366B4">
            <w:pPr>
              <w:jc w:val="center"/>
              <w:rPr>
                <w:b/>
                <w:bCs/>
                <w:szCs w:val="24"/>
              </w:rPr>
            </w:pPr>
            <w:r w:rsidRPr="00744430">
              <w:rPr>
                <w:b/>
                <w:bCs/>
                <w:szCs w:val="24"/>
              </w:rPr>
              <w:t xml:space="preserve">Pastabos </w:t>
            </w:r>
          </w:p>
        </w:tc>
      </w:tr>
      <w:tr w:rsidR="000366B4" w:rsidRPr="00744430" w14:paraId="574A88A8" w14:textId="77777777" w:rsidTr="000366B4">
        <w:trPr>
          <w:trHeight w:val="565"/>
        </w:trPr>
        <w:tc>
          <w:tcPr>
            <w:tcW w:w="5075" w:type="dxa"/>
            <w:tcBorders>
              <w:top w:val="single" w:sz="4" w:space="0" w:color="auto"/>
              <w:left w:val="single" w:sz="4" w:space="0" w:color="auto"/>
              <w:bottom w:val="single" w:sz="4" w:space="0" w:color="auto"/>
              <w:right w:val="single" w:sz="4" w:space="0" w:color="auto"/>
            </w:tcBorders>
            <w:hideMark/>
          </w:tcPr>
          <w:p w14:paraId="276001FD" w14:textId="77777777" w:rsidR="000366B4" w:rsidRPr="00744430" w:rsidRDefault="000366B4" w:rsidP="00664EAE">
            <w:pPr>
              <w:rPr>
                <w:szCs w:val="24"/>
              </w:rPr>
            </w:pPr>
            <w:r w:rsidRPr="00744430">
              <w:rPr>
                <w:szCs w:val="24"/>
              </w:rPr>
              <w:t>NVŠ užsiėmimas vyksta pagal pateiktą grafiką / tvarkaraštį</w:t>
            </w:r>
          </w:p>
        </w:tc>
        <w:tc>
          <w:tcPr>
            <w:tcW w:w="992" w:type="dxa"/>
            <w:tcBorders>
              <w:top w:val="single" w:sz="4" w:space="0" w:color="auto"/>
              <w:left w:val="single" w:sz="4" w:space="0" w:color="auto"/>
              <w:bottom w:val="single" w:sz="4" w:space="0" w:color="auto"/>
              <w:right w:val="single" w:sz="4" w:space="0" w:color="auto"/>
            </w:tcBorders>
          </w:tcPr>
          <w:p w14:paraId="29391E47" w14:textId="77777777" w:rsidR="000366B4" w:rsidRPr="00744430" w:rsidRDefault="000366B4" w:rsidP="000366B4">
            <w:pPr>
              <w:jc w:val="center"/>
              <w:rPr>
                <w:b/>
                <w:bCs/>
                <w:szCs w:val="24"/>
              </w:rPr>
            </w:pPr>
          </w:p>
        </w:tc>
        <w:tc>
          <w:tcPr>
            <w:tcW w:w="1163" w:type="dxa"/>
            <w:tcBorders>
              <w:top w:val="single" w:sz="4" w:space="0" w:color="auto"/>
              <w:left w:val="single" w:sz="4" w:space="0" w:color="auto"/>
              <w:bottom w:val="single" w:sz="4" w:space="0" w:color="auto"/>
              <w:right w:val="single" w:sz="4" w:space="0" w:color="auto"/>
            </w:tcBorders>
          </w:tcPr>
          <w:p w14:paraId="0F4B5BB1" w14:textId="77777777" w:rsidR="000366B4" w:rsidRPr="00744430" w:rsidRDefault="000366B4" w:rsidP="000366B4">
            <w:pPr>
              <w:jc w:val="center"/>
              <w:rPr>
                <w:b/>
                <w:bCs/>
                <w:szCs w:val="24"/>
              </w:rPr>
            </w:pPr>
          </w:p>
        </w:tc>
        <w:tc>
          <w:tcPr>
            <w:tcW w:w="2925" w:type="dxa"/>
            <w:tcBorders>
              <w:top w:val="single" w:sz="4" w:space="0" w:color="auto"/>
              <w:left w:val="single" w:sz="4" w:space="0" w:color="auto"/>
              <w:bottom w:val="single" w:sz="4" w:space="0" w:color="auto"/>
              <w:right w:val="single" w:sz="4" w:space="0" w:color="auto"/>
            </w:tcBorders>
          </w:tcPr>
          <w:p w14:paraId="59095D3B" w14:textId="77777777" w:rsidR="000366B4" w:rsidRPr="00744430" w:rsidRDefault="000366B4" w:rsidP="000366B4">
            <w:pPr>
              <w:jc w:val="center"/>
              <w:rPr>
                <w:b/>
                <w:bCs/>
                <w:szCs w:val="24"/>
              </w:rPr>
            </w:pPr>
          </w:p>
        </w:tc>
      </w:tr>
      <w:tr w:rsidR="000366B4" w:rsidRPr="00744430" w14:paraId="0D60BDD9" w14:textId="77777777" w:rsidTr="000366B4">
        <w:trPr>
          <w:trHeight w:val="425"/>
        </w:trPr>
        <w:tc>
          <w:tcPr>
            <w:tcW w:w="5075" w:type="dxa"/>
            <w:tcBorders>
              <w:top w:val="single" w:sz="4" w:space="0" w:color="auto"/>
              <w:left w:val="single" w:sz="4" w:space="0" w:color="auto"/>
              <w:bottom w:val="single" w:sz="4" w:space="0" w:color="auto"/>
              <w:right w:val="single" w:sz="4" w:space="0" w:color="auto"/>
            </w:tcBorders>
            <w:hideMark/>
          </w:tcPr>
          <w:p w14:paraId="61698845" w14:textId="77777777" w:rsidR="000366B4" w:rsidRPr="00744430" w:rsidRDefault="000366B4" w:rsidP="00664EAE">
            <w:pPr>
              <w:rPr>
                <w:szCs w:val="24"/>
              </w:rPr>
            </w:pPr>
            <w:r w:rsidRPr="00744430">
              <w:rPr>
                <w:szCs w:val="24"/>
              </w:rPr>
              <w:t>Yra vedamas mokinių lankomumo žurnalas</w:t>
            </w:r>
          </w:p>
        </w:tc>
        <w:tc>
          <w:tcPr>
            <w:tcW w:w="992" w:type="dxa"/>
            <w:tcBorders>
              <w:top w:val="single" w:sz="4" w:space="0" w:color="auto"/>
              <w:left w:val="single" w:sz="4" w:space="0" w:color="auto"/>
              <w:bottom w:val="single" w:sz="4" w:space="0" w:color="auto"/>
              <w:right w:val="single" w:sz="4" w:space="0" w:color="auto"/>
            </w:tcBorders>
          </w:tcPr>
          <w:p w14:paraId="289DA6D8" w14:textId="77777777" w:rsidR="000366B4" w:rsidRPr="00744430" w:rsidRDefault="000366B4" w:rsidP="000366B4">
            <w:pPr>
              <w:jc w:val="center"/>
              <w:rPr>
                <w:b/>
                <w:bCs/>
                <w:szCs w:val="24"/>
              </w:rPr>
            </w:pPr>
          </w:p>
        </w:tc>
        <w:tc>
          <w:tcPr>
            <w:tcW w:w="1163" w:type="dxa"/>
            <w:tcBorders>
              <w:top w:val="single" w:sz="4" w:space="0" w:color="auto"/>
              <w:left w:val="single" w:sz="4" w:space="0" w:color="auto"/>
              <w:bottom w:val="single" w:sz="4" w:space="0" w:color="auto"/>
              <w:right w:val="single" w:sz="4" w:space="0" w:color="auto"/>
            </w:tcBorders>
          </w:tcPr>
          <w:p w14:paraId="431675E6" w14:textId="77777777" w:rsidR="000366B4" w:rsidRPr="00744430" w:rsidRDefault="000366B4" w:rsidP="000366B4">
            <w:pPr>
              <w:jc w:val="center"/>
              <w:rPr>
                <w:b/>
                <w:bCs/>
                <w:szCs w:val="24"/>
              </w:rPr>
            </w:pPr>
          </w:p>
        </w:tc>
        <w:tc>
          <w:tcPr>
            <w:tcW w:w="2925" w:type="dxa"/>
            <w:tcBorders>
              <w:top w:val="single" w:sz="4" w:space="0" w:color="auto"/>
              <w:left w:val="single" w:sz="4" w:space="0" w:color="auto"/>
              <w:bottom w:val="single" w:sz="4" w:space="0" w:color="auto"/>
              <w:right w:val="single" w:sz="4" w:space="0" w:color="auto"/>
            </w:tcBorders>
          </w:tcPr>
          <w:p w14:paraId="4FB5D2B1" w14:textId="77777777" w:rsidR="000366B4" w:rsidRPr="00744430" w:rsidRDefault="000366B4" w:rsidP="000366B4">
            <w:pPr>
              <w:jc w:val="center"/>
              <w:rPr>
                <w:b/>
                <w:bCs/>
                <w:szCs w:val="24"/>
              </w:rPr>
            </w:pPr>
          </w:p>
        </w:tc>
      </w:tr>
      <w:tr w:rsidR="000366B4" w:rsidRPr="00744430" w14:paraId="6652A4E0" w14:textId="77777777" w:rsidTr="000366B4">
        <w:trPr>
          <w:trHeight w:val="505"/>
        </w:trPr>
        <w:tc>
          <w:tcPr>
            <w:tcW w:w="5075" w:type="dxa"/>
            <w:tcBorders>
              <w:top w:val="single" w:sz="4" w:space="0" w:color="auto"/>
              <w:left w:val="single" w:sz="4" w:space="0" w:color="auto"/>
              <w:bottom w:val="single" w:sz="4" w:space="0" w:color="auto"/>
              <w:right w:val="single" w:sz="4" w:space="0" w:color="auto"/>
            </w:tcBorders>
            <w:hideMark/>
          </w:tcPr>
          <w:p w14:paraId="535FF6BD" w14:textId="77777777" w:rsidR="000366B4" w:rsidRPr="00744430" w:rsidRDefault="000366B4" w:rsidP="00664EAE">
            <w:pPr>
              <w:rPr>
                <w:szCs w:val="24"/>
              </w:rPr>
            </w:pPr>
            <w:r w:rsidRPr="00744430">
              <w:rPr>
                <w:szCs w:val="24"/>
              </w:rPr>
              <w:t xml:space="preserve">Užsiėmimą vedantis asmuo atitinka išsilavinimui keliamus reikalavimus </w:t>
            </w:r>
          </w:p>
        </w:tc>
        <w:tc>
          <w:tcPr>
            <w:tcW w:w="992" w:type="dxa"/>
            <w:tcBorders>
              <w:top w:val="single" w:sz="4" w:space="0" w:color="auto"/>
              <w:left w:val="single" w:sz="4" w:space="0" w:color="auto"/>
              <w:bottom w:val="single" w:sz="4" w:space="0" w:color="auto"/>
              <w:right w:val="single" w:sz="4" w:space="0" w:color="auto"/>
            </w:tcBorders>
          </w:tcPr>
          <w:p w14:paraId="23898063" w14:textId="77777777" w:rsidR="000366B4" w:rsidRPr="00744430" w:rsidRDefault="000366B4" w:rsidP="000366B4">
            <w:pPr>
              <w:jc w:val="center"/>
              <w:rPr>
                <w:b/>
                <w:bCs/>
                <w:szCs w:val="24"/>
              </w:rPr>
            </w:pPr>
          </w:p>
        </w:tc>
        <w:tc>
          <w:tcPr>
            <w:tcW w:w="1163" w:type="dxa"/>
            <w:tcBorders>
              <w:top w:val="single" w:sz="4" w:space="0" w:color="auto"/>
              <w:left w:val="single" w:sz="4" w:space="0" w:color="auto"/>
              <w:bottom w:val="single" w:sz="4" w:space="0" w:color="auto"/>
              <w:right w:val="single" w:sz="4" w:space="0" w:color="auto"/>
            </w:tcBorders>
          </w:tcPr>
          <w:p w14:paraId="6D0F13A1" w14:textId="77777777" w:rsidR="000366B4" w:rsidRPr="00744430" w:rsidRDefault="000366B4" w:rsidP="000366B4">
            <w:pPr>
              <w:jc w:val="center"/>
              <w:rPr>
                <w:b/>
                <w:bCs/>
                <w:szCs w:val="24"/>
              </w:rPr>
            </w:pPr>
          </w:p>
        </w:tc>
        <w:tc>
          <w:tcPr>
            <w:tcW w:w="2925" w:type="dxa"/>
            <w:tcBorders>
              <w:top w:val="single" w:sz="4" w:space="0" w:color="auto"/>
              <w:left w:val="single" w:sz="4" w:space="0" w:color="auto"/>
              <w:bottom w:val="single" w:sz="4" w:space="0" w:color="auto"/>
              <w:right w:val="single" w:sz="4" w:space="0" w:color="auto"/>
            </w:tcBorders>
          </w:tcPr>
          <w:p w14:paraId="7670F422" w14:textId="77777777" w:rsidR="000366B4" w:rsidRPr="00744430" w:rsidRDefault="000366B4" w:rsidP="000366B4">
            <w:pPr>
              <w:jc w:val="center"/>
              <w:rPr>
                <w:b/>
                <w:bCs/>
                <w:szCs w:val="24"/>
              </w:rPr>
            </w:pPr>
          </w:p>
        </w:tc>
      </w:tr>
    </w:tbl>
    <w:p w14:paraId="0B8C0E34" w14:textId="77777777" w:rsidR="000366B4" w:rsidRPr="00744430" w:rsidRDefault="000366B4" w:rsidP="000366B4">
      <w:pPr>
        <w:jc w:val="center"/>
        <w:rPr>
          <w:b/>
          <w:bCs/>
          <w:szCs w:val="24"/>
        </w:rPr>
      </w:pPr>
    </w:p>
    <w:p w14:paraId="170998CA" w14:textId="77777777" w:rsidR="000366B4" w:rsidRPr="00744430" w:rsidRDefault="000366B4" w:rsidP="000366B4">
      <w:pPr>
        <w:jc w:val="center"/>
        <w:rPr>
          <w:b/>
          <w:bCs/>
          <w:szCs w:val="24"/>
        </w:rPr>
      </w:pPr>
      <w:r w:rsidRPr="00744430">
        <w:rPr>
          <w:b/>
          <w:bCs/>
          <w:szCs w:val="24"/>
        </w:rPr>
        <w:t>IŠVADOS APIE NVŠ TEIKĖJO VEIKLĄ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3"/>
        <w:gridCol w:w="6359"/>
      </w:tblGrid>
      <w:tr w:rsidR="000366B4" w:rsidRPr="00744430" w14:paraId="39570D66" w14:textId="77777777" w:rsidTr="000366B4">
        <w:trPr>
          <w:trHeight w:val="918"/>
        </w:trPr>
        <w:tc>
          <w:tcPr>
            <w:tcW w:w="3402" w:type="dxa"/>
            <w:tcBorders>
              <w:top w:val="single" w:sz="4" w:space="0" w:color="auto"/>
              <w:left w:val="single" w:sz="4" w:space="0" w:color="auto"/>
              <w:bottom w:val="single" w:sz="4" w:space="0" w:color="auto"/>
              <w:right w:val="single" w:sz="4" w:space="0" w:color="auto"/>
            </w:tcBorders>
            <w:hideMark/>
          </w:tcPr>
          <w:p w14:paraId="66374430" w14:textId="77777777" w:rsidR="000366B4" w:rsidRPr="00744430" w:rsidRDefault="000366B4" w:rsidP="000366B4">
            <w:pPr>
              <w:jc w:val="center"/>
              <w:rPr>
                <w:b/>
                <w:bCs/>
                <w:szCs w:val="24"/>
              </w:rPr>
            </w:pPr>
            <w:r w:rsidRPr="00744430">
              <w:rPr>
                <w:b/>
                <w:bCs/>
                <w:szCs w:val="24"/>
              </w:rPr>
              <w:t>Pastebėjimai</w:t>
            </w:r>
          </w:p>
        </w:tc>
        <w:tc>
          <w:tcPr>
            <w:tcW w:w="6798" w:type="dxa"/>
            <w:tcBorders>
              <w:top w:val="single" w:sz="4" w:space="0" w:color="auto"/>
              <w:left w:val="single" w:sz="4" w:space="0" w:color="auto"/>
              <w:bottom w:val="single" w:sz="4" w:space="0" w:color="auto"/>
              <w:right w:val="single" w:sz="4" w:space="0" w:color="auto"/>
            </w:tcBorders>
          </w:tcPr>
          <w:p w14:paraId="713FD83A" w14:textId="77777777" w:rsidR="000366B4" w:rsidRPr="00744430" w:rsidRDefault="000366B4" w:rsidP="000366B4">
            <w:pPr>
              <w:jc w:val="center"/>
              <w:rPr>
                <w:b/>
                <w:bCs/>
                <w:szCs w:val="24"/>
              </w:rPr>
            </w:pPr>
          </w:p>
        </w:tc>
      </w:tr>
      <w:tr w:rsidR="000366B4" w:rsidRPr="00744430" w14:paraId="7D33986D" w14:textId="77777777" w:rsidTr="000366B4">
        <w:trPr>
          <w:trHeight w:val="833"/>
        </w:trPr>
        <w:tc>
          <w:tcPr>
            <w:tcW w:w="3402" w:type="dxa"/>
            <w:tcBorders>
              <w:top w:val="single" w:sz="4" w:space="0" w:color="auto"/>
              <w:left w:val="single" w:sz="4" w:space="0" w:color="auto"/>
              <w:bottom w:val="single" w:sz="4" w:space="0" w:color="auto"/>
              <w:right w:val="single" w:sz="4" w:space="0" w:color="auto"/>
            </w:tcBorders>
            <w:hideMark/>
          </w:tcPr>
          <w:p w14:paraId="5BA9E449" w14:textId="77777777" w:rsidR="000366B4" w:rsidRPr="00744430" w:rsidRDefault="000366B4" w:rsidP="000366B4">
            <w:pPr>
              <w:jc w:val="center"/>
              <w:rPr>
                <w:b/>
                <w:bCs/>
                <w:szCs w:val="24"/>
              </w:rPr>
            </w:pPr>
            <w:r w:rsidRPr="00744430">
              <w:rPr>
                <w:b/>
                <w:bCs/>
                <w:szCs w:val="24"/>
              </w:rPr>
              <w:t>Pažeidimai</w:t>
            </w:r>
          </w:p>
        </w:tc>
        <w:tc>
          <w:tcPr>
            <w:tcW w:w="6798" w:type="dxa"/>
            <w:tcBorders>
              <w:top w:val="single" w:sz="4" w:space="0" w:color="auto"/>
              <w:left w:val="single" w:sz="4" w:space="0" w:color="auto"/>
              <w:bottom w:val="single" w:sz="4" w:space="0" w:color="auto"/>
              <w:right w:val="single" w:sz="4" w:space="0" w:color="auto"/>
            </w:tcBorders>
          </w:tcPr>
          <w:p w14:paraId="1FA7A362" w14:textId="77777777" w:rsidR="000366B4" w:rsidRPr="00744430" w:rsidRDefault="000366B4" w:rsidP="000366B4">
            <w:pPr>
              <w:jc w:val="center"/>
              <w:rPr>
                <w:b/>
                <w:bCs/>
                <w:szCs w:val="24"/>
              </w:rPr>
            </w:pPr>
          </w:p>
        </w:tc>
      </w:tr>
      <w:tr w:rsidR="000366B4" w:rsidRPr="00744430" w14:paraId="3E7BF988" w14:textId="77777777" w:rsidTr="000366B4">
        <w:trPr>
          <w:trHeight w:val="796"/>
        </w:trPr>
        <w:tc>
          <w:tcPr>
            <w:tcW w:w="3402" w:type="dxa"/>
            <w:tcBorders>
              <w:top w:val="single" w:sz="4" w:space="0" w:color="auto"/>
              <w:left w:val="single" w:sz="4" w:space="0" w:color="auto"/>
              <w:bottom w:val="single" w:sz="4" w:space="0" w:color="auto"/>
              <w:right w:val="single" w:sz="4" w:space="0" w:color="auto"/>
            </w:tcBorders>
            <w:hideMark/>
          </w:tcPr>
          <w:p w14:paraId="3F6B85C8" w14:textId="77777777" w:rsidR="000366B4" w:rsidRPr="00744430" w:rsidRDefault="000366B4" w:rsidP="000366B4">
            <w:pPr>
              <w:jc w:val="center"/>
              <w:rPr>
                <w:b/>
                <w:bCs/>
                <w:szCs w:val="24"/>
              </w:rPr>
            </w:pPr>
            <w:r w:rsidRPr="00744430">
              <w:rPr>
                <w:b/>
                <w:bCs/>
                <w:szCs w:val="24"/>
              </w:rPr>
              <w:t>Rekomendacijos NVŠ teikėjui</w:t>
            </w:r>
          </w:p>
        </w:tc>
        <w:tc>
          <w:tcPr>
            <w:tcW w:w="6798" w:type="dxa"/>
            <w:tcBorders>
              <w:top w:val="single" w:sz="4" w:space="0" w:color="auto"/>
              <w:left w:val="single" w:sz="4" w:space="0" w:color="auto"/>
              <w:bottom w:val="single" w:sz="4" w:space="0" w:color="auto"/>
              <w:right w:val="single" w:sz="4" w:space="0" w:color="auto"/>
            </w:tcBorders>
          </w:tcPr>
          <w:p w14:paraId="1AF830FC" w14:textId="77777777" w:rsidR="000366B4" w:rsidRPr="00744430" w:rsidRDefault="000366B4" w:rsidP="000366B4">
            <w:pPr>
              <w:jc w:val="center"/>
              <w:rPr>
                <w:b/>
                <w:bCs/>
                <w:szCs w:val="24"/>
              </w:rPr>
            </w:pPr>
          </w:p>
        </w:tc>
      </w:tr>
    </w:tbl>
    <w:p w14:paraId="3520A2E9" w14:textId="77777777" w:rsidR="000366B4" w:rsidRPr="00744430" w:rsidRDefault="000366B4" w:rsidP="000366B4">
      <w:pPr>
        <w:jc w:val="center"/>
        <w:rPr>
          <w:b/>
          <w:bCs/>
          <w:szCs w:val="24"/>
        </w:rPr>
      </w:pPr>
    </w:p>
    <w:p w14:paraId="40168994" w14:textId="77777777" w:rsidR="000366B4" w:rsidRPr="00744430" w:rsidRDefault="000366B4" w:rsidP="000366B4">
      <w:pPr>
        <w:jc w:val="center"/>
        <w:rPr>
          <w:b/>
          <w:bCs/>
          <w:szCs w:val="24"/>
        </w:rPr>
      </w:pPr>
    </w:p>
    <w:p w14:paraId="3BA8D0CD" w14:textId="77777777" w:rsidR="000366B4" w:rsidRPr="00744430" w:rsidRDefault="000366B4" w:rsidP="000366B4">
      <w:pPr>
        <w:jc w:val="center"/>
        <w:rPr>
          <w:b/>
          <w:bCs/>
          <w:szCs w:val="24"/>
        </w:rPr>
      </w:pPr>
      <w:r w:rsidRPr="00744430">
        <w:rPr>
          <w:b/>
          <w:bCs/>
          <w:szCs w:val="24"/>
        </w:rPr>
        <w:t xml:space="preserve">Susipažinau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565F20BD" w14:textId="77777777" w:rsidR="000366B4" w:rsidRPr="00744430" w:rsidRDefault="000366B4" w:rsidP="000366B4">
      <w:pPr>
        <w:jc w:val="center"/>
        <w:rPr>
          <w:szCs w:val="24"/>
        </w:rPr>
      </w:pPr>
      <w:r w:rsidRPr="00744430">
        <w:rPr>
          <w:szCs w:val="24"/>
        </w:rPr>
        <w:t>(NVŠ teikėjo / mokytojo parašas, vardas, pavardė)</w:t>
      </w:r>
    </w:p>
    <w:p w14:paraId="1A77CB74" w14:textId="77777777" w:rsidR="000366B4" w:rsidRPr="00744430" w:rsidRDefault="000366B4" w:rsidP="000366B4">
      <w:pPr>
        <w:jc w:val="center"/>
        <w:rPr>
          <w:b/>
          <w:bCs/>
          <w:szCs w:val="24"/>
        </w:rPr>
      </w:pPr>
    </w:p>
    <w:p w14:paraId="00C4DDFD" w14:textId="77777777" w:rsidR="000366B4" w:rsidRPr="00744430" w:rsidRDefault="000366B4" w:rsidP="000366B4">
      <w:pPr>
        <w:jc w:val="center"/>
        <w:rPr>
          <w:b/>
          <w:bCs/>
          <w:szCs w:val="24"/>
        </w:rPr>
      </w:pPr>
    </w:p>
    <w:p w14:paraId="1B84D2E8" w14:textId="77777777" w:rsidR="000366B4" w:rsidRPr="00744430" w:rsidRDefault="000366B4" w:rsidP="000366B4">
      <w:pPr>
        <w:jc w:val="center"/>
        <w:rPr>
          <w:b/>
          <w:bCs/>
          <w:szCs w:val="24"/>
          <w:u w:val="single"/>
        </w:rPr>
      </w:pPr>
      <w:r w:rsidRPr="00744430">
        <w:rPr>
          <w:b/>
          <w:bCs/>
          <w:szCs w:val="24"/>
        </w:rPr>
        <w:t xml:space="preserve">Stebėseną atliko </w:t>
      </w:r>
      <w:r w:rsidRPr="00744430">
        <w:rPr>
          <w:szCs w:val="24"/>
        </w:rPr>
        <w:t>(pareigos, parašas, vardas, pavardė)</w:t>
      </w:r>
      <w:r w:rsidRPr="00744430">
        <w:rPr>
          <w:b/>
          <w:bCs/>
          <w:szCs w:val="24"/>
        </w:rPr>
        <w:t xml:space="preserve">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519BD743" w14:textId="77777777" w:rsidR="000366B4" w:rsidRPr="00744430" w:rsidRDefault="000366B4" w:rsidP="000366B4">
      <w:pPr>
        <w:jc w:val="center"/>
        <w:rPr>
          <w:b/>
          <w:bCs/>
          <w:szCs w:val="24"/>
        </w:rPr>
      </w:pPr>
    </w:p>
    <w:p w14:paraId="629E0788" w14:textId="77777777" w:rsidR="000366B4" w:rsidRPr="00744430" w:rsidRDefault="000366B4" w:rsidP="000366B4">
      <w:pPr>
        <w:jc w:val="center"/>
        <w:rPr>
          <w:b/>
          <w:bCs/>
          <w:szCs w:val="24"/>
        </w:rPr>
      </w:pPr>
      <w:r w:rsidRPr="00744430">
        <w:rPr>
          <w:b/>
          <w:bCs/>
          <w:szCs w:val="24"/>
        </w:rPr>
        <w:t>__________________________________</w:t>
      </w:r>
    </w:p>
    <w:p w14:paraId="6393DB00" w14:textId="77777777" w:rsidR="000366B4" w:rsidRPr="00744430" w:rsidRDefault="000366B4" w:rsidP="000366B4">
      <w:pPr>
        <w:jc w:val="center"/>
        <w:rPr>
          <w:b/>
          <w:bCs/>
          <w:szCs w:val="24"/>
        </w:rPr>
      </w:pPr>
    </w:p>
    <w:p w14:paraId="3A456CBC" w14:textId="77777777" w:rsidR="000366B4" w:rsidRPr="00744430" w:rsidRDefault="000366B4" w:rsidP="000366B4">
      <w:pPr>
        <w:jc w:val="center"/>
        <w:rPr>
          <w:b/>
          <w:bCs/>
          <w:szCs w:val="24"/>
        </w:rPr>
        <w:sectPr w:rsidR="000366B4" w:rsidRPr="00744430" w:rsidSect="000366B4">
          <w:pgSz w:w="11906" w:h="16838"/>
          <w:pgMar w:top="1134" w:right="567" w:bottom="1134" w:left="1701" w:header="709" w:footer="0" w:gutter="0"/>
          <w:pgNumType w:start="1"/>
          <w:cols w:space="1296"/>
          <w:formProt w:val="0"/>
        </w:sectPr>
      </w:pPr>
    </w:p>
    <w:p w14:paraId="14694B0E" w14:textId="77777777" w:rsidR="000366B4" w:rsidRPr="00744430" w:rsidRDefault="000366B4" w:rsidP="00664EAE">
      <w:pPr>
        <w:ind w:left="6237"/>
        <w:jc w:val="both"/>
        <w:rPr>
          <w:szCs w:val="24"/>
        </w:rPr>
      </w:pPr>
      <w:r w:rsidRPr="00744430">
        <w:rPr>
          <w:szCs w:val="24"/>
        </w:rPr>
        <w:lastRenderedPageBreak/>
        <w:t>Neringos savivaldybės neformaliojo vaikų švietimo programų stebėsenos tvarkos aprašo</w:t>
      </w:r>
    </w:p>
    <w:p w14:paraId="26711B00" w14:textId="77777777" w:rsidR="000366B4" w:rsidRPr="00744430" w:rsidRDefault="000366B4" w:rsidP="00664EAE">
      <w:pPr>
        <w:ind w:left="6237"/>
        <w:jc w:val="both"/>
        <w:rPr>
          <w:b/>
          <w:bCs/>
          <w:szCs w:val="24"/>
        </w:rPr>
      </w:pPr>
      <w:r w:rsidRPr="00744430">
        <w:rPr>
          <w:szCs w:val="24"/>
        </w:rPr>
        <w:t>2 priedas</w:t>
      </w:r>
    </w:p>
    <w:p w14:paraId="2739266A" w14:textId="77777777" w:rsidR="000366B4" w:rsidRPr="00744430" w:rsidRDefault="000366B4" w:rsidP="000366B4">
      <w:pPr>
        <w:jc w:val="center"/>
        <w:rPr>
          <w:b/>
          <w:bCs/>
          <w:szCs w:val="24"/>
        </w:rPr>
      </w:pPr>
    </w:p>
    <w:p w14:paraId="56837F2E" w14:textId="77777777" w:rsidR="000366B4" w:rsidRPr="00744430" w:rsidRDefault="000366B4" w:rsidP="000366B4">
      <w:pPr>
        <w:jc w:val="center"/>
        <w:rPr>
          <w:i/>
          <w:iCs/>
          <w:szCs w:val="24"/>
        </w:rPr>
      </w:pPr>
      <w:r w:rsidRPr="00744430">
        <w:rPr>
          <w:i/>
          <w:iCs/>
          <w:szCs w:val="24"/>
        </w:rPr>
        <w:t>(Su neformaliojo vaikų švietimo programų įgyvendinimu susijusių dokumentų duomenų vertinimo forma)</w:t>
      </w:r>
    </w:p>
    <w:p w14:paraId="0DB2FD47" w14:textId="77777777" w:rsidR="000366B4" w:rsidRPr="00744430" w:rsidRDefault="000366B4" w:rsidP="000366B4">
      <w:pPr>
        <w:jc w:val="center"/>
        <w:rPr>
          <w:b/>
          <w:bCs/>
          <w:szCs w:val="24"/>
        </w:rPr>
      </w:pPr>
    </w:p>
    <w:p w14:paraId="26AB400C" w14:textId="77777777" w:rsidR="000366B4" w:rsidRPr="00744430" w:rsidRDefault="000366B4" w:rsidP="000366B4">
      <w:pPr>
        <w:jc w:val="center"/>
        <w:rPr>
          <w:b/>
          <w:bCs/>
          <w:szCs w:val="24"/>
        </w:rPr>
      </w:pPr>
      <w:r w:rsidRPr="00744430">
        <w:rPr>
          <w:b/>
          <w:bCs/>
          <w:szCs w:val="24"/>
        </w:rPr>
        <w:t>SU NEFORMALIOJO VAIKŲ ŠVIETIMO PROGRAMŲ ĮGYVENDINIMU SUSIJUSIŲ DOKUMENTŲ DUOMENŲ VERTINIMAS</w:t>
      </w:r>
    </w:p>
    <w:p w14:paraId="12C4C921" w14:textId="77777777" w:rsidR="000366B4" w:rsidRPr="00744430" w:rsidRDefault="000366B4" w:rsidP="000366B4">
      <w:pPr>
        <w:jc w:val="center"/>
        <w:rPr>
          <w:b/>
          <w:bCs/>
          <w:szCs w:val="24"/>
        </w:rPr>
      </w:pPr>
    </w:p>
    <w:p w14:paraId="2264B661" w14:textId="77777777" w:rsidR="000366B4" w:rsidRPr="00744430" w:rsidRDefault="000366B4" w:rsidP="000366B4">
      <w:pPr>
        <w:jc w:val="center"/>
        <w:rPr>
          <w:b/>
          <w:bCs/>
          <w:szCs w:val="24"/>
          <w:u w:val="single"/>
        </w:rPr>
      </w:pPr>
      <w:r w:rsidRPr="00744430">
        <w:rPr>
          <w:b/>
          <w:bCs/>
          <w:szCs w:val="24"/>
        </w:rPr>
        <w:t xml:space="preserve">NVŠ teikėjas: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0CB57458" w14:textId="77777777" w:rsidR="000366B4" w:rsidRPr="00744430" w:rsidRDefault="000366B4" w:rsidP="000366B4">
      <w:pPr>
        <w:jc w:val="center"/>
        <w:rPr>
          <w:b/>
          <w:bCs/>
          <w:szCs w:val="24"/>
        </w:rPr>
      </w:pPr>
    </w:p>
    <w:p w14:paraId="283D03ED" w14:textId="77777777" w:rsidR="000366B4" w:rsidRPr="00744430" w:rsidRDefault="000366B4" w:rsidP="000366B4">
      <w:pPr>
        <w:jc w:val="center"/>
        <w:rPr>
          <w:b/>
          <w:bCs/>
          <w:szCs w:val="24"/>
          <w:u w:val="single"/>
        </w:rPr>
      </w:pPr>
      <w:r w:rsidRPr="00744430">
        <w:rPr>
          <w:b/>
          <w:bCs/>
          <w:szCs w:val="24"/>
        </w:rPr>
        <w:t xml:space="preserve">NVŠ teikėjo dokumentų patikrai pateikimo data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47CC582A" w14:textId="77777777" w:rsidR="000366B4" w:rsidRPr="00744430" w:rsidRDefault="000366B4" w:rsidP="000366B4">
      <w:pPr>
        <w:jc w:val="center"/>
        <w:rPr>
          <w:b/>
          <w:bCs/>
          <w:szCs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8"/>
        <w:gridCol w:w="2806"/>
        <w:gridCol w:w="1096"/>
        <w:gridCol w:w="2380"/>
      </w:tblGrid>
      <w:tr w:rsidR="000366B4" w:rsidRPr="00744430" w14:paraId="4D401B1E" w14:textId="77777777" w:rsidTr="000366B4">
        <w:tc>
          <w:tcPr>
            <w:tcW w:w="3969" w:type="dxa"/>
            <w:tcBorders>
              <w:top w:val="single" w:sz="4" w:space="0" w:color="auto"/>
              <w:left w:val="single" w:sz="4" w:space="0" w:color="auto"/>
              <w:bottom w:val="single" w:sz="4" w:space="0" w:color="auto"/>
              <w:right w:val="single" w:sz="4" w:space="0" w:color="auto"/>
            </w:tcBorders>
            <w:hideMark/>
          </w:tcPr>
          <w:p w14:paraId="055F1E86" w14:textId="77777777" w:rsidR="000366B4" w:rsidRPr="00744430" w:rsidRDefault="000366B4" w:rsidP="000366B4">
            <w:pPr>
              <w:jc w:val="center"/>
              <w:rPr>
                <w:b/>
                <w:bCs/>
                <w:szCs w:val="24"/>
              </w:rPr>
            </w:pPr>
            <w:r w:rsidRPr="00744430">
              <w:rPr>
                <w:b/>
                <w:bCs/>
                <w:szCs w:val="24"/>
              </w:rPr>
              <w:t>Kriterijai</w:t>
            </w:r>
          </w:p>
        </w:tc>
        <w:tc>
          <w:tcPr>
            <w:tcW w:w="2835" w:type="dxa"/>
            <w:tcBorders>
              <w:top w:val="single" w:sz="4" w:space="0" w:color="auto"/>
              <w:left w:val="single" w:sz="4" w:space="0" w:color="auto"/>
              <w:bottom w:val="single" w:sz="4" w:space="0" w:color="auto"/>
              <w:right w:val="single" w:sz="4" w:space="0" w:color="auto"/>
            </w:tcBorders>
            <w:hideMark/>
          </w:tcPr>
          <w:p w14:paraId="2D22B74C" w14:textId="77777777" w:rsidR="000366B4" w:rsidRPr="00744430" w:rsidRDefault="000366B4" w:rsidP="000366B4">
            <w:pPr>
              <w:jc w:val="center"/>
              <w:rPr>
                <w:b/>
                <w:bCs/>
                <w:szCs w:val="24"/>
              </w:rPr>
            </w:pPr>
            <w:r w:rsidRPr="00744430">
              <w:rPr>
                <w:b/>
                <w:bCs/>
                <w:szCs w:val="24"/>
              </w:rPr>
              <w:t>Rodiklis</w:t>
            </w:r>
          </w:p>
        </w:tc>
        <w:tc>
          <w:tcPr>
            <w:tcW w:w="989" w:type="dxa"/>
            <w:tcBorders>
              <w:top w:val="single" w:sz="4" w:space="0" w:color="auto"/>
              <w:left w:val="single" w:sz="4" w:space="0" w:color="auto"/>
              <w:bottom w:val="single" w:sz="4" w:space="0" w:color="auto"/>
              <w:right w:val="single" w:sz="4" w:space="0" w:color="auto"/>
            </w:tcBorders>
            <w:hideMark/>
          </w:tcPr>
          <w:p w14:paraId="27DEB66D" w14:textId="77777777" w:rsidR="000366B4" w:rsidRPr="00744430" w:rsidRDefault="000366B4" w:rsidP="000366B4">
            <w:pPr>
              <w:jc w:val="center"/>
              <w:rPr>
                <w:b/>
                <w:bCs/>
                <w:szCs w:val="24"/>
              </w:rPr>
            </w:pPr>
            <w:r w:rsidRPr="00744430">
              <w:rPr>
                <w:b/>
                <w:bCs/>
                <w:szCs w:val="24"/>
              </w:rPr>
              <w:t xml:space="preserve">Reikšmė </w:t>
            </w:r>
          </w:p>
        </w:tc>
        <w:tc>
          <w:tcPr>
            <w:tcW w:w="2407" w:type="dxa"/>
            <w:tcBorders>
              <w:top w:val="single" w:sz="4" w:space="0" w:color="auto"/>
              <w:left w:val="single" w:sz="4" w:space="0" w:color="auto"/>
              <w:bottom w:val="single" w:sz="4" w:space="0" w:color="auto"/>
              <w:right w:val="single" w:sz="4" w:space="0" w:color="auto"/>
            </w:tcBorders>
            <w:hideMark/>
          </w:tcPr>
          <w:p w14:paraId="260948F1" w14:textId="77777777" w:rsidR="000366B4" w:rsidRPr="00744430" w:rsidRDefault="000366B4" w:rsidP="000366B4">
            <w:pPr>
              <w:jc w:val="center"/>
              <w:rPr>
                <w:b/>
                <w:bCs/>
                <w:szCs w:val="24"/>
              </w:rPr>
            </w:pPr>
            <w:r w:rsidRPr="00744430">
              <w:rPr>
                <w:b/>
                <w:bCs/>
                <w:szCs w:val="24"/>
              </w:rPr>
              <w:t>Pastabos</w:t>
            </w:r>
          </w:p>
        </w:tc>
      </w:tr>
      <w:tr w:rsidR="000366B4" w:rsidRPr="00744430" w14:paraId="67EC9035" w14:textId="77777777" w:rsidTr="000366B4">
        <w:tc>
          <w:tcPr>
            <w:tcW w:w="3969" w:type="dxa"/>
            <w:vMerge w:val="restart"/>
            <w:tcBorders>
              <w:top w:val="single" w:sz="4" w:space="0" w:color="auto"/>
              <w:left w:val="single" w:sz="4" w:space="0" w:color="auto"/>
              <w:bottom w:val="single" w:sz="4" w:space="0" w:color="auto"/>
              <w:right w:val="single" w:sz="4" w:space="0" w:color="auto"/>
            </w:tcBorders>
          </w:tcPr>
          <w:p w14:paraId="2F5D385F" w14:textId="77777777" w:rsidR="000366B4" w:rsidRPr="00744430" w:rsidRDefault="000366B4" w:rsidP="00664EAE">
            <w:pPr>
              <w:rPr>
                <w:szCs w:val="24"/>
              </w:rPr>
            </w:pPr>
            <w:r w:rsidRPr="00744430">
              <w:rPr>
                <w:szCs w:val="24"/>
              </w:rPr>
              <w:t>Galiojančios sutartys su mokinių tėvais / globėjais</w:t>
            </w:r>
          </w:p>
          <w:p w14:paraId="264872A0" w14:textId="77777777" w:rsidR="000366B4" w:rsidRPr="00744430" w:rsidRDefault="000366B4" w:rsidP="00664EA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14:paraId="44621CFF" w14:textId="77777777" w:rsidR="000366B4" w:rsidRPr="00744430" w:rsidRDefault="000366B4" w:rsidP="00664EAE">
            <w:pPr>
              <w:rPr>
                <w:szCs w:val="24"/>
              </w:rPr>
            </w:pPr>
            <w:r w:rsidRPr="00744430">
              <w:rPr>
                <w:szCs w:val="24"/>
              </w:rPr>
              <w:t>Mokinių, gavusių NVŠ finansavimą, skaičius</w:t>
            </w:r>
          </w:p>
        </w:tc>
        <w:tc>
          <w:tcPr>
            <w:tcW w:w="989" w:type="dxa"/>
            <w:tcBorders>
              <w:top w:val="single" w:sz="4" w:space="0" w:color="auto"/>
              <w:left w:val="single" w:sz="4" w:space="0" w:color="auto"/>
              <w:bottom w:val="single" w:sz="4" w:space="0" w:color="auto"/>
              <w:right w:val="single" w:sz="4" w:space="0" w:color="auto"/>
            </w:tcBorders>
          </w:tcPr>
          <w:p w14:paraId="02FF374F"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13F98EEB" w14:textId="77777777" w:rsidR="000366B4" w:rsidRPr="00744430" w:rsidRDefault="000366B4" w:rsidP="000366B4">
            <w:pPr>
              <w:jc w:val="center"/>
              <w:rPr>
                <w:b/>
                <w:bCs/>
                <w:szCs w:val="24"/>
              </w:rPr>
            </w:pPr>
          </w:p>
        </w:tc>
      </w:tr>
      <w:tr w:rsidR="000366B4" w:rsidRPr="00744430" w14:paraId="4978DDE4" w14:textId="77777777" w:rsidTr="000366B4">
        <w:tc>
          <w:tcPr>
            <w:tcW w:w="0" w:type="auto"/>
            <w:vMerge/>
            <w:tcBorders>
              <w:top w:val="single" w:sz="4" w:space="0" w:color="auto"/>
              <w:left w:val="single" w:sz="4" w:space="0" w:color="auto"/>
              <w:bottom w:val="single" w:sz="4" w:space="0" w:color="auto"/>
              <w:right w:val="single" w:sz="4" w:space="0" w:color="auto"/>
            </w:tcBorders>
            <w:vAlign w:val="center"/>
            <w:hideMark/>
          </w:tcPr>
          <w:p w14:paraId="796532FE" w14:textId="77777777" w:rsidR="000366B4" w:rsidRPr="00744430" w:rsidRDefault="000366B4" w:rsidP="00664EA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14:paraId="3A623023" w14:textId="77777777" w:rsidR="000366B4" w:rsidRPr="00744430" w:rsidRDefault="000366B4" w:rsidP="00664EAE">
            <w:pPr>
              <w:rPr>
                <w:szCs w:val="24"/>
              </w:rPr>
            </w:pPr>
            <w:r w:rsidRPr="00744430">
              <w:rPr>
                <w:szCs w:val="24"/>
              </w:rPr>
              <w:t>Pateiktų sutarčių skaičius</w:t>
            </w:r>
          </w:p>
        </w:tc>
        <w:tc>
          <w:tcPr>
            <w:tcW w:w="989" w:type="dxa"/>
            <w:tcBorders>
              <w:top w:val="single" w:sz="4" w:space="0" w:color="auto"/>
              <w:left w:val="single" w:sz="4" w:space="0" w:color="auto"/>
              <w:bottom w:val="single" w:sz="4" w:space="0" w:color="auto"/>
              <w:right w:val="single" w:sz="4" w:space="0" w:color="auto"/>
            </w:tcBorders>
          </w:tcPr>
          <w:p w14:paraId="63DD7DEA"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4334539F" w14:textId="77777777" w:rsidR="000366B4" w:rsidRPr="00744430" w:rsidRDefault="000366B4" w:rsidP="000366B4">
            <w:pPr>
              <w:jc w:val="center"/>
              <w:rPr>
                <w:b/>
                <w:bCs/>
                <w:szCs w:val="24"/>
              </w:rPr>
            </w:pPr>
          </w:p>
        </w:tc>
      </w:tr>
      <w:tr w:rsidR="000366B4" w:rsidRPr="00744430" w14:paraId="4A8E47F9" w14:textId="77777777" w:rsidTr="000366B4">
        <w:tc>
          <w:tcPr>
            <w:tcW w:w="3969" w:type="dxa"/>
            <w:vMerge w:val="restart"/>
            <w:tcBorders>
              <w:top w:val="single" w:sz="4" w:space="0" w:color="auto"/>
              <w:left w:val="single" w:sz="4" w:space="0" w:color="auto"/>
              <w:bottom w:val="single" w:sz="4" w:space="0" w:color="auto"/>
              <w:right w:val="single" w:sz="4" w:space="0" w:color="auto"/>
            </w:tcBorders>
            <w:hideMark/>
          </w:tcPr>
          <w:p w14:paraId="3CE55995" w14:textId="77777777" w:rsidR="000366B4" w:rsidRPr="00744430" w:rsidRDefault="000366B4" w:rsidP="00664EAE">
            <w:pPr>
              <w:rPr>
                <w:szCs w:val="24"/>
              </w:rPr>
            </w:pPr>
            <w:r w:rsidRPr="00744430">
              <w:rPr>
                <w:szCs w:val="24"/>
              </w:rPr>
              <w:t>Sutartyse su mokinių tėvais / globėjais yra nurodytos kainos ir jų sumažinimas Savivaldybės nustatytu dydžiu (sutartys gali būti pasirinktos atsitiktine tvarka)</w:t>
            </w:r>
          </w:p>
        </w:tc>
        <w:tc>
          <w:tcPr>
            <w:tcW w:w="2835" w:type="dxa"/>
            <w:tcBorders>
              <w:top w:val="single" w:sz="4" w:space="0" w:color="auto"/>
              <w:left w:val="single" w:sz="4" w:space="0" w:color="auto"/>
              <w:bottom w:val="single" w:sz="4" w:space="0" w:color="auto"/>
              <w:right w:val="single" w:sz="4" w:space="0" w:color="auto"/>
            </w:tcBorders>
            <w:hideMark/>
          </w:tcPr>
          <w:p w14:paraId="45AA763B" w14:textId="77777777" w:rsidR="000366B4" w:rsidRPr="00744430" w:rsidRDefault="000366B4" w:rsidP="00664EAE">
            <w:pPr>
              <w:rPr>
                <w:szCs w:val="24"/>
              </w:rPr>
            </w:pPr>
            <w:r w:rsidRPr="00744430">
              <w:rPr>
                <w:szCs w:val="24"/>
              </w:rPr>
              <w:t>Patikrintų sutarčių skaičius</w:t>
            </w:r>
          </w:p>
        </w:tc>
        <w:tc>
          <w:tcPr>
            <w:tcW w:w="989" w:type="dxa"/>
            <w:tcBorders>
              <w:top w:val="single" w:sz="4" w:space="0" w:color="auto"/>
              <w:left w:val="single" w:sz="4" w:space="0" w:color="auto"/>
              <w:bottom w:val="single" w:sz="4" w:space="0" w:color="auto"/>
              <w:right w:val="single" w:sz="4" w:space="0" w:color="auto"/>
            </w:tcBorders>
          </w:tcPr>
          <w:p w14:paraId="37868BC0"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3FAC282E" w14:textId="77777777" w:rsidR="000366B4" w:rsidRPr="00744430" w:rsidRDefault="000366B4" w:rsidP="000366B4">
            <w:pPr>
              <w:jc w:val="center"/>
              <w:rPr>
                <w:b/>
                <w:bCs/>
                <w:szCs w:val="24"/>
              </w:rPr>
            </w:pPr>
          </w:p>
        </w:tc>
      </w:tr>
      <w:tr w:rsidR="000366B4" w:rsidRPr="00744430" w14:paraId="7F52A8B4" w14:textId="77777777" w:rsidTr="000366B4">
        <w:tc>
          <w:tcPr>
            <w:tcW w:w="0" w:type="auto"/>
            <w:vMerge/>
            <w:tcBorders>
              <w:top w:val="single" w:sz="4" w:space="0" w:color="auto"/>
              <w:left w:val="single" w:sz="4" w:space="0" w:color="auto"/>
              <w:bottom w:val="single" w:sz="4" w:space="0" w:color="auto"/>
              <w:right w:val="single" w:sz="4" w:space="0" w:color="auto"/>
            </w:tcBorders>
            <w:vAlign w:val="center"/>
            <w:hideMark/>
          </w:tcPr>
          <w:p w14:paraId="4F6BFE70" w14:textId="77777777" w:rsidR="000366B4" w:rsidRPr="00744430" w:rsidRDefault="000366B4" w:rsidP="00664EA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14:paraId="7D0CE680" w14:textId="77777777" w:rsidR="000366B4" w:rsidRPr="00744430" w:rsidRDefault="000366B4" w:rsidP="00664EAE">
            <w:pPr>
              <w:rPr>
                <w:szCs w:val="24"/>
              </w:rPr>
            </w:pPr>
            <w:r w:rsidRPr="00744430">
              <w:rPr>
                <w:szCs w:val="24"/>
              </w:rPr>
              <w:t>Sutarčių su pažeidimu skaičius</w:t>
            </w:r>
          </w:p>
        </w:tc>
        <w:tc>
          <w:tcPr>
            <w:tcW w:w="989" w:type="dxa"/>
            <w:tcBorders>
              <w:top w:val="single" w:sz="4" w:space="0" w:color="auto"/>
              <w:left w:val="single" w:sz="4" w:space="0" w:color="auto"/>
              <w:bottom w:val="single" w:sz="4" w:space="0" w:color="auto"/>
              <w:right w:val="single" w:sz="4" w:space="0" w:color="auto"/>
            </w:tcBorders>
          </w:tcPr>
          <w:p w14:paraId="72F3B834"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0AEE9EE7" w14:textId="77777777" w:rsidR="000366B4" w:rsidRPr="00744430" w:rsidRDefault="000366B4" w:rsidP="000366B4">
            <w:pPr>
              <w:jc w:val="center"/>
              <w:rPr>
                <w:b/>
                <w:bCs/>
                <w:szCs w:val="24"/>
              </w:rPr>
            </w:pPr>
          </w:p>
        </w:tc>
      </w:tr>
      <w:tr w:rsidR="000366B4" w:rsidRPr="00744430" w14:paraId="5F915040" w14:textId="77777777" w:rsidTr="000366B4">
        <w:tc>
          <w:tcPr>
            <w:tcW w:w="3969" w:type="dxa"/>
            <w:vMerge w:val="restart"/>
            <w:tcBorders>
              <w:top w:val="single" w:sz="4" w:space="0" w:color="auto"/>
              <w:left w:val="single" w:sz="4" w:space="0" w:color="auto"/>
              <w:bottom w:val="single" w:sz="4" w:space="0" w:color="auto"/>
              <w:right w:val="single" w:sz="4" w:space="0" w:color="auto"/>
            </w:tcBorders>
            <w:hideMark/>
          </w:tcPr>
          <w:p w14:paraId="211F08B7" w14:textId="3165DD4C" w:rsidR="000366B4" w:rsidRPr="00744430" w:rsidRDefault="000366B4" w:rsidP="00664EAE">
            <w:pPr>
              <w:rPr>
                <w:szCs w:val="24"/>
              </w:rPr>
            </w:pPr>
            <w:r w:rsidRPr="00744430">
              <w:rPr>
                <w:szCs w:val="24"/>
              </w:rPr>
              <w:t>Mokiniai, gaunantys NVŠ finansavimą, lankė užsiėmimus bent 4 pedagogines valandas per mėnesį</w:t>
            </w:r>
            <w:r w:rsidR="009C3FB8">
              <w:rPr>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3E9E09C1" w14:textId="77777777" w:rsidR="000366B4" w:rsidRPr="00744430" w:rsidRDefault="000366B4" w:rsidP="00664EAE">
            <w:pPr>
              <w:rPr>
                <w:szCs w:val="24"/>
              </w:rPr>
            </w:pPr>
            <w:r w:rsidRPr="00744430">
              <w:rPr>
                <w:szCs w:val="24"/>
              </w:rPr>
              <w:t>Mokinių, gavusių NVŠ finansavimą, skaičius</w:t>
            </w:r>
          </w:p>
        </w:tc>
        <w:tc>
          <w:tcPr>
            <w:tcW w:w="989" w:type="dxa"/>
            <w:tcBorders>
              <w:top w:val="single" w:sz="4" w:space="0" w:color="auto"/>
              <w:left w:val="single" w:sz="4" w:space="0" w:color="auto"/>
              <w:bottom w:val="single" w:sz="4" w:space="0" w:color="auto"/>
              <w:right w:val="single" w:sz="4" w:space="0" w:color="auto"/>
            </w:tcBorders>
          </w:tcPr>
          <w:p w14:paraId="4FE91092"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3B2D9A9D" w14:textId="77777777" w:rsidR="000366B4" w:rsidRPr="00744430" w:rsidRDefault="000366B4" w:rsidP="000366B4">
            <w:pPr>
              <w:jc w:val="center"/>
              <w:rPr>
                <w:b/>
                <w:bCs/>
                <w:szCs w:val="24"/>
              </w:rPr>
            </w:pPr>
          </w:p>
        </w:tc>
      </w:tr>
      <w:tr w:rsidR="000366B4" w:rsidRPr="00744430" w14:paraId="5E0708A7" w14:textId="77777777" w:rsidTr="000366B4">
        <w:tc>
          <w:tcPr>
            <w:tcW w:w="0" w:type="auto"/>
            <w:vMerge/>
            <w:tcBorders>
              <w:top w:val="single" w:sz="4" w:space="0" w:color="auto"/>
              <w:left w:val="single" w:sz="4" w:space="0" w:color="auto"/>
              <w:bottom w:val="single" w:sz="4" w:space="0" w:color="auto"/>
              <w:right w:val="single" w:sz="4" w:space="0" w:color="auto"/>
            </w:tcBorders>
            <w:vAlign w:val="center"/>
            <w:hideMark/>
          </w:tcPr>
          <w:p w14:paraId="64C09192" w14:textId="77777777" w:rsidR="000366B4" w:rsidRPr="00744430" w:rsidRDefault="000366B4" w:rsidP="00664EAE">
            <w:pPr>
              <w:rPr>
                <w:szCs w:val="24"/>
              </w:rPr>
            </w:pPr>
          </w:p>
        </w:tc>
        <w:tc>
          <w:tcPr>
            <w:tcW w:w="2835" w:type="dxa"/>
            <w:tcBorders>
              <w:top w:val="single" w:sz="4" w:space="0" w:color="auto"/>
              <w:left w:val="single" w:sz="4" w:space="0" w:color="auto"/>
              <w:bottom w:val="single" w:sz="4" w:space="0" w:color="auto"/>
              <w:right w:val="single" w:sz="4" w:space="0" w:color="auto"/>
            </w:tcBorders>
            <w:hideMark/>
          </w:tcPr>
          <w:p w14:paraId="4A9D8493" w14:textId="77777777" w:rsidR="000366B4" w:rsidRPr="00744430" w:rsidRDefault="000366B4" w:rsidP="00664EAE">
            <w:pPr>
              <w:rPr>
                <w:szCs w:val="24"/>
              </w:rPr>
            </w:pPr>
            <w:r w:rsidRPr="00744430">
              <w:rPr>
                <w:szCs w:val="24"/>
              </w:rPr>
              <w:t xml:space="preserve">Mokinių skaičius </w:t>
            </w:r>
          </w:p>
        </w:tc>
        <w:tc>
          <w:tcPr>
            <w:tcW w:w="989" w:type="dxa"/>
            <w:tcBorders>
              <w:top w:val="single" w:sz="4" w:space="0" w:color="auto"/>
              <w:left w:val="single" w:sz="4" w:space="0" w:color="auto"/>
              <w:bottom w:val="single" w:sz="4" w:space="0" w:color="auto"/>
              <w:right w:val="single" w:sz="4" w:space="0" w:color="auto"/>
            </w:tcBorders>
          </w:tcPr>
          <w:p w14:paraId="17F3E2E2"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0253A5A9" w14:textId="77777777" w:rsidR="000366B4" w:rsidRPr="00744430" w:rsidRDefault="000366B4" w:rsidP="000366B4">
            <w:pPr>
              <w:jc w:val="center"/>
              <w:rPr>
                <w:b/>
                <w:bCs/>
                <w:szCs w:val="24"/>
              </w:rPr>
            </w:pPr>
          </w:p>
        </w:tc>
      </w:tr>
      <w:tr w:rsidR="000366B4" w:rsidRPr="00744430" w14:paraId="6E67EBBE" w14:textId="77777777" w:rsidTr="000366B4">
        <w:tc>
          <w:tcPr>
            <w:tcW w:w="3969" w:type="dxa"/>
            <w:tcBorders>
              <w:top w:val="single" w:sz="4" w:space="0" w:color="auto"/>
              <w:left w:val="single" w:sz="4" w:space="0" w:color="auto"/>
              <w:bottom w:val="single" w:sz="4" w:space="0" w:color="auto"/>
              <w:right w:val="single" w:sz="4" w:space="0" w:color="auto"/>
            </w:tcBorders>
            <w:hideMark/>
          </w:tcPr>
          <w:p w14:paraId="4EE3DAB7" w14:textId="765B8E0F" w:rsidR="000366B4" w:rsidRPr="00744430" w:rsidRDefault="000366B4" w:rsidP="00664EAE">
            <w:pPr>
              <w:rPr>
                <w:szCs w:val="24"/>
              </w:rPr>
            </w:pPr>
            <w:r w:rsidRPr="00744430">
              <w:rPr>
                <w:szCs w:val="24"/>
              </w:rPr>
              <w:t>Laisvasis mokytojas turi nuo veiklos pradžios galiojantį individualios veiklos pažymėjimą / verslo liudijimą</w:t>
            </w:r>
            <w:r w:rsidR="009C3FB8">
              <w:rPr>
                <w:szCs w:val="24"/>
              </w:rPr>
              <w:t>.</w:t>
            </w:r>
          </w:p>
        </w:tc>
        <w:tc>
          <w:tcPr>
            <w:tcW w:w="2835" w:type="dxa"/>
            <w:tcBorders>
              <w:top w:val="single" w:sz="4" w:space="0" w:color="auto"/>
              <w:left w:val="single" w:sz="4" w:space="0" w:color="auto"/>
              <w:bottom w:val="single" w:sz="4" w:space="0" w:color="auto"/>
              <w:right w:val="single" w:sz="4" w:space="0" w:color="auto"/>
            </w:tcBorders>
            <w:hideMark/>
          </w:tcPr>
          <w:p w14:paraId="164A8C7A" w14:textId="77777777" w:rsidR="000366B4" w:rsidRPr="00744430" w:rsidRDefault="000366B4" w:rsidP="00664EAE">
            <w:pPr>
              <w:rPr>
                <w:szCs w:val="24"/>
              </w:rPr>
            </w:pPr>
            <w:r w:rsidRPr="00744430">
              <w:rPr>
                <w:szCs w:val="24"/>
              </w:rPr>
              <w:t>Turi / neturi</w:t>
            </w:r>
          </w:p>
        </w:tc>
        <w:tc>
          <w:tcPr>
            <w:tcW w:w="989" w:type="dxa"/>
            <w:tcBorders>
              <w:top w:val="single" w:sz="4" w:space="0" w:color="auto"/>
              <w:left w:val="single" w:sz="4" w:space="0" w:color="auto"/>
              <w:bottom w:val="single" w:sz="4" w:space="0" w:color="auto"/>
              <w:right w:val="single" w:sz="4" w:space="0" w:color="auto"/>
            </w:tcBorders>
          </w:tcPr>
          <w:p w14:paraId="44FBF0AC"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104CD3D9" w14:textId="77777777" w:rsidR="000366B4" w:rsidRPr="00744430" w:rsidRDefault="000366B4" w:rsidP="000366B4">
            <w:pPr>
              <w:jc w:val="center"/>
              <w:rPr>
                <w:b/>
                <w:bCs/>
                <w:szCs w:val="24"/>
              </w:rPr>
            </w:pPr>
          </w:p>
        </w:tc>
      </w:tr>
      <w:tr w:rsidR="000366B4" w:rsidRPr="00744430" w14:paraId="017CDF8D" w14:textId="77777777" w:rsidTr="000366B4">
        <w:tc>
          <w:tcPr>
            <w:tcW w:w="3969" w:type="dxa"/>
            <w:tcBorders>
              <w:top w:val="single" w:sz="4" w:space="0" w:color="auto"/>
              <w:left w:val="single" w:sz="4" w:space="0" w:color="auto"/>
              <w:bottom w:val="single" w:sz="4" w:space="0" w:color="auto"/>
              <w:right w:val="single" w:sz="4" w:space="0" w:color="auto"/>
            </w:tcBorders>
            <w:hideMark/>
          </w:tcPr>
          <w:p w14:paraId="23CBD5E8" w14:textId="77777777" w:rsidR="000366B4" w:rsidRPr="00744430" w:rsidRDefault="000366B4" w:rsidP="00664EAE">
            <w:pPr>
              <w:rPr>
                <w:szCs w:val="24"/>
              </w:rPr>
            </w:pPr>
            <w:r w:rsidRPr="00744430">
              <w:rPr>
                <w:szCs w:val="24"/>
              </w:rPr>
              <w:t xml:space="preserve">Pirminiai finansiniai dokumentai (banko pavedimai pagal sutartis, sąskaitos faktūros, čekiai) už laikotarpį nuo sutarties pasirašymo rodo, kad NVŠ lėšos panaudotos pagal paskirtį.  </w:t>
            </w:r>
          </w:p>
        </w:tc>
        <w:tc>
          <w:tcPr>
            <w:tcW w:w="2835" w:type="dxa"/>
            <w:tcBorders>
              <w:top w:val="single" w:sz="4" w:space="0" w:color="auto"/>
              <w:left w:val="single" w:sz="4" w:space="0" w:color="auto"/>
              <w:bottom w:val="single" w:sz="4" w:space="0" w:color="auto"/>
              <w:right w:val="single" w:sz="4" w:space="0" w:color="auto"/>
            </w:tcBorders>
          </w:tcPr>
          <w:p w14:paraId="5DD9DEC0" w14:textId="77777777" w:rsidR="000366B4" w:rsidRPr="00744430" w:rsidRDefault="000366B4" w:rsidP="00664EAE">
            <w:pPr>
              <w:rPr>
                <w:szCs w:val="24"/>
              </w:rPr>
            </w:pPr>
            <w:r w:rsidRPr="00744430">
              <w:rPr>
                <w:szCs w:val="24"/>
              </w:rPr>
              <w:t>Visos pagal paskirtį</w:t>
            </w:r>
          </w:p>
          <w:p w14:paraId="0A4351CE" w14:textId="77777777" w:rsidR="000366B4" w:rsidRPr="00744430" w:rsidRDefault="000366B4" w:rsidP="00664EAE">
            <w:pPr>
              <w:rPr>
                <w:szCs w:val="24"/>
              </w:rPr>
            </w:pPr>
            <w:r w:rsidRPr="00744430">
              <w:rPr>
                <w:szCs w:val="24"/>
              </w:rPr>
              <w:t>Dalis ne pagal paskirtį</w:t>
            </w:r>
          </w:p>
          <w:p w14:paraId="53A60E72" w14:textId="77777777" w:rsidR="000366B4" w:rsidRPr="00744430" w:rsidRDefault="000366B4" w:rsidP="00664EAE">
            <w:pPr>
              <w:rPr>
                <w:szCs w:val="24"/>
              </w:rPr>
            </w:pPr>
            <w:r w:rsidRPr="00744430">
              <w:rPr>
                <w:szCs w:val="24"/>
              </w:rPr>
              <w:t>Visos ne pagal paskirtį</w:t>
            </w:r>
          </w:p>
          <w:p w14:paraId="2485179D" w14:textId="77777777" w:rsidR="000366B4" w:rsidRPr="00744430" w:rsidRDefault="000366B4" w:rsidP="00664EAE">
            <w:pPr>
              <w:rPr>
                <w:szCs w:val="24"/>
              </w:rPr>
            </w:pPr>
          </w:p>
        </w:tc>
        <w:tc>
          <w:tcPr>
            <w:tcW w:w="989" w:type="dxa"/>
            <w:tcBorders>
              <w:top w:val="single" w:sz="4" w:space="0" w:color="auto"/>
              <w:left w:val="single" w:sz="4" w:space="0" w:color="auto"/>
              <w:bottom w:val="single" w:sz="4" w:space="0" w:color="auto"/>
              <w:right w:val="single" w:sz="4" w:space="0" w:color="auto"/>
            </w:tcBorders>
          </w:tcPr>
          <w:p w14:paraId="20E7A09A" w14:textId="77777777" w:rsidR="000366B4" w:rsidRPr="00744430" w:rsidRDefault="000366B4" w:rsidP="000366B4">
            <w:pPr>
              <w:jc w:val="center"/>
              <w:rPr>
                <w:b/>
                <w:bCs/>
                <w:szCs w:val="24"/>
              </w:rPr>
            </w:pPr>
          </w:p>
        </w:tc>
        <w:tc>
          <w:tcPr>
            <w:tcW w:w="2407" w:type="dxa"/>
            <w:tcBorders>
              <w:top w:val="single" w:sz="4" w:space="0" w:color="auto"/>
              <w:left w:val="single" w:sz="4" w:space="0" w:color="auto"/>
              <w:bottom w:val="single" w:sz="4" w:space="0" w:color="auto"/>
              <w:right w:val="single" w:sz="4" w:space="0" w:color="auto"/>
            </w:tcBorders>
          </w:tcPr>
          <w:p w14:paraId="7109011E" w14:textId="77777777" w:rsidR="000366B4" w:rsidRPr="00744430" w:rsidRDefault="000366B4" w:rsidP="000366B4">
            <w:pPr>
              <w:jc w:val="center"/>
              <w:rPr>
                <w:b/>
                <w:bCs/>
                <w:szCs w:val="24"/>
              </w:rPr>
            </w:pPr>
          </w:p>
        </w:tc>
      </w:tr>
    </w:tbl>
    <w:p w14:paraId="2E98DD3F" w14:textId="77777777" w:rsidR="000366B4" w:rsidRPr="00744430" w:rsidRDefault="000366B4" w:rsidP="000366B4">
      <w:pPr>
        <w:jc w:val="center"/>
        <w:rPr>
          <w:b/>
          <w:bCs/>
          <w:szCs w:val="24"/>
        </w:rPr>
      </w:pPr>
    </w:p>
    <w:p w14:paraId="396C7622" w14:textId="77777777" w:rsidR="000366B4" w:rsidRPr="00744430" w:rsidRDefault="000366B4" w:rsidP="000366B4">
      <w:pPr>
        <w:jc w:val="center"/>
        <w:rPr>
          <w:b/>
          <w:bCs/>
          <w:szCs w:val="24"/>
        </w:rPr>
      </w:pPr>
      <w:r w:rsidRPr="00744430">
        <w:rPr>
          <w:b/>
          <w:bCs/>
          <w:szCs w:val="24"/>
        </w:rPr>
        <w:t>IŠVADOS APIE NVŠ TEIKĖJO VEIKLOS DOKUMENTUS</w:t>
      </w:r>
    </w:p>
    <w:p w14:paraId="10FCB6D5" w14:textId="77777777" w:rsidR="000366B4" w:rsidRPr="00744430" w:rsidRDefault="000366B4" w:rsidP="000366B4">
      <w:pPr>
        <w:jc w:val="center"/>
        <w:rPr>
          <w:b/>
          <w:bCs/>
          <w:szCs w:val="24"/>
        </w:rPr>
      </w:pP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798"/>
      </w:tblGrid>
      <w:tr w:rsidR="000366B4" w:rsidRPr="00744430" w14:paraId="2CE1BCDE" w14:textId="77777777" w:rsidTr="000366B4">
        <w:trPr>
          <w:trHeight w:val="617"/>
        </w:trPr>
        <w:tc>
          <w:tcPr>
            <w:tcW w:w="3402" w:type="dxa"/>
            <w:tcBorders>
              <w:top w:val="single" w:sz="4" w:space="0" w:color="auto"/>
              <w:left w:val="single" w:sz="4" w:space="0" w:color="auto"/>
              <w:bottom w:val="single" w:sz="4" w:space="0" w:color="auto"/>
              <w:right w:val="single" w:sz="4" w:space="0" w:color="auto"/>
            </w:tcBorders>
            <w:hideMark/>
          </w:tcPr>
          <w:p w14:paraId="49FEB549" w14:textId="77777777" w:rsidR="000366B4" w:rsidRPr="00744430" w:rsidRDefault="000366B4" w:rsidP="000366B4">
            <w:pPr>
              <w:jc w:val="center"/>
              <w:rPr>
                <w:b/>
                <w:bCs/>
                <w:szCs w:val="24"/>
              </w:rPr>
            </w:pPr>
            <w:r w:rsidRPr="00744430">
              <w:rPr>
                <w:b/>
                <w:bCs/>
                <w:szCs w:val="24"/>
              </w:rPr>
              <w:t>Pastebėjimai</w:t>
            </w:r>
          </w:p>
        </w:tc>
        <w:tc>
          <w:tcPr>
            <w:tcW w:w="6798" w:type="dxa"/>
            <w:tcBorders>
              <w:top w:val="single" w:sz="4" w:space="0" w:color="auto"/>
              <w:left w:val="single" w:sz="4" w:space="0" w:color="auto"/>
              <w:bottom w:val="single" w:sz="4" w:space="0" w:color="auto"/>
              <w:right w:val="single" w:sz="4" w:space="0" w:color="auto"/>
            </w:tcBorders>
          </w:tcPr>
          <w:p w14:paraId="4B7D9C4B" w14:textId="77777777" w:rsidR="000366B4" w:rsidRPr="00744430" w:rsidRDefault="000366B4" w:rsidP="000366B4">
            <w:pPr>
              <w:jc w:val="center"/>
              <w:rPr>
                <w:b/>
                <w:bCs/>
                <w:szCs w:val="24"/>
              </w:rPr>
            </w:pPr>
          </w:p>
        </w:tc>
      </w:tr>
      <w:tr w:rsidR="000366B4" w:rsidRPr="00744430" w14:paraId="58633A59" w14:textId="77777777" w:rsidTr="000366B4">
        <w:trPr>
          <w:trHeight w:val="555"/>
        </w:trPr>
        <w:tc>
          <w:tcPr>
            <w:tcW w:w="3402" w:type="dxa"/>
            <w:tcBorders>
              <w:top w:val="single" w:sz="4" w:space="0" w:color="auto"/>
              <w:left w:val="single" w:sz="4" w:space="0" w:color="auto"/>
              <w:bottom w:val="single" w:sz="4" w:space="0" w:color="auto"/>
              <w:right w:val="single" w:sz="4" w:space="0" w:color="auto"/>
            </w:tcBorders>
            <w:hideMark/>
          </w:tcPr>
          <w:p w14:paraId="6B175F65" w14:textId="77777777" w:rsidR="000366B4" w:rsidRPr="00744430" w:rsidRDefault="000366B4" w:rsidP="000366B4">
            <w:pPr>
              <w:jc w:val="center"/>
              <w:rPr>
                <w:b/>
                <w:bCs/>
                <w:szCs w:val="24"/>
              </w:rPr>
            </w:pPr>
            <w:r w:rsidRPr="00744430">
              <w:rPr>
                <w:b/>
                <w:bCs/>
                <w:szCs w:val="24"/>
              </w:rPr>
              <w:t>Pažeidimai</w:t>
            </w:r>
          </w:p>
        </w:tc>
        <w:tc>
          <w:tcPr>
            <w:tcW w:w="6798" w:type="dxa"/>
            <w:tcBorders>
              <w:top w:val="single" w:sz="4" w:space="0" w:color="auto"/>
              <w:left w:val="single" w:sz="4" w:space="0" w:color="auto"/>
              <w:bottom w:val="single" w:sz="4" w:space="0" w:color="auto"/>
              <w:right w:val="single" w:sz="4" w:space="0" w:color="auto"/>
            </w:tcBorders>
          </w:tcPr>
          <w:p w14:paraId="7AB3A238" w14:textId="77777777" w:rsidR="000366B4" w:rsidRPr="00744430" w:rsidRDefault="000366B4" w:rsidP="000366B4">
            <w:pPr>
              <w:jc w:val="center"/>
              <w:rPr>
                <w:b/>
                <w:bCs/>
                <w:szCs w:val="24"/>
              </w:rPr>
            </w:pPr>
          </w:p>
        </w:tc>
      </w:tr>
      <w:tr w:rsidR="000366B4" w:rsidRPr="00744430" w14:paraId="6BF3B305" w14:textId="77777777" w:rsidTr="000366B4">
        <w:trPr>
          <w:trHeight w:val="563"/>
        </w:trPr>
        <w:tc>
          <w:tcPr>
            <w:tcW w:w="3402" w:type="dxa"/>
            <w:tcBorders>
              <w:top w:val="single" w:sz="4" w:space="0" w:color="auto"/>
              <w:left w:val="single" w:sz="4" w:space="0" w:color="auto"/>
              <w:bottom w:val="single" w:sz="4" w:space="0" w:color="auto"/>
              <w:right w:val="single" w:sz="4" w:space="0" w:color="auto"/>
            </w:tcBorders>
            <w:hideMark/>
          </w:tcPr>
          <w:p w14:paraId="71C259D8" w14:textId="77777777" w:rsidR="000366B4" w:rsidRPr="00744430" w:rsidRDefault="000366B4" w:rsidP="000366B4">
            <w:pPr>
              <w:jc w:val="center"/>
              <w:rPr>
                <w:b/>
                <w:bCs/>
                <w:szCs w:val="24"/>
              </w:rPr>
            </w:pPr>
            <w:r w:rsidRPr="00744430">
              <w:rPr>
                <w:b/>
                <w:bCs/>
                <w:szCs w:val="24"/>
              </w:rPr>
              <w:t>Rekomendacijos NVŠ teikėjui</w:t>
            </w:r>
          </w:p>
        </w:tc>
        <w:tc>
          <w:tcPr>
            <w:tcW w:w="6798" w:type="dxa"/>
            <w:tcBorders>
              <w:top w:val="single" w:sz="4" w:space="0" w:color="auto"/>
              <w:left w:val="single" w:sz="4" w:space="0" w:color="auto"/>
              <w:bottom w:val="single" w:sz="4" w:space="0" w:color="auto"/>
              <w:right w:val="single" w:sz="4" w:space="0" w:color="auto"/>
            </w:tcBorders>
          </w:tcPr>
          <w:p w14:paraId="47FDBACA" w14:textId="77777777" w:rsidR="000366B4" w:rsidRPr="00744430" w:rsidRDefault="000366B4" w:rsidP="000366B4">
            <w:pPr>
              <w:jc w:val="center"/>
              <w:rPr>
                <w:b/>
                <w:bCs/>
                <w:szCs w:val="24"/>
              </w:rPr>
            </w:pPr>
          </w:p>
        </w:tc>
      </w:tr>
    </w:tbl>
    <w:p w14:paraId="7F27A646" w14:textId="77777777" w:rsidR="000366B4" w:rsidRPr="00744430" w:rsidRDefault="000366B4" w:rsidP="000366B4">
      <w:pPr>
        <w:jc w:val="center"/>
        <w:rPr>
          <w:b/>
          <w:bCs/>
          <w:szCs w:val="24"/>
        </w:rPr>
      </w:pPr>
    </w:p>
    <w:p w14:paraId="2F22B528" w14:textId="77777777" w:rsidR="000366B4" w:rsidRPr="00744430" w:rsidRDefault="000366B4" w:rsidP="000366B4">
      <w:pPr>
        <w:jc w:val="center"/>
        <w:rPr>
          <w:b/>
          <w:bCs/>
          <w:szCs w:val="24"/>
          <w:u w:val="single"/>
        </w:rPr>
      </w:pPr>
      <w:r w:rsidRPr="00744430">
        <w:rPr>
          <w:b/>
          <w:bCs/>
          <w:szCs w:val="24"/>
        </w:rPr>
        <w:t xml:space="preserve">Susipažinau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618C7E65" w14:textId="77777777" w:rsidR="000366B4" w:rsidRPr="00744430" w:rsidRDefault="000366B4" w:rsidP="000366B4">
      <w:pPr>
        <w:jc w:val="center"/>
        <w:rPr>
          <w:szCs w:val="24"/>
        </w:rPr>
      </w:pPr>
      <w:r w:rsidRPr="00744430">
        <w:rPr>
          <w:szCs w:val="24"/>
        </w:rPr>
        <w:t>(NVŠ teikėjo/ laisvojo mokytojo vardas, pavardė, parašas)</w:t>
      </w:r>
    </w:p>
    <w:p w14:paraId="65D9D1BD" w14:textId="77777777" w:rsidR="000366B4" w:rsidRPr="00744430" w:rsidRDefault="000366B4" w:rsidP="000366B4">
      <w:pPr>
        <w:jc w:val="center"/>
        <w:rPr>
          <w:b/>
          <w:bCs/>
          <w:szCs w:val="24"/>
        </w:rPr>
      </w:pPr>
    </w:p>
    <w:p w14:paraId="705032D3" w14:textId="77777777" w:rsidR="000366B4" w:rsidRPr="00744430" w:rsidRDefault="000366B4" w:rsidP="000366B4">
      <w:pPr>
        <w:jc w:val="center"/>
        <w:rPr>
          <w:b/>
          <w:bCs/>
          <w:szCs w:val="24"/>
        </w:rPr>
      </w:pPr>
      <w:r w:rsidRPr="00744430">
        <w:rPr>
          <w:b/>
          <w:bCs/>
          <w:szCs w:val="24"/>
        </w:rPr>
        <w:t xml:space="preserve">Stebėseną atliko </w:t>
      </w:r>
      <w:r w:rsidRPr="00744430">
        <w:rPr>
          <w:szCs w:val="24"/>
        </w:rPr>
        <w:t>(vardas, pavardė, parašas)</w:t>
      </w:r>
      <w:r w:rsidRPr="00744430">
        <w:rPr>
          <w:b/>
          <w:bCs/>
          <w:szCs w:val="24"/>
        </w:rPr>
        <w:t xml:space="preserve">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3D2A4021" w14:textId="77777777" w:rsidR="00664EAE" w:rsidRPr="00744430" w:rsidRDefault="00664EAE" w:rsidP="000366B4">
      <w:pPr>
        <w:jc w:val="center"/>
        <w:rPr>
          <w:b/>
          <w:bCs/>
          <w:szCs w:val="24"/>
        </w:rPr>
        <w:sectPr w:rsidR="00664EAE" w:rsidRPr="00744430" w:rsidSect="006868E2">
          <w:headerReference w:type="default" r:id="rId13"/>
          <w:pgSz w:w="11906" w:h="16838"/>
          <w:pgMar w:top="1418" w:right="567" w:bottom="993" w:left="1701" w:header="567" w:footer="567" w:gutter="0"/>
          <w:pgNumType w:start="2"/>
          <w:cols w:space="1296"/>
          <w:docGrid w:linePitch="326"/>
        </w:sectPr>
      </w:pPr>
    </w:p>
    <w:p w14:paraId="4703E16B" w14:textId="77777777" w:rsidR="000366B4" w:rsidRPr="00744430" w:rsidRDefault="000366B4" w:rsidP="00664EAE">
      <w:pPr>
        <w:ind w:left="6237"/>
        <w:jc w:val="both"/>
        <w:rPr>
          <w:szCs w:val="24"/>
        </w:rPr>
      </w:pPr>
      <w:r w:rsidRPr="00744430">
        <w:rPr>
          <w:szCs w:val="24"/>
        </w:rPr>
        <w:lastRenderedPageBreak/>
        <w:t>Neringos savivaldybės neformaliojo vaikų švietimo programų stebėsenos tvarkos aprašo</w:t>
      </w:r>
    </w:p>
    <w:p w14:paraId="7AEB9FA2" w14:textId="77777777" w:rsidR="000366B4" w:rsidRPr="00744430" w:rsidRDefault="000366B4" w:rsidP="00664EAE">
      <w:pPr>
        <w:ind w:left="6237"/>
        <w:jc w:val="both"/>
        <w:rPr>
          <w:szCs w:val="24"/>
        </w:rPr>
      </w:pPr>
      <w:r w:rsidRPr="00744430">
        <w:rPr>
          <w:szCs w:val="24"/>
        </w:rPr>
        <w:t>3 priedas</w:t>
      </w:r>
    </w:p>
    <w:p w14:paraId="3C57FAEB" w14:textId="77777777" w:rsidR="000366B4" w:rsidRPr="00744430" w:rsidRDefault="000366B4" w:rsidP="00664EAE">
      <w:pPr>
        <w:ind w:left="6237"/>
        <w:jc w:val="both"/>
        <w:rPr>
          <w:szCs w:val="24"/>
        </w:rPr>
      </w:pPr>
    </w:p>
    <w:p w14:paraId="1641E6F6" w14:textId="736D6DCE" w:rsidR="000366B4" w:rsidRPr="00744430" w:rsidRDefault="000366B4" w:rsidP="000366B4">
      <w:pPr>
        <w:jc w:val="center"/>
        <w:rPr>
          <w:i/>
          <w:iCs/>
          <w:szCs w:val="24"/>
        </w:rPr>
      </w:pPr>
      <w:r w:rsidRPr="00744430">
        <w:rPr>
          <w:i/>
          <w:iCs/>
          <w:szCs w:val="24"/>
        </w:rPr>
        <w:t xml:space="preserve">(Tėvų (globėjų) atsiliepimų apie neformaliojo vaikų švietimo programos </w:t>
      </w:r>
      <w:r w:rsidR="00D320C6" w:rsidRPr="00744430">
        <w:rPr>
          <w:i/>
          <w:iCs/>
          <w:szCs w:val="24"/>
        </w:rPr>
        <w:t>įgyvendinimo kokybę</w:t>
      </w:r>
      <w:r w:rsidRPr="00744430">
        <w:rPr>
          <w:i/>
          <w:iCs/>
          <w:szCs w:val="24"/>
        </w:rPr>
        <w:t xml:space="preserve"> forma)</w:t>
      </w:r>
    </w:p>
    <w:p w14:paraId="794619D2" w14:textId="77777777" w:rsidR="000366B4" w:rsidRPr="00744430" w:rsidRDefault="000366B4" w:rsidP="000366B4">
      <w:pPr>
        <w:jc w:val="center"/>
        <w:rPr>
          <w:b/>
          <w:bCs/>
          <w:szCs w:val="24"/>
        </w:rPr>
      </w:pPr>
    </w:p>
    <w:p w14:paraId="11597ECF" w14:textId="251BA33D" w:rsidR="000366B4" w:rsidRPr="00744430" w:rsidRDefault="000366B4" w:rsidP="000366B4">
      <w:pPr>
        <w:jc w:val="center"/>
        <w:rPr>
          <w:b/>
          <w:bCs/>
          <w:szCs w:val="24"/>
        </w:rPr>
      </w:pPr>
      <w:r w:rsidRPr="00744430">
        <w:rPr>
          <w:b/>
          <w:bCs/>
          <w:szCs w:val="24"/>
        </w:rPr>
        <w:t xml:space="preserve">TĖVŲ (GLOBĖJŲ) ATSILIEPIMAI APIE NEFORMALIOJO VAIKŲ ŠVIETIMO PROGRAMOS </w:t>
      </w:r>
      <w:r w:rsidR="00D320C6" w:rsidRPr="00744430">
        <w:rPr>
          <w:b/>
          <w:bCs/>
          <w:szCs w:val="24"/>
        </w:rPr>
        <w:t>ĮGYVENDINIMO KOKYBĘ</w:t>
      </w:r>
      <w:r w:rsidRPr="00744430">
        <w:rPr>
          <w:b/>
          <w:bCs/>
          <w:szCs w:val="24"/>
        </w:rPr>
        <w:t xml:space="preserve"> </w:t>
      </w:r>
    </w:p>
    <w:p w14:paraId="316285DF" w14:textId="77777777" w:rsidR="000366B4" w:rsidRPr="00744430" w:rsidRDefault="000366B4" w:rsidP="000366B4">
      <w:pPr>
        <w:jc w:val="center"/>
        <w:rPr>
          <w:b/>
          <w:bCs/>
          <w:szCs w:val="24"/>
        </w:rPr>
      </w:pPr>
    </w:p>
    <w:p w14:paraId="2BB6781B" w14:textId="77777777" w:rsidR="000366B4" w:rsidRPr="00744430" w:rsidRDefault="000366B4" w:rsidP="000366B4">
      <w:pPr>
        <w:jc w:val="center"/>
        <w:rPr>
          <w:b/>
          <w:bCs/>
          <w:szCs w:val="24"/>
        </w:rPr>
      </w:pPr>
      <w:r w:rsidRPr="00744430">
        <w:rPr>
          <w:b/>
          <w:bCs/>
          <w:szCs w:val="24"/>
        </w:rPr>
        <w:t xml:space="preserve">Apklausos data: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122A7136" w14:textId="77777777" w:rsidR="000366B4" w:rsidRPr="00744430" w:rsidRDefault="000366B4" w:rsidP="000366B4">
      <w:pPr>
        <w:jc w:val="center"/>
        <w:rPr>
          <w:b/>
          <w:bCs/>
          <w:szCs w:val="24"/>
        </w:rPr>
      </w:pPr>
      <w:r w:rsidRPr="00744430">
        <w:rPr>
          <w:b/>
          <w:bCs/>
          <w:szCs w:val="24"/>
        </w:rPr>
        <w:t xml:space="preserve">NVŠ teikėjas: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0145F073" w14:textId="77777777" w:rsidR="000366B4" w:rsidRPr="00744430" w:rsidRDefault="000366B4" w:rsidP="000366B4">
      <w:pPr>
        <w:jc w:val="center"/>
        <w:rPr>
          <w:b/>
          <w:bCs/>
          <w:szCs w:val="24"/>
        </w:rPr>
      </w:pPr>
      <w:r w:rsidRPr="00744430">
        <w:rPr>
          <w:b/>
          <w:bCs/>
          <w:szCs w:val="24"/>
        </w:rPr>
        <w:t xml:space="preserve">NVŠ programos pavadinimas: </w:t>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r w:rsidRPr="00744430">
        <w:rPr>
          <w:b/>
          <w:bCs/>
          <w:szCs w:val="24"/>
          <w:u w:val="single"/>
        </w:rPr>
        <w:tab/>
      </w:r>
    </w:p>
    <w:p w14:paraId="7326185B" w14:textId="77777777" w:rsidR="000366B4" w:rsidRPr="00744430" w:rsidRDefault="000366B4" w:rsidP="000366B4">
      <w:pPr>
        <w:jc w:val="center"/>
        <w:rPr>
          <w:b/>
          <w:bCs/>
          <w:szCs w:val="24"/>
        </w:rPr>
      </w:pPr>
    </w:p>
    <w:tbl>
      <w:tblPr>
        <w:tblW w:w="503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1403"/>
        <w:gridCol w:w="1857"/>
        <w:gridCol w:w="1470"/>
        <w:gridCol w:w="1416"/>
        <w:gridCol w:w="1824"/>
        <w:gridCol w:w="1123"/>
      </w:tblGrid>
      <w:tr w:rsidR="000366B4" w:rsidRPr="00744430" w14:paraId="653AA2EC" w14:textId="77777777" w:rsidTr="000366B4">
        <w:trPr>
          <w:trHeight w:val="1286"/>
        </w:trPr>
        <w:tc>
          <w:tcPr>
            <w:tcW w:w="388" w:type="pct"/>
            <w:tcBorders>
              <w:top w:val="single" w:sz="4" w:space="0" w:color="auto"/>
              <w:left w:val="single" w:sz="4" w:space="0" w:color="auto"/>
              <w:bottom w:val="single" w:sz="4" w:space="0" w:color="auto"/>
              <w:right w:val="single" w:sz="4" w:space="0" w:color="auto"/>
            </w:tcBorders>
            <w:hideMark/>
          </w:tcPr>
          <w:p w14:paraId="17815E30" w14:textId="77777777" w:rsidR="000366B4" w:rsidRPr="00744430" w:rsidRDefault="000366B4" w:rsidP="000366B4">
            <w:pPr>
              <w:jc w:val="center"/>
              <w:rPr>
                <w:b/>
                <w:bCs/>
                <w:szCs w:val="24"/>
              </w:rPr>
            </w:pPr>
            <w:r w:rsidRPr="00744430">
              <w:rPr>
                <w:b/>
                <w:bCs/>
                <w:szCs w:val="24"/>
              </w:rPr>
              <w:t>Eil.</w:t>
            </w:r>
          </w:p>
          <w:p w14:paraId="59071181" w14:textId="77777777" w:rsidR="000366B4" w:rsidRPr="00744430" w:rsidRDefault="000366B4" w:rsidP="000366B4">
            <w:pPr>
              <w:jc w:val="center"/>
              <w:rPr>
                <w:b/>
                <w:bCs/>
                <w:szCs w:val="24"/>
              </w:rPr>
            </w:pPr>
            <w:r w:rsidRPr="00744430">
              <w:rPr>
                <w:b/>
                <w:bCs/>
                <w:szCs w:val="24"/>
              </w:rPr>
              <w:t>Nr.</w:t>
            </w:r>
          </w:p>
        </w:tc>
        <w:tc>
          <w:tcPr>
            <w:tcW w:w="731" w:type="pct"/>
            <w:tcBorders>
              <w:top w:val="single" w:sz="4" w:space="0" w:color="auto"/>
              <w:left w:val="single" w:sz="4" w:space="0" w:color="auto"/>
              <w:bottom w:val="single" w:sz="4" w:space="0" w:color="auto"/>
              <w:right w:val="single" w:sz="4" w:space="0" w:color="auto"/>
            </w:tcBorders>
            <w:hideMark/>
          </w:tcPr>
          <w:p w14:paraId="7F37794C" w14:textId="77777777" w:rsidR="000366B4" w:rsidRPr="00744430" w:rsidRDefault="000366B4" w:rsidP="000366B4">
            <w:pPr>
              <w:jc w:val="center"/>
              <w:rPr>
                <w:b/>
                <w:bCs/>
                <w:szCs w:val="24"/>
              </w:rPr>
            </w:pPr>
            <w:r w:rsidRPr="00744430">
              <w:rPr>
                <w:b/>
                <w:bCs/>
                <w:szCs w:val="24"/>
              </w:rPr>
              <w:t>Tėvų / globėjų tel. numeris</w:t>
            </w:r>
          </w:p>
          <w:p w14:paraId="0E3546FB" w14:textId="77777777" w:rsidR="000366B4" w:rsidRPr="00744430" w:rsidRDefault="000366B4" w:rsidP="000366B4">
            <w:pPr>
              <w:jc w:val="center"/>
              <w:rPr>
                <w:b/>
                <w:bCs/>
                <w:szCs w:val="24"/>
              </w:rPr>
            </w:pPr>
            <w:r w:rsidRPr="00744430">
              <w:rPr>
                <w:b/>
                <w:bCs/>
                <w:szCs w:val="24"/>
              </w:rPr>
              <w:t>(atsitiktinai atrinkti)</w:t>
            </w:r>
          </w:p>
        </w:tc>
        <w:tc>
          <w:tcPr>
            <w:tcW w:w="926" w:type="pct"/>
            <w:tcBorders>
              <w:top w:val="single" w:sz="4" w:space="0" w:color="auto"/>
              <w:left w:val="single" w:sz="4" w:space="0" w:color="auto"/>
              <w:bottom w:val="single" w:sz="4" w:space="0" w:color="auto"/>
              <w:right w:val="single" w:sz="4" w:space="0" w:color="auto"/>
            </w:tcBorders>
            <w:hideMark/>
          </w:tcPr>
          <w:p w14:paraId="2CF0D417" w14:textId="77777777" w:rsidR="000366B4" w:rsidRPr="00744430" w:rsidRDefault="000366B4" w:rsidP="000366B4">
            <w:pPr>
              <w:jc w:val="center"/>
              <w:rPr>
                <w:b/>
                <w:bCs/>
                <w:szCs w:val="24"/>
              </w:rPr>
            </w:pPr>
            <w:r w:rsidRPr="00744430">
              <w:rPr>
                <w:b/>
                <w:bCs/>
                <w:szCs w:val="24"/>
              </w:rPr>
              <w:t>Pakankamas komunikavimas apie NVŠ sutarties sąlygas (NVŠ finansavimo laikotarpis, kainos sumažinimas)</w:t>
            </w:r>
          </w:p>
        </w:tc>
        <w:tc>
          <w:tcPr>
            <w:tcW w:w="731" w:type="pct"/>
            <w:tcBorders>
              <w:top w:val="single" w:sz="4" w:space="0" w:color="auto"/>
              <w:left w:val="single" w:sz="4" w:space="0" w:color="auto"/>
              <w:bottom w:val="single" w:sz="4" w:space="0" w:color="auto"/>
              <w:right w:val="single" w:sz="4" w:space="0" w:color="auto"/>
            </w:tcBorders>
            <w:hideMark/>
          </w:tcPr>
          <w:p w14:paraId="2E054615" w14:textId="77777777" w:rsidR="000366B4" w:rsidRPr="00744430" w:rsidRDefault="000366B4" w:rsidP="000366B4">
            <w:pPr>
              <w:jc w:val="center"/>
              <w:rPr>
                <w:b/>
                <w:bCs/>
                <w:szCs w:val="24"/>
              </w:rPr>
            </w:pPr>
            <w:r w:rsidRPr="00744430">
              <w:rPr>
                <w:b/>
                <w:bCs/>
                <w:szCs w:val="24"/>
              </w:rPr>
              <w:t xml:space="preserve">Vaikas patenkintas užsiėmimais </w:t>
            </w:r>
          </w:p>
        </w:tc>
        <w:tc>
          <w:tcPr>
            <w:tcW w:w="710" w:type="pct"/>
            <w:tcBorders>
              <w:top w:val="single" w:sz="4" w:space="0" w:color="auto"/>
              <w:left w:val="single" w:sz="4" w:space="0" w:color="auto"/>
              <w:bottom w:val="single" w:sz="4" w:space="0" w:color="auto"/>
              <w:right w:val="single" w:sz="4" w:space="0" w:color="auto"/>
            </w:tcBorders>
            <w:hideMark/>
          </w:tcPr>
          <w:p w14:paraId="1B5E514C" w14:textId="77777777" w:rsidR="000366B4" w:rsidRPr="00744430" w:rsidRDefault="000366B4" w:rsidP="000366B4">
            <w:pPr>
              <w:jc w:val="center"/>
              <w:rPr>
                <w:b/>
                <w:bCs/>
                <w:szCs w:val="24"/>
              </w:rPr>
            </w:pPr>
            <w:r w:rsidRPr="00744430">
              <w:rPr>
                <w:b/>
                <w:bCs/>
                <w:szCs w:val="24"/>
              </w:rPr>
              <w:t xml:space="preserve">Užsiėmimai vyksta bent 8 </w:t>
            </w:r>
            <w:proofErr w:type="spellStart"/>
            <w:r w:rsidRPr="00744430">
              <w:rPr>
                <w:b/>
                <w:bCs/>
                <w:szCs w:val="24"/>
              </w:rPr>
              <w:t>pedago-gines</w:t>
            </w:r>
            <w:proofErr w:type="spellEnd"/>
            <w:r w:rsidRPr="00744430">
              <w:rPr>
                <w:b/>
                <w:bCs/>
                <w:szCs w:val="24"/>
              </w:rPr>
              <w:t xml:space="preserve"> val. per mėn.</w:t>
            </w:r>
          </w:p>
        </w:tc>
        <w:tc>
          <w:tcPr>
            <w:tcW w:w="970" w:type="pct"/>
            <w:tcBorders>
              <w:top w:val="single" w:sz="4" w:space="0" w:color="auto"/>
              <w:left w:val="single" w:sz="4" w:space="0" w:color="auto"/>
              <w:bottom w:val="single" w:sz="4" w:space="0" w:color="auto"/>
              <w:right w:val="single" w:sz="4" w:space="0" w:color="auto"/>
            </w:tcBorders>
            <w:hideMark/>
          </w:tcPr>
          <w:p w14:paraId="0C6196E5" w14:textId="77777777" w:rsidR="000366B4" w:rsidRPr="00744430" w:rsidRDefault="000366B4" w:rsidP="000366B4">
            <w:pPr>
              <w:jc w:val="center"/>
              <w:rPr>
                <w:b/>
                <w:bCs/>
                <w:szCs w:val="24"/>
              </w:rPr>
            </w:pPr>
            <w:r w:rsidRPr="00744430">
              <w:rPr>
                <w:b/>
                <w:bCs/>
                <w:szCs w:val="24"/>
              </w:rPr>
              <w:t>Sudaro sąlygas tėvams įsitraukti į vaikų ugdymą</w:t>
            </w:r>
          </w:p>
          <w:p w14:paraId="16E69135" w14:textId="77777777" w:rsidR="000366B4" w:rsidRPr="00744430" w:rsidRDefault="000366B4" w:rsidP="000366B4">
            <w:pPr>
              <w:jc w:val="center"/>
              <w:rPr>
                <w:b/>
                <w:bCs/>
                <w:szCs w:val="24"/>
              </w:rPr>
            </w:pPr>
            <w:r w:rsidRPr="00744430">
              <w:rPr>
                <w:b/>
                <w:bCs/>
                <w:szCs w:val="24"/>
              </w:rPr>
              <w:t>(teikiama informacija apie vaiko pažangą, kviečiami dalyvauti susirinkimuose, pasirodymuose ir pan.)</w:t>
            </w:r>
          </w:p>
        </w:tc>
        <w:tc>
          <w:tcPr>
            <w:tcW w:w="545" w:type="pct"/>
            <w:tcBorders>
              <w:top w:val="single" w:sz="4" w:space="0" w:color="auto"/>
              <w:left w:val="single" w:sz="4" w:space="0" w:color="auto"/>
              <w:bottom w:val="single" w:sz="4" w:space="0" w:color="auto"/>
              <w:right w:val="single" w:sz="4" w:space="0" w:color="auto"/>
            </w:tcBorders>
            <w:hideMark/>
          </w:tcPr>
          <w:p w14:paraId="265D52B5" w14:textId="77777777" w:rsidR="000366B4" w:rsidRPr="00744430" w:rsidRDefault="000366B4" w:rsidP="000366B4">
            <w:pPr>
              <w:jc w:val="center"/>
              <w:rPr>
                <w:b/>
                <w:bCs/>
                <w:szCs w:val="24"/>
              </w:rPr>
            </w:pPr>
            <w:r w:rsidRPr="00744430">
              <w:rPr>
                <w:b/>
                <w:bCs/>
                <w:szCs w:val="24"/>
              </w:rPr>
              <w:t>Pastabos</w:t>
            </w:r>
          </w:p>
        </w:tc>
      </w:tr>
      <w:tr w:rsidR="000366B4" w:rsidRPr="00744430" w14:paraId="19FAB730" w14:textId="77777777" w:rsidTr="000366B4">
        <w:trPr>
          <w:trHeight w:val="402"/>
        </w:trPr>
        <w:tc>
          <w:tcPr>
            <w:tcW w:w="388" w:type="pct"/>
            <w:tcBorders>
              <w:top w:val="single" w:sz="4" w:space="0" w:color="auto"/>
              <w:left w:val="single" w:sz="4" w:space="0" w:color="auto"/>
              <w:bottom w:val="single" w:sz="4" w:space="0" w:color="auto"/>
              <w:right w:val="single" w:sz="4" w:space="0" w:color="auto"/>
            </w:tcBorders>
            <w:hideMark/>
          </w:tcPr>
          <w:p w14:paraId="15892848" w14:textId="77777777" w:rsidR="000366B4" w:rsidRPr="00744430" w:rsidRDefault="000366B4" w:rsidP="000366B4">
            <w:pPr>
              <w:jc w:val="center"/>
              <w:rPr>
                <w:szCs w:val="24"/>
              </w:rPr>
            </w:pPr>
            <w:r w:rsidRPr="00744430">
              <w:rPr>
                <w:szCs w:val="24"/>
              </w:rPr>
              <w:t>1.</w:t>
            </w:r>
            <w:r w:rsidRPr="00744430">
              <w:rPr>
                <w:szCs w:val="24"/>
              </w:rPr>
              <w:tab/>
            </w:r>
          </w:p>
        </w:tc>
        <w:tc>
          <w:tcPr>
            <w:tcW w:w="731" w:type="pct"/>
            <w:tcBorders>
              <w:top w:val="single" w:sz="4" w:space="0" w:color="auto"/>
              <w:left w:val="single" w:sz="4" w:space="0" w:color="auto"/>
              <w:bottom w:val="single" w:sz="4" w:space="0" w:color="auto"/>
              <w:right w:val="single" w:sz="4" w:space="0" w:color="auto"/>
            </w:tcBorders>
          </w:tcPr>
          <w:p w14:paraId="49DAFEE3" w14:textId="77777777" w:rsidR="000366B4" w:rsidRPr="00744430" w:rsidRDefault="000366B4" w:rsidP="000366B4">
            <w:pPr>
              <w:jc w:val="center"/>
              <w:rPr>
                <w:szCs w:val="24"/>
              </w:rPr>
            </w:pPr>
          </w:p>
        </w:tc>
        <w:tc>
          <w:tcPr>
            <w:tcW w:w="926" w:type="pct"/>
            <w:tcBorders>
              <w:top w:val="single" w:sz="4" w:space="0" w:color="auto"/>
              <w:left w:val="single" w:sz="4" w:space="0" w:color="auto"/>
              <w:bottom w:val="single" w:sz="4" w:space="0" w:color="auto"/>
              <w:right w:val="single" w:sz="4" w:space="0" w:color="auto"/>
            </w:tcBorders>
            <w:hideMark/>
          </w:tcPr>
          <w:p w14:paraId="71713529" w14:textId="77777777" w:rsidR="000366B4" w:rsidRPr="00744430" w:rsidRDefault="000366B4" w:rsidP="000366B4">
            <w:pPr>
              <w:jc w:val="center"/>
              <w:rPr>
                <w:szCs w:val="24"/>
              </w:rPr>
            </w:pPr>
            <w:r w:rsidRPr="00744430">
              <w:rPr>
                <w:szCs w:val="24"/>
              </w:rPr>
              <w:t>Taip         Ne</w:t>
            </w:r>
          </w:p>
        </w:tc>
        <w:tc>
          <w:tcPr>
            <w:tcW w:w="731" w:type="pct"/>
            <w:tcBorders>
              <w:top w:val="single" w:sz="4" w:space="0" w:color="auto"/>
              <w:left w:val="single" w:sz="4" w:space="0" w:color="auto"/>
              <w:bottom w:val="single" w:sz="4" w:space="0" w:color="auto"/>
              <w:right w:val="single" w:sz="4" w:space="0" w:color="auto"/>
            </w:tcBorders>
            <w:hideMark/>
          </w:tcPr>
          <w:p w14:paraId="1F1158E9" w14:textId="77777777" w:rsidR="000366B4" w:rsidRPr="00744430" w:rsidRDefault="000366B4" w:rsidP="000366B4">
            <w:pPr>
              <w:jc w:val="center"/>
              <w:rPr>
                <w:szCs w:val="24"/>
              </w:rPr>
            </w:pPr>
            <w:r w:rsidRPr="00744430">
              <w:rPr>
                <w:szCs w:val="24"/>
              </w:rPr>
              <w:t>Taip        Ne</w:t>
            </w:r>
          </w:p>
        </w:tc>
        <w:tc>
          <w:tcPr>
            <w:tcW w:w="710" w:type="pct"/>
            <w:tcBorders>
              <w:top w:val="single" w:sz="4" w:space="0" w:color="auto"/>
              <w:left w:val="single" w:sz="4" w:space="0" w:color="auto"/>
              <w:bottom w:val="single" w:sz="4" w:space="0" w:color="auto"/>
              <w:right w:val="single" w:sz="4" w:space="0" w:color="auto"/>
            </w:tcBorders>
            <w:hideMark/>
          </w:tcPr>
          <w:p w14:paraId="778CB596" w14:textId="77777777" w:rsidR="000366B4" w:rsidRPr="00744430" w:rsidRDefault="000366B4" w:rsidP="000366B4">
            <w:pPr>
              <w:jc w:val="center"/>
              <w:rPr>
                <w:szCs w:val="24"/>
              </w:rPr>
            </w:pPr>
            <w:r w:rsidRPr="00744430">
              <w:rPr>
                <w:szCs w:val="24"/>
              </w:rPr>
              <w:t>Taip       Ne</w:t>
            </w:r>
          </w:p>
        </w:tc>
        <w:tc>
          <w:tcPr>
            <w:tcW w:w="970" w:type="pct"/>
            <w:tcBorders>
              <w:top w:val="single" w:sz="4" w:space="0" w:color="auto"/>
              <w:left w:val="single" w:sz="4" w:space="0" w:color="auto"/>
              <w:bottom w:val="single" w:sz="4" w:space="0" w:color="auto"/>
              <w:right w:val="single" w:sz="4" w:space="0" w:color="auto"/>
            </w:tcBorders>
            <w:hideMark/>
          </w:tcPr>
          <w:p w14:paraId="6C1F3E9D" w14:textId="77777777" w:rsidR="000366B4" w:rsidRPr="00744430" w:rsidRDefault="000366B4" w:rsidP="000366B4">
            <w:pPr>
              <w:jc w:val="center"/>
              <w:rPr>
                <w:szCs w:val="24"/>
              </w:rPr>
            </w:pPr>
            <w:r w:rsidRPr="00744430">
              <w:rPr>
                <w:szCs w:val="24"/>
              </w:rPr>
              <w:t>Taip         Ne</w:t>
            </w:r>
          </w:p>
        </w:tc>
        <w:tc>
          <w:tcPr>
            <w:tcW w:w="545" w:type="pct"/>
            <w:tcBorders>
              <w:top w:val="single" w:sz="4" w:space="0" w:color="auto"/>
              <w:left w:val="single" w:sz="4" w:space="0" w:color="auto"/>
              <w:bottom w:val="single" w:sz="4" w:space="0" w:color="auto"/>
              <w:right w:val="single" w:sz="4" w:space="0" w:color="auto"/>
            </w:tcBorders>
          </w:tcPr>
          <w:p w14:paraId="05B20872" w14:textId="77777777" w:rsidR="000366B4" w:rsidRPr="00744430" w:rsidRDefault="000366B4" w:rsidP="000366B4">
            <w:pPr>
              <w:jc w:val="center"/>
              <w:rPr>
                <w:szCs w:val="24"/>
              </w:rPr>
            </w:pPr>
          </w:p>
        </w:tc>
      </w:tr>
      <w:tr w:rsidR="000366B4" w:rsidRPr="00744430" w14:paraId="63B3CAD5" w14:textId="77777777" w:rsidTr="000366B4">
        <w:trPr>
          <w:trHeight w:val="420"/>
        </w:trPr>
        <w:tc>
          <w:tcPr>
            <w:tcW w:w="388" w:type="pct"/>
            <w:tcBorders>
              <w:top w:val="single" w:sz="4" w:space="0" w:color="auto"/>
              <w:left w:val="single" w:sz="4" w:space="0" w:color="auto"/>
              <w:bottom w:val="single" w:sz="4" w:space="0" w:color="auto"/>
              <w:right w:val="single" w:sz="4" w:space="0" w:color="auto"/>
            </w:tcBorders>
            <w:hideMark/>
          </w:tcPr>
          <w:p w14:paraId="425261A3" w14:textId="77777777" w:rsidR="000366B4" w:rsidRPr="00744430" w:rsidRDefault="000366B4" w:rsidP="000366B4">
            <w:pPr>
              <w:jc w:val="center"/>
              <w:rPr>
                <w:szCs w:val="24"/>
              </w:rPr>
            </w:pPr>
            <w:r w:rsidRPr="00744430">
              <w:rPr>
                <w:szCs w:val="24"/>
              </w:rPr>
              <w:t>2.</w:t>
            </w:r>
            <w:r w:rsidRPr="00744430">
              <w:rPr>
                <w:szCs w:val="24"/>
              </w:rPr>
              <w:tab/>
            </w:r>
          </w:p>
        </w:tc>
        <w:tc>
          <w:tcPr>
            <w:tcW w:w="731" w:type="pct"/>
            <w:tcBorders>
              <w:top w:val="single" w:sz="4" w:space="0" w:color="auto"/>
              <w:left w:val="single" w:sz="4" w:space="0" w:color="auto"/>
              <w:bottom w:val="single" w:sz="4" w:space="0" w:color="auto"/>
              <w:right w:val="single" w:sz="4" w:space="0" w:color="auto"/>
            </w:tcBorders>
          </w:tcPr>
          <w:p w14:paraId="6D7882B4" w14:textId="77777777" w:rsidR="000366B4" w:rsidRPr="00744430" w:rsidRDefault="000366B4" w:rsidP="000366B4">
            <w:pPr>
              <w:jc w:val="center"/>
              <w:rPr>
                <w:szCs w:val="24"/>
              </w:rPr>
            </w:pPr>
          </w:p>
        </w:tc>
        <w:tc>
          <w:tcPr>
            <w:tcW w:w="926" w:type="pct"/>
            <w:tcBorders>
              <w:top w:val="single" w:sz="4" w:space="0" w:color="auto"/>
              <w:left w:val="single" w:sz="4" w:space="0" w:color="auto"/>
              <w:bottom w:val="single" w:sz="4" w:space="0" w:color="auto"/>
              <w:right w:val="single" w:sz="4" w:space="0" w:color="auto"/>
            </w:tcBorders>
            <w:hideMark/>
          </w:tcPr>
          <w:p w14:paraId="433B2116" w14:textId="77777777" w:rsidR="000366B4" w:rsidRPr="00744430" w:rsidRDefault="000366B4" w:rsidP="000366B4">
            <w:pPr>
              <w:jc w:val="center"/>
              <w:rPr>
                <w:szCs w:val="24"/>
              </w:rPr>
            </w:pPr>
            <w:r w:rsidRPr="00744430">
              <w:rPr>
                <w:szCs w:val="24"/>
              </w:rPr>
              <w:t>Taip         Ne</w:t>
            </w:r>
          </w:p>
        </w:tc>
        <w:tc>
          <w:tcPr>
            <w:tcW w:w="731" w:type="pct"/>
            <w:tcBorders>
              <w:top w:val="single" w:sz="4" w:space="0" w:color="auto"/>
              <w:left w:val="single" w:sz="4" w:space="0" w:color="auto"/>
              <w:bottom w:val="single" w:sz="4" w:space="0" w:color="auto"/>
              <w:right w:val="single" w:sz="4" w:space="0" w:color="auto"/>
            </w:tcBorders>
            <w:hideMark/>
          </w:tcPr>
          <w:p w14:paraId="4E711FD5" w14:textId="77777777" w:rsidR="000366B4" w:rsidRPr="00744430" w:rsidRDefault="000366B4" w:rsidP="000366B4">
            <w:pPr>
              <w:jc w:val="center"/>
              <w:rPr>
                <w:szCs w:val="24"/>
              </w:rPr>
            </w:pPr>
            <w:r w:rsidRPr="00744430">
              <w:rPr>
                <w:szCs w:val="24"/>
              </w:rPr>
              <w:t>Taip        Ne</w:t>
            </w:r>
          </w:p>
        </w:tc>
        <w:tc>
          <w:tcPr>
            <w:tcW w:w="710" w:type="pct"/>
            <w:tcBorders>
              <w:top w:val="single" w:sz="4" w:space="0" w:color="auto"/>
              <w:left w:val="single" w:sz="4" w:space="0" w:color="auto"/>
              <w:bottom w:val="single" w:sz="4" w:space="0" w:color="auto"/>
              <w:right w:val="single" w:sz="4" w:space="0" w:color="auto"/>
            </w:tcBorders>
            <w:hideMark/>
          </w:tcPr>
          <w:p w14:paraId="64DF1C39" w14:textId="77777777" w:rsidR="000366B4" w:rsidRPr="00744430" w:rsidRDefault="000366B4" w:rsidP="000366B4">
            <w:pPr>
              <w:jc w:val="center"/>
              <w:rPr>
                <w:szCs w:val="24"/>
              </w:rPr>
            </w:pPr>
            <w:r w:rsidRPr="00744430">
              <w:rPr>
                <w:szCs w:val="24"/>
              </w:rPr>
              <w:t>Taip       Ne</w:t>
            </w:r>
          </w:p>
        </w:tc>
        <w:tc>
          <w:tcPr>
            <w:tcW w:w="970" w:type="pct"/>
            <w:tcBorders>
              <w:top w:val="single" w:sz="4" w:space="0" w:color="auto"/>
              <w:left w:val="single" w:sz="4" w:space="0" w:color="auto"/>
              <w:bottom w:val="single" w:sz="4" w:space="0" w:color="auto"/>
              <w:right w:val="single" w:sz="4" w:space="0" w:color="auto"/>
            </w:tcBorders>
            <w:hideMark/>
          </w:tcPr>
          <w:p w14:paraId="5E4A9B7C" w14:textId="77777777" w:rsidR="000366B4" w:rsidRPr="00744430" w:rsidRDefault="000366B4" w:rsidP="000366B4">
            <w:pPr>
              <w:jc w:val="center"/>
              <w:rPr>
                <w:szCs w:val="24"/>
              </w:rPr>
            </w:pPr>
            <w:r w:rsidRPr="00744430">
              <w:rPr>
                <w:szCs w:val="24"/>
              </w:rPr>
              <w:t>Taip         Ne</w:t>
            </w:r>
          </w:p>
        </w:tc>
        <w:tc>
          <w:tcPr>
            <w:tcW w:w="545" w:type="pct"/>
            <w:tcBorders>
              <w:top w:val="single" w:sz="4" w:space="0" w:color="auto"/>
              <w:left w:val="single" w:sz="4" w:space="0" w:color="auto"/>
              <w:bottom w:val="single" w:sz="4" w:space="0" w:color="auto"/>
              <w:right w:val="single" w:sz="4" w:space="0" w:color="auto"/>
            </w:tcBorders>
          </w:tcPr>
          <w:p w14:paraId="6F3BC9A6" w14:textId="77777777" w:rsidR="000366B4" w:rsidRPr="00744430" w:rsidRDefault="000366B4" w:rsidP="000366B4">
            <w:pPr>
              <w:jc w:val="center"/>
              <w:rPr>
                <w:szCs w:val="24"/>
              </w:rPr>
            </w:pPr>
          </w:p>
        </w:tc>
      </w:tr>
      <w:tr w:rsidR="000366B4" w:rsidRPr="00744430" w14:paraId="5DE5E814" w14:textId="77777777" w:rsidTr="000366B4">
        <w:trPr>
          <w:trHeight w:val="420"/>
        </w:trPr>
        <w:tc>
          <w:tcPr>
            <w:tcW w:w="388" w:type="pct"/>
            <w:tcBorders>
              <w:top w:val="single" w:sz="4" w:space="0" w:color="auto"/>
              <w:left w:val="single" w:sz="4" w:space="0" w:color="auto"/>
              <w:bottom w:val="single" w:sz="4" w:space="0" w:color="auto"/>
              <w:right w:val="single" w:sz="4" w:space="0" w:color="auto"/>
            </w:tcBorders>
            <w:hideMark/>
          </w:tcPr>
          <w:p w14:paraId="03792C04" w14:textId="77777777" w:rsidR="000366B4" w:rsidRPr="00744430" w:rsidRDefault="000366B4" w:rsidP="000366B4">
            <w:pPr>
              <w:jc w:val="center"/>
              <w:rPr>
                <w:szCs w:val="24"/>
              </w:rPr>
            </w:pPr>
            <w:r w:rsidRPr="00744430">
              <w:rPr>
                <w:szCs w:val="24"/>
              </w:rPr>
              <w:t>3.</w:t>
            </w:r>
            <w:r w:rsidRPr="00744430">
              <w:rPr>
                <w:szCs w:val="24"/>
              </w:rPr>
              <w:tab/>
            </w:r>
          </w:p>
        </w:tc>
        <w:tc>
          <w:tcPr>
            <w:tcW w:w="731" w:type="pct"/>
            <w:tcBorders>
              <w:top w:val="single" w:sz="4" w:space="0" w:color="auto"/>
              <w:left w:val="single" w:sz="4" w:space="0" w:color="auto"/>
              <w:bottom w:val="single" w:sz="4" w:space="0" w:color="auto"/>
              <w:right w:val="single" w:sz="4" w:space="0" w:color="auto"/>
            </w:tcBorders>
          </w:tcPr>
          <w:p w14:paraId="5A9A58BD" w14:textId="77777777" w:rsidR="000366B4" w:rsidRPr="00744430" w:rsidRDefault="000366B4" w:rsidP="000366B4">
            <w:pPr>
              <w:jc w:val="center"/>
              <w:rPr>
                <w:szCs w:val="24"/>
              </w:rPr>
            </w:pPr>
          </w:p>
        </w:tc>
        <w:tc>
          <w:tcPr>
            <w:tcW w:w="926" w:type="pct"/>
            <w:tcBorders>
              <w:top w:val="single" w:sz="4" w:space="0" w:color="auto"/>
              <w:left w:val="single" w:sz="4" w:space="0" w:color="auto"/>
              <w:bottom w:val="single" w:sz="4" w:space="0" w:color="auto"/>
              <w:right w:val="single" w:sz="4" w:space="0" w:color="auto"/>
            </w:tcBorders>
            <w:hideMark/>
          </w:tcPr>
          <w:p w14:paraId="6E4B28D8" w14:textId="77777777" w:rsidR="000366B4" w:rsidRPr="00744430" w:rsidRDefault="000366B4" w:rsidP="000366B4">
            <w:pPr>
              <w:jc w:val="center"/>
              <w:rPr>
                <w:szCs w:val="24"/>
              </w:rPr>
            </w:pPr>
            <w:r w:rsidRPr="00744430">
              <w:rPr>
                <w:szCs w:val="24"/>
              </w:rPr>
              <w:t>Taip         Ne</w:t>
            </w:r>
          </w:p>
        </w:tc>
        <w:tc>
          <w:tcPr>
            <w:tcW w:w="731" w:type="pct"/>
            <w:tcBorders>
              <w:top w:val="single" w:sz="4" w:space="0" w:color="auto"/>
              <w:left w:val="single" w:sz="4" w:space="0" w:color="auto"/>
              <w:bottom w:val="single" w:sz="4" w:space="0" w:color="auto"/>
              <w:right w:val="single" w:sz="4" w:space="0" w:color="auto"/>
            </w:tcBorders>
            <w:hideMark/>
          </w:tcPr>
          <w:p w14:paraId="546ACCAC" w14:textId="77777777" w:rsidR="000366B4" w:rsidRPr="00744430" w:rsidRDefault="000366B4" w:rsidP="000366B4">
            <w:pPr>
              <w:jc w:val="center"/>
              <w:rPr>
                <w:szCs w:val="24"/>
              </w:rPr>
            </w:pPr>
            <w:r w:rsidRPr="00744430">
              <w:rPr>
                <w:szCs w:val="24"/>
              </w:rPr>
              <w:t>Taip        Ne</w:t>
            </w:r>
          </w:p>
        </w:tc>
        <w:tc>
          <w:tcPr>
            <w:tcW w:w="710" w:type="pct"/>
            <w:tcBorders>
              <w:top w:val="single" w:sz="4" w:space="0" w:color="auto"/>
              <w:left w:val="single" w:sz="4" w:space="0" w:color="auto"/>
              <w:bottom w:val="single" w:sz="4" w:space="0" w:color="auto"/>
              <w:right w:val="single" w:sz="4" w:space="0" w:color="auto"/>
            </w:tcBorders>
            <w:hideMark/>
          </w:tcPr>
          <w:p w14:paraId="203AB309" w14:textId="77777777" w:rsidR="000366B4" w:rsidRPr="00744430" w:rsidRDefault="000366B4" w:rsidP="000366B4">
            <w:pPr>
              <w:jc w:val="center"/>
              <w:rPr>
                <w:szCs w:val="24"/>
              </w:rPr>
            </w:pPr>
            <w:r w:rsidRPr="00744430">
              <w:rPr>
                <w:szCs w:val="24"/>
              </w:rPr>
              <w:t>Taip       Ne</w:t>
            </w:r>
          </w:p>
        </w:tc>
        <w:tc>
          <w:tcPr>
            <w:tcW w:w="970" w:type="pct"/>
            <w:tcBorders>
              <w:top w:val="single" w:sz="4" w:space="0" w:color="auto"/>
              <w:left w:val="single" w:sz="4" w:space="0" w:color="auto"/>
              <w:bottom w:val="single" w:sz="4" w:space="0" w:color="auto"/>
              <w:right w:val="single" w:sz="4" w:space="0" w:color="auto"/>
            </w:tcBorders>
            <w:hideMark/>
          </w:tcPr>
          <w:p w14:paraId="06F31DDD" w14:textId="77777777" w:rsidR="000366B4" w:rsidRPr="00744430" w:rsidRDefault="000366B4" w:rsidP="000366B4">
            <w:pPr>
              <w:jc w:val="center"/>
              <w:rPr>
                <w:szCs w:val="24"/>
              </w:rPr>
            </w:pPr>
            <w:r w:rsidRPr="00744430">
              <w:rPr>
                <w:szCs w:val="24"/>
              </w:rPr>
              <w:t>Taip         Ne</w:t>
            </w:r>
          </w:p>
        </w:tc>
        <w:tc>
          <w:tcPr>
            <w:tcW w:w="545" w:type="pct"/>
            <w:tcBorders>
              <w:top w:val="single" w:sz="4" w:space="0" w:color="auto"/>
              <w:left w:val="single" w:sz="4" w:space="0" w:color="auto"/>
              <w:bottom w:val="single" w:sz="4" w:space="0" w:color="auto"/>
              <w:right w:val="single" w:sz="4" w:space="0" w:color="auto"/>
            </w:tcBorders>
          </w:tcPr>
          <w:p w14:paraId="37CD669A" w14:textId="77777777" w:rsidR="000366B4" w:rsidRPr="00744430" w:rsidRDefault="000366B4" w:rsidP="000366B4">
            <w:pPr>
              <w:jc w:val="center"/>
              <w:rPr>
                <w:szCs w:val="24"/>
              </w:rPr>
            </w:pPr>
          </w:p>
        </w:tc>
      </w:tr>
      <w:tr w:rsidR="000366B4" w:rsidRPr="00744430" w14:paraId="609660BF" w14:textId="77777777" w:rsidTr="000366B4">
        <w:trPr>
          <w:trHeight w:val="420"/>
        </w:trPr>
        <w:tc>
          <w:tcPr>
            <w:tcW w:w="388" w:type="pct"/>
            <w:tcBorders>
              <w:top w:val="single" w:sz="4" w:space="0" w:color="auto"/>
              <w:left w:val="single" w:sz="4" w:space="0" w:color="auto"/>
              <w:bottom w:val="single" w:sz="4" w:space="0" w:color="auto"/>
              <w:right w:val="single" w:sz="4" w:space="0" w:color="auto"/>
            </w:tcBorders>
            <w:hideMark/>
          </w:tcPr>
          <w:p w14:paraId="580521B4" w14:textId="77777777" w:rsidR="000366B4" w:rsidRPr="00744430" w:rsidRDefault="000366B4" w:rsidP="000366B4">
            <w:pPr>
              <w:jc w:val="center"/>
              <w:rPr>
                <w:szCs w:val="24"/>
              </w:rPr>
            </w:pPr>
            <w:r w:rsidRPr="00744430">
              <w:rPr>
                <w:szCs w:val="24"/>
              </w:rPr>
              <w:t>4.</w:t>
            </w:r>
            <w:r w:rsidRPr="00744430">
              <w:rPr>
                <w:szCs w:val="24"/>
              </w:rPr>
              <w:tab/>
            </w:r>
          </w:p>
        </w:tc>
        <w:tc>
          <w:tcPr>
            <w:tcW w:w="731" w:type="pct"/>
            <w:tcBorders>
              <w:top w:val="single" w:sz="4" w:space="0" w:color="auto"/>
              <w:left w:val="single" w:sz="4" w:space="0" w:color="auto"/>
              <w:bottom w:val="single" w:sz="4" w:space="0" w:color="auto"/>
              <w:right w:val="single" w:sz="4" w:space="0" w:color="auto"/>
            </w:tcBorders>
          </w:tcPr>
          <w:p w14:paraId="57EAD972" w14:textId="77777777" w:rsidR="000366B4" w:rsidRPr="00744430" w:rsidRDefault="000366B4" w:rsidP="000366B4">
            <w:pPr>
              <w:jc w:val="center"/>
              <w:rPr>
                <w:szCs w:val="24"/>
              </w:rPr>
            </w:pPr>
          </w:p>
        </w:tc>
        <w:tc>
          <w:tcPr>
            <w:tcW w:w="926" w:type="pct"/>
            <w:tcBorders>
              <w:top w:val="single" w:sz="4" w:space="0" w:color="auto"/>
              <w:left w:val="single" w:sz="4" w:space="0" w:color="auto"/>
              <w:bottom w:val="single" w:sz="4" w:space="0" w:color="auto"/>
              <w:right w:val="single" w:sz="4" w:space="0" w:color="auto"/>
            </w:tcBorders>
            <w:hideMark/>
          </w:tcPr>
          <w:p w14:paraId="67A4C932" w14:textId="77777777" w:rsidR="000366B4" w:rsidRPr="00744430" w:rsidRDefault="000366B4" w:rsidP="000366B4">
            <w:pPr>
              <w:jc w:val="center"/>
              <w:rPr>
                <w:szCs w:val="24"/>
              </w:rPr>
            </w:pPr>
            <w:r w:rsidRPr="00744430">
              <w:rPr>
                <w:szCs w:val="24"/>
              </w:rPr>
              <w:t>Taip         Ne</w:t>
            </w:r>
          </w:p>
        </w:tc>
        <w:tc>
          <w:tcPr>
            <w:tcW w:w="731" w:type="pct"/>
            <w:tcBorders>
              <w:top w:val="single" w:sz="4" w:space="0" w:color="auto"/>
              <w:left w:val="single" w:sz="4" w:space="0" w:color="auto"/>
              <w:bottom w:val="single" w:sz="4" w:space="0" w:color="auto"/>
              <w:right w:val="single" w:sz="4" w:space="0" w:color="auto"/>
            </w:tcBorders>
            <w:hideMark/>
          </w:tcPr>
          <w:p w14:paraId="37C77AC0" w14:textId="77777777" w:rsidR="000366B4" w:rsidRPr="00744430" w:rsidRDefault="000366B4" w:rsidP="000366B4">
            <w:pPr>
              <w:jc w:val="center"/>
              <w:rPr>
                <w:szCs w:val="24"/>
              </w:rPr>
            </w:pPr>
            <w:r w:rsidRPr="00744430">
              <w:rPr>
                <w:szCs w:val="24"/>
              </w:rPr>
              <w:t>Taip        Ne</w:t>
            </w:r>
          </w:p>
        </w:tc>
        <w:tc>
          <w:tcPr>
            <w:tcW w:w="710" w:type="pct"/>
            <w:tcBorders>
              <w:top w:val="single" w:sz="4" w:space="0" w:color="auto"/>
              <w:left w:val="single" w:sz="4" w:space="0" w:color="auto"/>
              <w:bottom w:val="single" w:sz="4" w:space="0" w:color="auto"/>
              <w:right w:val="single" w:sz="4" w:space="0" w:color="auto"/>
            </w:tcBorders>
            <w:hideMark/>
          </w:tcPr>
          <w:p w14:paraId="7ABCEDB1" w14:textId="77777777" w:rsidR="000366B4" w:rsidRPr="00744430" w:rsidRDefault="000366B4" w:rsidP="000366B4">
            <w:pPr>
              <w:jc w:val="center"/>
              <w:rPr>
                <w:szCs w:val="24"/>
              </w:rPr>
            </w:pPr>
            <w:r w:rsidRPr="00744430">
              <w:rPr>
                <w:szCs w:val="24"/>
              </w:rPr>
              <w:t>Taip       Ne</w:t>
            </w:r>
          </w:p>
        </w:tc>
        <w:tc>
          <w:tcPr>
            <w:tcW w:w="970" w:type="pct"/>
            <w:tcBorders>
              <w:top w:val="single" w:sz="4" w:space="0" w:color="auto"/>
              <w:left w:val="single" w:sz="4" w:space="0" w:color="auto"/>
              <w:bottom w:val="single" w:sz="4" w:space="0" w:color="auto"/>
              <w:right w:val="single" w:sz="4" w:space="0" w:color="auto"/>
            </w:tcBorders>
            <w:hideMark/>
          </w:tcPr>
          <w:p w14:paraId="3CF78641" w14:textId="77777777" w:rsidR="000366B4" w:rsidRPr="00744430" w:rsidRDefault="000366B4" w:rsidP="000366B4">
            <w:pPr>
              <w:jc w:val="center"/>
              <w:rPr>
                <w:szCs w:val="24"/>
              </w:rPr>
            </w:pPr>
            <w:r w:rsidRPr="00744430">
              <w:rPr>
                <w:szCs w:val="24"/>
              </w:rPr>
              <w:t>Taip         Ne</w:t>
            </w:r>
          </w:p>
        </w:tc>
        <w:tc>
          <w:tcPr>
            <w:tcW w:w="545" w:type="pct"/>
            <w:tcBorders>
              <w:top w:val="single" w:sz="4" w:space="0" w:color="auto"/>
              <w:left w:val="single" w:sz="4" w:space="0" w:color="auto"/>
              <w:bottom w:val="single" w:sz="4" w:space="0" w:color="auto"/>
              <w:right w:val="single" w:sz="4" w:space="0" w:color="auto"/>
            </w:tcBorders>
          </w:tcPr>
          <w:p w14:paraId="7EE63544" w14:textId="77777777" w:rsidR="000366B4" w:rsidRPr="00744430" w:rsidRDefault="000366B4" w:rsidP="000366B4">
            <w:pPr>
              <w:jc w:val="center"/>
              <w:rPr>
                <w:szCs w:val="24"/>
              </w:rPr>
            </w:pPr>
          </w:p>
        </w:tc>
      </w:tr>
    </w:tbl>
    <w:p w14:paraId="040A60B9" w14:textId="77777777" w:rsidR="000366B4" w:rsidRPr="00744430" w:rsidRDefault="000366B4" w:rsidP="000366B4">
      <w:pPr>
        <w:jc w:val="center"/>
        <w:rPr>
          <w:b/>
          <w:bCs/>
          <w:szCs w:val="24"/>
        </w:rPr>
      </w:pPr>
    </w:p>
    <w:p w14:paraId="1D2D4AD0" w14:textId="77777777" w:rsidR="000366B4" w:rsidRPr="00744430" w:rsidRDefault="000366B4" w:rsidP="000366B4">
      <w:pPr>
        <w:jc w:val="center"/>
        <w:rPr>
          <w:b/>
          <w:bCs/>
          <w:szCs w:val="24"/>
        </w:rPr>
      </w:pPr>
    </w:p>
    <w:p w14:paraId="6D9BCA7A" w14:textId="68AC8156" w:rsidR="000366B4" w:rsidRPr="00744430" w:rsidRDefault="000366B4" w:rsidP="000366B4">
      <w:pPr>
        <w:jc w:val="center"/>
        <w:rPr>
          <w:b/>
          <w:bCs/>
          <w:szCs w:val="24"/>
        </w:rPr>
      </w:pPr>
      <w:r w:rsidRPr="00744430">
        <w:rPr>
          <w:b/>
          <w:bCs/>
          <w:szCs w:val="24"/>
        </w:rPr>
        <w:t xml:space="preserve">Stebėseną atliko </w:t>
      </w:r>
      <w:r w:rsidRPr="00744430">
        <w:rPr>
          <w:szCs w:val="24"/>
        </w:rPr>
        <w:t>(parašas, vardas, pavardė)</w:t>
      </w:r>
      <w:r w:rsidRPr="00744430">
        <w:rPr>
          <w:b/>
          <w:bCs/>
          <w:szCs w:val="24"/>
        </w:rPr>
        <w:t xml:space="preserve"> ____________________________________________</w:t>
      </w:r>
    </w:p>
    <w:p w14:paraId="0CB39E03" w14:textId="77777777" w:rsidR="000366B4" w:rsidRPr="00744430" w:rsidRDefault="000366B4" w:rsidP="000366B4">
      <w:pPr>
        <w:jc w:val="center"/>
        <w:rPr>
          <w:b/>
          <w:bCs/>
          <w:szCs w:val="24"/>
        </w:rPr>
      </w:pPr>
    </w:p>
    <w:p w14:paraId="61C19DF2" w14:textId="77777777" w:rsidR="000366B4" w:rsidRPr="00744430" w:rsidRDefault="000366B4" w:rsidP="000366B4">
      <w:pPr>
        <w:jc w:val="center"/>
        <w:rPr>
          <w:b/>
          <w:bCs/>
          <w:szCs w:val="24"/>
        </w:rPr>
      </w:pPr>
    </w:p>
    <w:p w14:paraId="5BD54A58" w14:textId="77777777" w:rsidR="000366B4" w:rsidRPr="00744430" w:rsidRDefault="000366B4" w:rsidP="000366B4">
      <w:pPr>
        <w:jc w:val="center"/>
        <w:rPr>
          <w:b/>
          <w:bCs/>
          <w:szCs w:val="24"/>
        </w:rPr>
      </w:pPr>
      <w:r w:rsidRPr="00744430">
        <w:rPr>
          <w:b/>
          <w:bCs/>
          <w:szCs w:val="24"/>
        </w:rPr>
        <w:t>_______________________________</w:t>
      </w:r>
    </w:p>
    <w:p w14:paraId="2091EE5C" w14:textId="77777777" w:rsidR="000366B4" w:rsidRPr="00744430" w:rsidRDefault="000366B4" w:rsidP="000366B4">
      <w:pPr>
        <w:jc w:val="center"/>
        <w:rPr>
          <w:b/>
          <w:bCs/>
          <w:szCs w:val="24"/>
        </w:rPr>
      </w:pPr>
    </w:p>
    <w:p w14:paraId="0900A0B9" w14:textId="51F8CF5E" w:rsidR="00387BFA" w:rsidRPr="00FF52D8" w:rsidRDefault="00387BFA" w:rsidP="000366B4">
      <w:pPr>
        <w:jc w:val="center"/>
        <w:rPr>
          <w:szCs w:val="24"/>
        </w:rPr>
      </w:pPr>
    </w:p>
    <w:sectPr w:rsidR="00387BFA" w:rsidRPr="00FF52D8" w:rsidSect="006868E2">
      <w:headerReference w:type="default" r:id="rId14"/>
      <w:pgSz w:w="11906" w:h="16838"/>
      <w:pgMar w:top="1418" w:right="567" w:bottom="993" w:left="1701" w:header="567" w:footer="567" w:gutter="0"/>
      <w:pgNumType w:start="2"/>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EAFC8" w14:textId="77777777" w:rsidR="00820F9A" w:rsidRPr="00744430" w:rsidRDefault="00820F9A">
      <w:r w:rsidRPr="00744430">
        <w:separator/>
      </w:r>
    </w:p>
  </w:endnote>
  <w:endnote w:type="continuationSeparator" w:id="0">
    <w:p w14:paraId="7EF22750" w14:textId="77777777" w:rsidR="00820F9A" w:rsidRPr="00744430" w:rsidRDefault="00820F9A">
      <w:r w:rsidRPr="007444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470CB" w14:textId="77777777" w:rsidR="006868E2" w:rsidRPr="00744430" w:rsidRDefault="006868E2" w:rsidP="006868E2">
    <w:pPr>
      <w:pStyle w:val="Porat"/>
    </w:pPr>
    <w:r w:rsidRPr="00744430">
      <w:t>Asta Baškevičienė</w:t>
    </w:r>
  </w:p>
  <w:p w14:paraId="21F80C11" w14:textId="2CF0DC82" w:rsidR="006868E2" w:rsidRPr="00744430" w:rsidRDefault="006868E2" w:rsidP="006868E2">
    <w:pPr>
      <w:pStyle w:val="Porat"/>
    </w:pPr>
    <w:r w:rsidRPr="00744430">
      <w:t>2025-</w:t>
    </w:r>
    <w:r w:rsidR="00001C74" w:rsidRPr="00744430">
      <w:t>07-02</w:t>
    </w:r>
  </w:p>
  <w:p w14:paraId="175DE710" w14:textId="54CA0952" w:rsidR="00FF52D8" w:rsidRPr="00744430" w:rsidRDefault="00FF52D8" w:rsidP="00FF52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E99A3" w14:textId="77777777" w:rsidR="00820F9A" w:rsidRPr="00744430" w:rsidRDefault="00820F9A">
      <w:r w:rsidRPr="00744430">
        <w:separator/>
      </w:r>
    </w:p>
  </w:footnote>
  <w:footnote w:type="continuationSeparator" w:id="0">
    <w:p w14:paraId="310EF1B7" w14:textId="77777777" w:rsidR="00820F9A" w:rsidRPr="00744430" w:rsidRDefault="00820F9A">
      <w:r w:rsidRPr="007444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593A2" w14:textId="77777777" w:rsidR="00A27516" w:rsidRPr="00744430" w:rsidRDefault="00A27516" w:rsidP="00A849AE">
    <w:pPr>
      <w:pStyle w:val="Antrats"/>
      <w:framePr w:wrap="around" w:vAnchor="text" w:hAnchor="margin" w:xAlign="center" w:y="1"/>
      <w:rPr>
        <w:rStyle w:val="Puslapionumeris"/>
      </w:rPr>
    </w:pPr>
    <w:r w:rsidRPr="00744430">
      <w:rPr>
        <w:rStyle w:val="Puslapionumeris"/>
      </w:rPr>
      <w:fldChar w:fldCharType="begin"/>
    </w:r>
    <w:r w:rsidRPr="00744430">
      <w:rPr>
        <w:rStyle w:val="Puslapionumeris"/>
      </w:rPr>
      <w:instrText xml:space="preserve">PAGE  </w:instrText>
    </w:r>
    <w:r w:rsidRPr="00744430">
      <w:rPr>
        <w:rStyle w:val="Puslapionumeris"/>
      </w:rPr>
      <w:fldChar w:fldCharType="end"/>
    </w:r>
  </w:p>
  <w:p w14:paraId="672D6107" w14:textId="77777777" w:rsidR="00A27516" w:rsidRPr="00744430" w:rsidRDefault="00A2751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816D" w14:textId="1F4831A9" w:rsidR="00A27516" w:rsidRPr="00744430" w:rsidRDefault="00A27516" w:rsidP="00664EAE">
    <w:pPr>
      <w:pStyle w:val="Antrats"/>
      <w:framePr w:wrap="around" w:vAnchor="text" w:hAnchor="margin" w:xAlign="center" w:y="1"/>
    </w:pPr>
    <w:r w:rsidRPr="00744430">
      <w:rPr>
        <w:rStyle w:val="Puslapionumeris"/>
      </w:rPr>
      <w:fldChar w:fldCharType="begin"/>
    </w:r>
    <w:r w:rsidRPr="00744430">
      <w:rPr>
        <w:rStyle w:val="Puslapionumeris"/>
      </w:rPr>
      <w:instrText xml:space="preserve">PAGE  </w:instrText>
    </w:r>
    <w:r w:rsidRPr="00744430">
      <w:rPr>
        <w:rStyle w:val="Puslapionumeris"/>
      </w:rPr>
      <w:fldChar w:fldCharType="separate"/>
    </w:r>
    <w:r w:rsidR="00DA74CC" w:rsidRPr="00744430">
      <w:rPr>
        <w:rStyle w:val="Puslapionumeris"/>
      </w:rPr>
      <w:t>2</w:t>
    </w:r>
    <w:r w:rsidRPr="00744430">
      <w:rPr>
        <w:rStyle w:val="Puslapionumeris"/>
      </w:rPr>
      <w:fldChar w:fldCharType="end"/>
    </w:r>
  </w:p>
  <w:p w14:paraId="08C60DEB" w14:textId="77777777" w:rsidR="001C6750" w:rsidRPr="00744430" w:rsidRDefault="001C6750" w:rsidP="00CE141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F5B2" w14:textId="1E14CEA4" w:rsidR="003B7CA5" w:rsidRPr="00744430" w:rsidRDefault="003B7CA5" w:rsidP="00664EAE">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84D5" w14:textId="4F26C9B4" w:rsidR="00664EAE" w:rsidRPr="00744430" w:rsidRDefault="00664EAE" w:rsidP="00C30E97">
    <w:pPr>
      <w:pStyle w:val="Antrats"/>
      <w:jc w:val="cente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0000002"/>
    <w:multiLevelType w:val="multilevel"/>
    <w:tmpl w:val="00000002"/>
    <w:name w:val="Outline"/>
    <w:lvl w:ilvl="0">
      <w:start w:val="1"/>
      <w:numFmt w:val="none"/>
      <w:pStyle w:val="Antrat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A02DA3"/>
    <w:multiLevelType w:val="multilevel"/>
    <w:tmpl w:val="EB2CAAF6"/>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FB526E"/>
    <w:multiLevelType w:val="hybridMultilevel"/>
    <w:tmpl w:val="14AC5E56"/>
    <w:name w:val="WW8Num122"/>
    <w:lvl w:ilvl="0" w:tplc="E20EB890">
      <w:start w:val="3"/>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C9AE8E5E">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52041D3"/>
    <w:multiLevelType w:val="hybridMultilevel"/>
    <w:tmpl w:val="4B265C40"/>
    <w:lvl w:ilvl="0" w:tplc="6A944866">
      <w:start w:val="1"/>
      <w:numFmt w:val="decimal"/>
      <w:lvlText w:val="%1."/>
      <w:lvlJc w:val="left"/>
      <w:pPr>
        <w:tabs>
          <w:tab w:val="num" w:pos="1129"/>
        </w:tabs>
        <w:ind w:left="1129" w:hanging="420"/>
      </w:pPr>
      <w:rPr>
        <w:rFonts w:hint="default"/>
        <w:i w:val="0"/>
      </w:rPr>
    </w:lvl>
    <w:lvl w:ilvl="1" w:tplc="EC2E44AE">
      <w:numFmt w:val="none"/>
      <w:lvlText w:val=""/>
      <w:lvlJc w:val="left"/>
      <w:pPr>
        <w:tabs>
          <w:tab w:val="num" w:pos="360"/>
        </w:tabs>
      </w:pPr>
    </w:lvl>
    <w:lvl w:ilvl="2" w:tplc="34C031D4">
      <w:numFmt w:val="none"/>
      <w:lvlText w:val=""/>
      <w:lvlJc w:val="left"/>
      <w:pPr>
        <w:tabs>
          <w:tab w:val="num" w:pos="360"/>
        </w:tabs>
      </w:pPr>
    </w:lvl>
    <w:lvl w:ilvl="3" w:tplc="F698E732">
      <w:numFmt w:val="none"/>
      <w:lvlText w:val=""/>
      <w:lvlJc w:val="left"/>
      <w:pPr>
        <w:tabs>
          <w:tab w:val="num" w:pos="360"/>
        </w:tabs>
      </w:pPr>
    </w:lvl>
    <w:lvl w:ilvl="4" w:tplc="2710D73E">
      <w:numFmt w:val="none"/>
      <w:lvlText w:val=""/>
      <w:lvlJc w:val="left"/>
      <w:pPr>
        <w:tabs>
          <w:tab w:val="num" w:pos="360"/>
        </w:tabs>
      </w:pPr>
    </w:lvl>
    <w:lvl w:ilvl="5" w:tplc="E7F89CE8">
      <w:numFmt w:val="none"/>
      <w:lvlText w:val=""/>
      <w:lvlJc w:val="left"/>
      <w:pPr>
        <w:tabs>
          <w:tab w:val="num" w:pos="360"/>
        </w:tabs>
      </w:pPr>
    </w:lvl>
    <w:lvl w:ilvl="6" w:tplc="177683D0">
      <w:numFmt w:val="none"/>
      <w:lvlText w:val=""/>
      <w:lvlJc w:val="left"/>
      <w:pPr>
        <w:tabs>
          <w:tab w:val="num" w:pos="360"/>
        </w:tabs>
      </w:pPr>
    </w:lvl>
    <w:lvl w:ilvl="7" w:tplc="215C11EE">
      <w:numFmt w:val="none"/>
      <w:lvlText w:val=""/>
      <w:lvlJc w:val="left"/>
      <w:pPr>
        <w:tabs>
          <w:tab w:val="num" w:pos="360"/>
        </w:tabs>
      </w:pPr>
    </w:lvl>
    <w:lvl w:ilvl="8" w:tplc="4116739A">
      <w:numFmt w:val="none"/>
      <w:lvlText w:val=""/>
      <w:lvlJc w:val="left"/>
      <w:pPr>
        <w:tabs>
          <w:tab w:val="num" w:pos="360"/>
        </w:tabs>
      </w:pPr>
    </w:lvl>
  </w:abstractNum>
  <w:abstractNum w:abstractNumId="5" w15:restartNumberingAfterBreak="0">
    <w:nsid w:val="06DE3163"/>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72D7F0E"/>
    <w:multiLevelType w:val="multilevel"/>
    <w:tmpl w:val="BD46CA4E"/>
    <w:lvl w:ilvl="0">
      <w:start w:val="1"/>
      <w:numFmt w:val="decimal"/>
      <w:lvlText w:val="%1."/>
      <w:lvlJc w:val="left"/>
      <w:pPr>
        <w:ind w:left="1069" w:hanging="360"/>
      </w:pPr>
      <w:rPr>
        <w:rFonts w:eastAsia="Times New Roman"/>
        <w:color w:val="000000"/>
      </w:r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08E13F71"/>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9454431"/>
    <w:multiLevelType w:val="multilevel"/>
    <w:tmpl w:val="3C5035CE"/>
    <w:lvl w:ilvl="0">
      <w:start w:val="3"/>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6D210C"/>
    <w:multiLevelType w:val="multilevel"/>
    <w:tmpl w:val="6AE8A9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DF76579"/>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15775D3"/>
    <w:multiLevelType w:val="multilevel"/>
    <w:tmpl w:val="FE9097EE"/>
    <w:lvl w:ilvl="0">
      <w:start w:val="3"/>
      <w:numFmt w:val="decimal"/>
      <w:lvlText w:val="%1."/>
      <w:lvlJc w:val="left"/>
      <w:pPr>
        <w:tabs>
          <w:tab w:val="num" w:pos="-1867"/>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43F6640"/>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7F5522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E1F47FD"/>
    <w:multiLevelType w:val="multilevel"/>
    <w:tmpl w:val="A7FE2E4A"/>
    <w:name w:val="WW8Num1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1"/>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261E30"/>
    <w:multiLevelType w:val="multilevel"/>
    <w:tmpl w:val="44FA7FD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26EF5750"/>
    <w:multiLevelType w:val="multilevel"/>
    <w:tmpl w:val="09844CD4"/>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B081D3E"/>
    <w:multiLevelType w:val="multilevel"/>
    <w:tmpl w:val="EC24DF0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4EB663C"/>
    <w:multiLevelType w:val="multilevel"/>
    <w:tmpl w:val="8ABCF69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19" w15:restartNumberingAfterBreak="0">
    <w:nsid w:val="3D2A2D5C"/>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454121"/>
    <w:multiLevelType w:val="hybridMultilevel"/>
    <w:tmpl w:val="9FFE4280"/>
    <w:lvl w:ilvl="0" w:tplc="7F267896">
      <w:start w:val="3"/>
      <w:numFmt w:val="decimal"/>
      <w:lvlText w:val="%1."/>
      <w:lvlJc w:val="left"/>
      <w:pPr>
        <w:tabs>
          <w:tab w:val="num" w:pos="1287"/>
        </w:tabs>
        <w:ind w:left="1287"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3D693344"/>
    <w:multiLevelType w:val="multilevel"/>
    <w:tmpl w:val="E1F29D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24B774F"/>
    <w:multiLevelType w:val="hybridMultilevel"/>
    <w:tmpl w:val="F6E8C61A"/>
    <w:lvl w:ilvl="0" w:tplc="0427000F">
      <w:start w:val="1"/>
      <w:numFmt w:val="decimal"/>
      <w:lvlText w:val="%1."/>
      <w:lvlJc w:val="left"/>
      <w:pPr>
        <w:tabs>
          <w:tab w:val="num" w:pos="1440"/>
        </w:tabs>
        <w:ind w:left="1440" w:hanging="360"/>
      </w:p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3" w15:restartNumberingAfterBreak="0">
    <w:nsid w:val="46EE62CB"/>
    <w:multiLevelType w:val="multilevel"/>
    <w:tmpl w:val="6724496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8412741"/>
    <w:multiLevelType w:val="hybridMultilevel"/>
    <w:tmpl w:val="41AA6ED4"/>
    <w:lvl w:ilvl="0" w:tplc="0427000F">
      <w:start w:val="1"/>
      <w:numFmt w:val="decimal"/>
      <w:lvlText w:val="%1."/>
      <w:lvlJc w:val="left"/>
      <w:pPr>
        <w:tabs>
          <w:tab w:val="num" w:pos="1854"/>
        </w:tabs>
        <w:ind w:left="1854" w:hanging="360"/>
      </w:pPr>
    </w:lvl>
    <w:lvl w:ilvl="1" w:tplc="04270019" w:tentative="1">
      <w:start w:val="1"/>
      <w:numFmt w:val="lowerLetter"/>
      <w:lvlText w:val="%2."/>
      <w:lvlJc w:val="left"/>
      <w:pPr>
        <w:tabs>
          <w:tab w:val="num" w:pos="2574"/>
        </w:tabs>
        <w:ind w:left="2574" w:hanging="360"/>
      </w:pPr>
    </w:lvl>
    <w:lvl w:ilvl="2" w:tplc="0427001B" w:tentative="1">
      <w:start w:val="1"/>
      <w:numFmt w:val="lowerRoman"/>
      <w:lvlText w:val="%3."/>
      <w:lvlJc w:val="right"/>
      <w:pPr>
        <w:tabs>
          <w:tab w:val="num" w:pos="3294"/>
        </w:tabs>
        <w:ind w:left="3294" w:hanging="180"/>
      </w:pPr>
    </w:lvl>
    <w:lvl w:ilvl="3" w:tplc="0427000F" w:tentative="1">
      <w:start w:val="1"/>
      <w:numFmt w:val="decimal"/>
      <w:lvlText w:val="%4."/>
      <w:lvlJc w:val="left"/>
      <w:pPr>
        <w:tabs>
          <w:tab w:val="num" w:pos="4014"/>
        </w:tabs>
        <w:ind w:left="4014" w:hanging="360"/>
      </w:pPr>
    </w:lvl>
    <w:lvl w:ilvl="4" w:tplc="04270019" w:tentative="1">
      <w:start w:val="1"/>
      <w:numFmt w:val="lowerLetter"/>
      <w:lvlText w:val="%5."/>
      <w:lvlJc w:val="left"/>
      <w:pPr>
        <w:tabs>
          <w:tab w:val="num" w:pos="4734"/>
        </w:tabs>
        <w:ind w:left="4734" w:hanging="360"/>
      </w:pPr>
    </w:lvl>
    <w:lvl w:ilvl="5" w:tplc="0427001B" w:tentative="1">
      <w:start w:val="1"/>
      <w:numFmt w:val="lowerRoman"/>
      <w:lvlText w:val="%6."/>
      <w:lvlJc w:val="right"/>
      <w:pPr>
        <w:tabs>
          <w:tab w:val="num" w:pos="5454"/>
        </w:tabs>
        <w:ind w:left="5454" w:hanging="180"/>
      </w:pPr>
    </w:lvl>
    <w:lvl w:ilvl="6" w:tplc="0427000F" w:tentative="1">
      <w:start w:val="1"/>
      <w:numFmt w:val="decimal"/>
      <w:lvlText w:val="%7."/>
      <w:lvlJc w:val="left"/>
      <w:pPr>
        <w:tabs>
          <w:tab w:val="num" w:pos="6174"/>
        </w:tabs>
        <w:ind w:left="6174" w:hanging="360"/>
      </w:pPr>
    </w:lvl>
    <w:lvl w:ilvl="7" w:tplc="04270019" w:tentative="1">
      <w:start w:val="1"/>
      <w:numFmt w:val="lowerLetter"/>
      <w:lvlText w:val="%8."/>
      <w:lvlJc w:val="left"/>
      <w:pPr>
        <w:tabs>
          <w:tab w:val="num" w:pos="6894"/>
        </w:tabs>
        <w:ind w:left="6894" w:hanging="360"/>
      </w:pPr>
    </w:lvl>
    <w:lvl w:ilvl="8" w:tplc="0427001B" w:tentative="1">
      <w:start w:val="1"/>
      <w:numFmt w:val="lowerRoman"/>
      <w:lvlText w:val="%9."/>
      <w:lvlJc w:val="right"/>
      <w:pPr>
        <w:tabs>
          <w:tab w:val="num" w:pos="7614"/>
        </w:tabs>
        <w:ind w:left="7614" w:hanging="180"/>
      </w:pPr>
    </w:lvl>
  </w:abstractNum>
  <w:abstractNum w:abstractNumId="25" w15:restartNumberingAfterBreak="0">
    <w:nsid w:val="4B653968"/>
    <w:multiLevelType w:val="multilevel"/>
    <w:tmpl w:val="4C525A44"/>
    <w:lvl w:ilvl="0">
      <w:numFmt w:val="none"/>
      <w:lvlText w:val=""/>
      <w:lvlJc w:val="left"/>
      <w:pPr>
        <w:tabs>
          <w:tab w:val="num" w:pos="360"/>
        </w:tabs>
      </w:pPr>
    </w:lvl>
    <w:lvl w:ilvl="1">
      <w:start w:val="2"/>
      <w:numFmt w:val="decimal"/>
      <w:lvlText w:val="%1.%2."/>
      <w:lvlJc w:val="left"/>
      <w:pPr>
        <w:tabs>
          <w:tab w:val="num" w:pos="1800"/>
        </w:tabs>
        <w:ind w:left="1800" w:hanging="720"/>
      </w:pPr>
      <w:rPr>
        <w:rFonts w:hint="default"/>
      </w:rPr>
    </w:lvl>
    <w:lvl w:ilvl="2">
      <w:start w:val="1"/>
      <w:numFmt w:val="decimal"/>
      <w:lvlText w:val="%1.%2.%3."/>
      <w:lvlJc w:val="left"/>
      <w:pPr>
        <w:tabs>
          <w:tab w:val="num" w:pos="3240"/>
        </w:tabs>
        <w:ind w:left="3240" w:hanging="1080"/>
      </w:pPr>
      <w:rPr>
        <w:rFonts w:hint="default"/>
      </w:rPr>
    </w:lvl>
    <w:lvl w:ilvl="3">
      <w:start w:val="1"/>
      <w:numFmt w:val="decimal"/>
      <w:lvlText w:val="%1.%2.%3.%4."/>
      <w:lvlJc w:val="left"/>
      <w:pPr>
        <w:tabs>
          <w:tab w:val="num" w:pos="4680"/>
        </w:tabs>
        <w:ind w:left="4680" w:hanging="1440"/>
      </w:pPr>
      <w:rPr>
        <w:rFonts w:hint="default"/>
      </w:rPr>
    </w:lvl>
    <w:lvl w:ilvl="4">
      <w:start w:val="1"/>
      <w:numFmt w:val="decimal"/>
      <w:lvlText w:val="%1.%2.%3.%4.%5."/>
      <w:lvlJc w:val="left"/>
      <w:pPr>
        <w:tabs>
          <w:tab w:val="num" w:pos="6120"/>
        </w:tabs>
        <w:ind w:left="6120" w:hanging="1800"/>
      </w:pPr>
      <w:rPr>
        <w:rFonts w:hint="default"/>
      </w:rPr>
    </w:lvl>
    <w:lvl w:ilvl="5">
      <w:start w:val="1"/>
      <w:numFmt w:val="decimal"/>
      <w:lvlText w:val="%1.%2.%3.%4.%5.%6."/>
      <w:lvlJc w:val="left"/>
      <w:pPr>
        <w:tabs>
          <w:tab w:val="num" w:pos="7200"/>
        </w:tabs>
        <w:ind w:left="7200" w:hanging="1800"/>
      </w:pPr>
      <w:rPr>
        <w:rFonts w:hint="default"/>
      </w:rPr>
    </w:lvl>
    <w:lvl w:ilvl="6">
      <w:start w:val="1"/>
      <w:numFmt w:val="decimal"/>
      <w:lvlText w:val="%1.%2.%3.%4.%5.%6.%7."/>
      <w:lvlJc w:val="left"/>
      <w:pPr>
        <w:tabs>
          <w:tab w:val="num" w:pos="8640"/>
        </w:tabs>
        <w:ind w:left="8640" w:hanging="2160"/>
      </w:pPr>
      <w:rPr>
        <w:rFonts w:hint="default"/>
      </w:rPr>
    </w:lvl>
    <w:lvl w:ilvl="7">
      <w:start w:val="1"/>
      <w:numFmt w:val="decimal"/>
      <w:lvlText w:val="%1.%2.%3.%4.%5.%6.%7.%8."/>
      <w:lvlJc w:val="left"/>
      <w:pPr>
        <w:tabs>
          <w:tab w:val="num" w:pos="10080"/>
        </w:tabs>
        <w:ind w:left="10080" w:hanging="2520"/>
      </w:pPr>
      <w:rPr>
        <w:rFonts w:hint="default"/>
      </w:rPr>
    </w:lvl>
    <w:lvl w:ilvl="8">
      <w:start w:val="1"/>
      <w:numFmt w:val="decimal"/>
      <w:lvlText w:val="%1.%2.%3.%4.%5.%6.%7.%8.%9."/>
      <w:lvlJc w:val="left"/>
      <w:pPr>
        <w:tabs>
          <w:tab w:val="num" w:pos="11520"/>
        </w:tabs>
        <w:ind w:left="11520" w:hanging="2880"/>
      </w:pPr>
      <w:rPr>
        <w:rFonts w:hint="default"/>
      </w:rPr>
    </w:lvl>
  </w:abstractNum>
  <w:abstractNum w:abstractNumId="26" w15:restartNumberingAfterBreak="0">
    <w:nsid w:val="54FF72DD"/>
    <w:multiLevelType w:val="hybridMultilevel"/>
    <w:tmpl w:val="CB120CEA"/>
    <w:lvl w:ilvl="0" w:tplc="74E04344">
      <w:start w:val="3"/>
      <w:numFmt w:val="decimal"/>
      <w:lvlText w:val="%1."/>
      <w:lvlJc w:val="left"/>
      <w:pPr>
        <w:tabs>
          <w:tab w:val="num" w:pos="-1867"/>
        </w:tabs>
        <w:ind w:left="360" w:hanging="360"/>
      </w:pPr>
      <w:rPr>
        <w:rFonts w:hint="default"/>
      </w:rPr>
    </w:lvl>
    <w:lvl w:ilvl="1" w:tplc="04270019" w:tentative="1">
      <w:start w:val="1"/>
      <w:numFmt w:val="lowerLetter"/>
      <w:lvlText w:val="%2."/>
      <w:lvlJc w:val="left"/>
      <w:pPr>
        <w:tabs>
          <w:tab w:val="num" w:pos="1440"/>
        </w:tabs>
        <w:ind w:left="1440" w:hanging="360"/>
      </w:pPr>
    </w:lvl>
    <w:lvl w:ilvl="2" w:tplc="E2CEBADC">
      <w:start w:val="3"/>
      <w:numFmt w:val="decimal"/>
      <w:lvlText w:val="%3."/>
      <w:lvlJc w:val="left"/>
      <w:pPr>
        <w:tabs>
          <w:tab w:val="num" w:pos="2340"/>
        </w:tabs>
        <w:ind w:left="2340" w:hanging="360"/>
      </w:pPr>
      <w:rPr>
        <w:rFonts w:hint="default"/>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8AA3AF9"/>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F737827"/>
    <w:multiLevelType w:val="hybridMultilevel"/>
    <w:tmpl w:val="1AB4E6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29573D"/>
    <w:multiLevelType w:val="multilevel"/>
    <w:tmpl w:val="36ACAB6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1390934"/>
    <w:multiLevelType w:val="multilevel"/>
    <w:tmpl w:val="1A86F738"/>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34F17A2"/>
    <w:multiLevelType w:val="multilevel"/>
    <w:tmpl w:val="2FDA2160"/>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82A621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3" w15:restartNumberingAfterBreak="0">
    <w:nsid w:val="6A6A39E5"/>
    <w:multiLevelType w:val="multilevel"/>
    <w:tmpl w:val="EE32BCD0"/>
    <w:lvl w:ilvl="0">
      <w:start w:val="1"/>
      <w:numFmt w:val="decimal"/>
      <w:lvlText w:val="%1."/>
      <w:lvlJc w:val="left"/>
      <w:pPr>
        <w:tabs>
          <w:tab w:val="num" w:pos="1129"/>
        </w:tabs>
        <w:ind w:left="1129" w:hanging="420"/>
      </w:pPr>
      <w:rPr>
        <w:rFonts w:hint="default"/>
        <w:i w:val="0"/>
      </w:rPr>
    </w:lvl>
    <w:lvl w:ilvl="1">
      <w:start w:val="1"/>
      <w:numFmt w:val="decimal"/>
      <w:isLgl/>
      <w:lvlText w:val="%1.%2."/>
      <w:lvlJc w:val="left"/>
      <w:pPr>
        <w:tabs>
          <w:tab w:val="num" w:pos="1445"/>
        </w:tabs>
        <w:ind w:left="1445" w:hanging="735"/>
      </w:pPr>
      <w:rPr>
        <w:rFonts w:hint="default"/>
        <w:i w:val="0"/>
      </w:rPr>
    </w:lvl>
    <w:lvl w:ilvl="2">
      <w:start w:val="1"/>
      <w:numFmt w:val="decimal"/>
      <w:isLgl/>
      <w:lvlText w:val="%1.%2.%3."/>
      <w:lvlJc w:val="left"/>
      <w:pPr>
        <w:tabs>
          <w:tab w:val="num" w:pos="1444"/>
        </w:tabs>
        <w:ind w:left="1444" w:hanging="735"/>
      </w:pPr>
      <w:rPr>
        <w:rFonts w:hint="default"/>
      </w:rPr>
    </w:lvl>
    <w:lvl w:ilvl="3">
      <w:start w:val="1"/>
      <w:numFmt w:val="decimal"/>
      <w:isLgl/>
      <w:lvlText w:val="%1.%2.%3.%4."/>
      <w:lvlJc w:val="left"/>
      <w:pPr>
        <w:tabs>
          <w:tab w:val="num" w:pos="1444"/>
        </w:tabs>
        <w:ind w:left="1444" w:hanging="735"/>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34" w15:restartNumberingAfterBreak="0">
    <w:nsid w:val="6BAF76E1"/>
    <w:multiLevelType w:val="multilevel"/>
    <w:tmpl w:val="0000000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5" w15:restartNumberingAfterBreak="0">
    <w:nsid w:val="6CCD3989"/>
    <w:multiLevelType w:val="multilevel"/>
    <w:tmpl w:val="41AA6ED4"/>
    <w:lvl w:ilvl="0">
      <w:start w:val="1"/>
      <w:numFmt w:val="decimal"/>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36" w15:restartNumberingAfterBreak="0">
    <w:nsid w:val="6D0768E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7443391"/>
    <w:multiLevelType w:val="multilevel"/>
    <w:tmpl w:val="CA9E8B3E"/>
    <w:name w:val="WW8Num1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7860476C"/>
    <w:multiLevelType w:val="multilevel"/>
    <w:tmpl w:val="9EF81122"/>
    <w:lvl w:ilvl="0">
      <w:start w:val="1"/>
      <w:numFmt w:val="decimal"/>
      <w:lvlText w:val="%1."/>
      <w:lvlJc w:val="left"/>
      <w:pPr>
        <w:tabs>
          <w:tab w:val="num" w:pos="420"/>
        </w:tabs>
        <w:ind w:left="420" w:hanging="420"/>
      </w:pPr>
      <w:rPr>
        <w:rFonts w:hint="default"/>
      </w:rPr>
    </w:lvl>
    <w:lvl w:ilvl="1">
      <w:start w:val="16"/>
      <w:numFmt w:val="decimal"/>
      <w:lvlText w:val="%2."/>
      <w:lvlJc w:val="left"/>
      <w:pPr>
        <w:tabs>
          <w:tab w:val="num" w:pos="0"/>
        </w:tabs>
        <w:ind w:left="0" w:firstLine="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800"/>
        </w:tabs>
        <w:ind w:left="1800" w:hanging="180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39" w15:restartNumberingAfterBreak="0">
    <w:nsid w:val="78E242A1"/>
    <w:multiLevelType w:val="multilevel"/>
    <w:tmpl w:val="BD46CA4E"/>
    <w:lvl w:ilvl="0">
      <w:start w:val="1"/>
      <w:numFmt w:val="decimal"/>
      <w:lvlText w:val="%1."/>
      <w:lvlJc w:val="left"/>
      <w:pPr>
        <w:ind w:left="1069" w:hanging="360"/>
      </w:pPr>
      <w:rPr>
        <w:rFonts w:eastAsia="Times New Roman"/>
        <w:color w:val="000000"/>
      </w:rPr>
    </w:lvl>
    <w:lvl w:ilvl="1">
      <w:start w:val="1"/>
      <w:numFmt w:val="decimal"/>
      <w:isLgl/>
      <w:lvlText w:val="%1.%2."/>
      <w:lvlJc w:val="left"/>
      <w:pPr>
        <w:ind w:left="1129" w:hanging="420"/>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40" w15:restartNumberingAfterBreak="0">
    <w:nsid w:val="79BB520A"/>
    <w:multiLevelType w:val="multilevel"/>
    <w:tmpl w:val="5410437C"/>
    <w:lvl w:ilvl="0">
      <w:start w:val="1"/>
      <w:numFmt w:val="decimal"/>
      <w:lvlText w:val="%1."/>
      <w:lvlJc w:val="left"/>
      <w:pPr>
        <w:ind w:left="720" w:hanging="360"/>
      </w:pPr>
      <w:rPr>
        <w:rFonts w:hint="default"/>
        <w:b w:val="0"/>
        <w:bCs w:val="0"/>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BF11CA8"/>
    <w:multiLevelType w:val="multilevel"/>
    <w:tmpl w:val="938A839A"/>
    <w:lvl w:ilvl="0">
      <w:start w:val="3"/>
      <w:numFmt w:val="decimal"/>
      <w:lvlText w:val="%1"/>
      <w:lvlJc w:val="left"/>
      <w:pPr>
        <w:tabs>
          <w:tab w:val="num" w:pos="432"/>
        </w:tabs>
        <w:ind w:left="432" w:hanging="432"/>
      </w:pPr>
      <w:rPr>
        <w:rFonts w:hint="default"/>
      </w:rPr>
    </w:lvl>
    <w:lvl w:ilvl="1">
      <w:start w:val="1"/>
      <w:numFmt w:val="decimal"/>
      <w:lvlText w:val="%1.%2"/>
      <w:lvlJc w:val="left"/>
      <w:pPr>
        <w:tabs>
          <w:tab w:val="num" w:pos="113"/>
        </w:tabs>
        <w:ind w:left="1304" w:hanging="1304"/>
      </w:pPr>
      <w:rPr>
        <w:rFonts w:hint="default"/>
      </w:rPr>
    </w:lvl>
    <w:lvl w:ilvl="2">
      <w:start w:val="3"/>
      <w:numFmt w:val="decimal"/>
      <w:lvlText w:val="%1.%2.%3"/>
      <w:lvlJc w:val="left"/>
      <w:pPr>
        <w:tabs>
          <w:tab w:val="num" w:pos="113"/>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F5377C4"/>
    <w:multiLevelType w:val="multilevel"/>
    <w:tmpl w:val="37840BC4"/>
    <w:lvl w:ilvl="0">
      <w:start w:val="3"/>
      <w:numFmt w:val="decimal"/>
      <w:lvlText w:val="%1."/>
      <w:lvlJc w:val="left"/>
      <w:pPr>
        <w:tabs>
          <w:tab w:val="num" w:pos="360"/>
        </w:tabs>
        <w:ind w:left="360" w:hanging="360"/>
      </w:pPr>
      <w:rPr>
        <w:rFonts w:hint="default"/>
      </w:rPr>
    </w:lvl>
    <w:lvl w:ilvl="1">
      <w:start w:val="1"/>
      <w:numFmt w:val="decimal"/>
      <w:lvlRestart w:val="0"/>
      <w:isLg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74824553">
    <w:abstractNumId w:val="0"/>
  </w:num>
  <w:num w:numId="2" w16cid:durableId="1889342125">
    <w:abstractNumId w:val="1"/>
  </w:num>
  <w:num w:numId="3" w16cid:durableId="1773936082">
    <w:abstractNumId w:val="34"/>
  </w:num>
  <w:num w:numId="4" w16cid:durableId="652951423">
    <w:abstractNumId w:val="37"/>
  </w:num>
  <w:num w:numId="5" w16cid:durableId="2102069333">
    <w:abstractNumId w:val="20"/>
  </w:num>
  <w:num w:numId="6" w16cid:durableId="766344142">
    <w:abstractNumId w:val="7"/>
  </w:num>
  <w:num w:numId="7" w16cid:durableId="343552800">
    <w:abstractNumId w:val="3"/>
  </w:num>
  <w:num w:numId="8" w16cid:durableId="1227645289">
    <w:abstractNumId w:val="8"/>
  </w:num>
  <w:num w:numId="9" w16cid:durableId="2082217183">
    <w:abstractNumId w:val="14"/>
  </w:num>
  <w:num w:numId="10" w16cid:durableId="1390618623">
    <w:abstractNumId w:val="19"/>
  </w:num>
  <w:num w:numId="11" w16cid:durableId="1976790611">
    <w:abstractNumId w:val="16"/>
  </w:num>
  <w:num w:numId="12" w16cid:durableId="1452936621">
    <w:abstractNumId w:val="9"/>
  </w:num>
  <w:num w:numId="13" w16cid:durableId="1020275250">
    <w:abstractNumId w:val="31"/>
  </w:num>
  <w:num w:numId="14" w16cid:durableId="635334977">
    <w:abstractNumId w:val="42"/>
  </w:num>
  <w:num w:numId="15" w16cid:durableId="1718504127">
    <w:abstractNumId w:val="27"/>
  </w:num>
  <w:num w:numId="16" w16cid:durableId="1541670056">
    <w:abstractNumId w:val="31"/>
    <w:lvlOverride w:ilvl="0">
      <w:lvl w:ilvl="0">
        <w:start w:val="3"/>
        <w:numFmt w:val="decimal"/>
        <w:lvlText w:val="%1"/>
        <w:lvlJc w:val="left"/>
        <w:pPr>
          <w:tabs>
            <w:tab w:val="num" w:pos="432"/>
          </w:tabs>
          <w:ind w:left="432" w:hanging="432"/>
        </w:pPr>
        <w:rPr>
          <w:rFonts w:hint="default"/>
        </w:rPr>
      </w:lvl>
    </w:lvlOverride>
    <w:lvlOverride w:ilvl="1">
      <w:lvl w:ilvl="1">
        <w:start w:val="1"/>
        <w:numFmt w:val="decimal"/>
        <w:lvlText w:val="%1.%2"/>
        <w:lvlJc w:val="left"/>
        <w:pPr>
          <w:tabs>
            <w:tab w:val="num" w:pos="113"/>
          </w:tabs>
          <w:ind w:left="1304" w:hanging="1304"/>
        </w:pPr>
        <w:rPr>
          <w:rFonts w:hint="default"/>
        </w:rPr>
      </w:lvl>
    </w:lvlOverride>
    <w:lvlOverride w:ilvl="2">
      <w:lvl w:ilvl="2">
        <w:start w:val="3"/>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7" w16cid:durableId="2105613152">
    <w:abstractNumId w:val="12"/>
  </w:num>
  <w:num w:numId="18" w16cid:durableId="1323318495">
    <w:abstractNumId w:val="13"/>
  </w:num>
  <w:num w:numId="19" w16cid:durableId="911699860">
    <w:abstractNumId w:val="32"/>
  </w:num>
  <w:num w:numId="20" w16cid:durableId="1518735198">
    <w:abstractNumId w:val="10"/>
  </w:num>
  <w:num w:numId="21" w16cid:durableId="443965465">
    <w:abstractNumId w:val="41"/>
  </w:num>
  <w:num w:numId="22" w16cid:durableId="525213987">
    <w:abstractNumId w:val="30"/>
  </w:num>
  <w:num w:numId="23" w16cid:durableId="426927087">
    <w:abstractNumId w:val="23"/>
  </w:num>
  <w:num w:numId="24" w16cid:durableId="494496757">
    <w:abstractNumId w:val="5"/>
  </w:num>
  <w:num w:numId="25" w16cid:durableId="1057127187">
    <w:abstractNumId w:val="26"/>
  </w:num>
  <w:num w:numId="26" w16cid:durableId="2004355986">
    <w:abstractNumId w:val="11"/>
  </w:num>
  <w:num w:numId="27" w16cid:durableId="632057332">
    <w:abstractNumId w:val="22"/>
  </w:num>
  <w:num w:numId="28" w16cid:durableId="515996237">
    <w:abstractNumId w:val="24"/>
  </w:num>
  <w:num w:numId="29" w16cid:durableId="684945000">
    <w:abstractNumId w:val="35"/>
  </w:num>
  <w:num w:numId="30" w16cid:durableId="1780640175">
    <w:abstractNumId w:val="25"/>
  </w:num>
  <w:num w:numId="31" w16cid:durableId="588930626">
    <w:abstractNumId w:val="38"/>
  </w:num>
  <w:num w:numId="32" w16cid:durableId="1831940130">
    <w:abstractNumId w:val="18"/>
  </w:num>
  <w:num w:numId="33" w16cid:durableId="2036877900">
    <w:abstractNumId w:val="29"/>
  </w:num>
  <w:num w:numId="34" w16cid:durableId="1421752760">
    <w:abstractNumId w:val="17"/>
  </w:num>
  <w:num w:numId="35" w16cid:durableId="1071150853">
    <w:abstractNumId w:val="4"/>
  </w:num>
  <w:num w:numId="36" w16cid:durableId="1202131969">
    <w:abstractNumId w:val="33"/>
  </w:num>
  <w:num w:numId="37" w16cid:durableId="1418941554">
    <w:abstractNumId w:val="21"/>
  </w:num>
  <w:num w:numId="38" w16cid:durableId="686831431">
    <w:abstractNumId w:val="2"/>
  </w:num>
  <w:num w:numId="39" w16cid:durableId="2143885213">
    <w:abstractNumId w:val="28"/>
  </w:num>
  <w:num w:numId="40" w16cid:durableId="672144100">
    <w:abstractNumId w:val="36"/>
  </w:num>
  <w:num w:numId="41" w16cid:durableId="896625680">
    <w:abstractNumId w:val="15"/>
  </w:num>
  <w:num w:numId="42" w16cid:durableId="526719332">
    <w:abstractNumId w:val="40"/>
  </w:num>
  <w:num w:numId="43" w16cid:durableId="10436800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725158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EB5"/>
    <w:rsid w:val="00001C74"/>
    <w:rsid w:val="000031A6"/>
    <w:rsid w:val="00007010"/>
    <w:rsid w:val="0001587E"/>
    <w:rsid w:val="00022CC5"/>
    <w:rsid w:val="0003375F"/>
    <w:rsid w:val="0003415D"/>
    <w:rsid w:val="00035178"/>
    <w:rsid w:val="000366B4"/>
    <w:rsid w:val="00041422"/>
    <w:rsid w:val="0004371A"/>
    <w:rsid w:val="00044CF5"/>
    <w:rsid w:val="00045EFB"/>
    <w:rsid w:val="00047CF3"/>
    <w:rsid w:val="00053811"/>
    <w:rsid w:val="00057C2E"/>
    <w:rsid w:val="00060545"/>
    <w:rsid w:val="000617D0"/>
    <w:rsid w:val="000722AE"/>
    <w:rsid w:val="000760D3"/>
    <w:rsid w:val="00081301"/>
    <w:rsid w:val="000844CC"/>
    <w:rsid w:val="00086FCC"/>
    <w:rsid w:val="00087B5A"/>
    <w:rsid w:val="0009279F"/>
    <w:rsid w:val="000958F2"/>
    <w:rsid w:val="00097781"/>
    <w:rsid w:val="00097884"/>
    <w:rsid w:val="000A3326"/>
    <w:rsid w:val="000A5B4B"/>
    <w:rsid w:val="000B1F9C"/>
    <w:rsid w:val="000B2C6D"/>
    <w:rsid w:val="000C17FF"/>
    <w:rsid w:val="000C27D1"/>
    <w:rsid w:val="000C47BA"/>
    <w:rsid w:val="000D3D13"/>
    <w:rsid w:val="000D4E08"/>
    <w:rsid w:val="000D6FB9"/>
    <w:rsid w:val="000D7700"/>
    <w:rsid w:val="000E0EEC"/>
    <w:rsid w:val="000E3270"/>
    <w:rsid w:val="000E3E2F"/>
    <w:rsid w:val="000E5AF6"/>
    <w:rsid w:val="000E6A3D"/>
    <w:rsid w:val="000F1D04"/>
    <w:rsid w:val="000F2A9A"/>
    <w:rsid w:val="000F621C"/>
    <w:rsid w:val="00107982"/>
    <w:rsid w:val="0011710F"/>
    <w:rsid w:val="00117B0A"/>
    <w:rsid w:val="00127A04"/>
    <w:rsid w:val="00130EB5"/>
    <w:rsid w:val="00131739"/>
    <w:rsid w:val="00132876"/>
    <w:rsid w:val="0013383F"/>
    <w:rsid w:val="0013385B"/>
    <w:rsid w:val="0013485E"/>
    <w:rsid w:val="001352C4"/>
    <w:rsid w:val="001402B8"/>
    <w:rsid w:val="00145AA9"/>
    <w:rsid w:val="00153889"/>
    <w:rsid w:val="00154982"/>
    <w:rsid w:val="0016176B"/>
    <w:rsid w:val="00161FD6"/>
    <w:rsid w:val="001673A3"/>
    <w:rsid w:val="001722C3"/>
    <w:rsid w:val="00177541"/>
    <w:rsid w:val="001869DD"/>
    <w:rsid w:val="001907F7"/>
    <w:rsid w:val="00192F17"/>
    <w:rsid w:val="001962E9"/>
    <w:rsid w:val="00197090"/>
    <w:rsid w:val="001A4535"/>
    <w:rsid w:val="001A7847"/>
    <w:rsid w:val="001B25F0"/>
    <w:rsid w:val="001B7028"/>
    <w:rsid w:val="001C13CC"/>
    <w:rsid w:val="001C1AAD"/>
    <w:rsid w:val="001C3EB9"/>
    <w:rsid w:val="001C6750"/>
    <w:rsid w:val="001C7F5C"/>
    <w:rsid w:val="001D695A"/>
    <w:rsid w:val="001E0A7E"/>
    <w:rsid w:val="001E1CA5"/>
    <w:rsid w:val="001F3868"/>
    <w:rsid w:val="001F498E"/>
    <w:rsid w:val="00204F7C"/>
    <w:rsid w:val="00206AD9"/>
    <w:rsid w:val="00212ADE"/>
    <w:rsid w:val="00235F5F"/>
    <w:rsid w:val="002375AE"/>
    <w:rsid w:val="00242F2D"/>
    <w:rsid w:val="002458F2"/>
    <w:rsid w:val="00247B58"/>
    <w:rsid w:val="00253908"/>
    <w:rsid w:val="00256AD8"/>
    <w:rsid w:val="00256B8C"/>
    <w:rsid w:val="00257F2C"/>
    <w:rsid w:val="00260ABB"/>
    <w:rsid w:val="00263C6C"/>
    <w:rsid w:val="002675BA"/>
    <w:rsid w:val="00270759"/>
    <w:rsid w:val="002717E3"/>
    <w:rsid w:val="00271DEF"/>
    <w:rsid w:val="00284BCC"/>
    <w:rsid w:val="00284E1B"/>
    <w:rsid w:val="002864CD"/>
    <w:rsid w:val="00290E63"/>
    <w:rsid w:val="002927AB"/>
    <w:rsid w:val="00292B0D"/>
    <w:rsid w:val="00292BB9"/>
    <w:rsid w:val="002B765D"/>
    <w:rsid w:val="002C02E9"/>
    <w:rsid w:val="002C08D6"/>
    <w:rsid w:val="002D0F5B"/>
    <w:rsid w:val="002D2F59"/>
    <w:rsid w:val="002D6943"/>
    <w:rsid w:val="002D751D"/>
    <w:rsid w:val="002E130F"/>
    <w:rsid w:val="002E1A25"/>
    <w:rsid w:val="002E6685"/>
    <w:rsid w:val="002F5533"/>
    <w:rsid w:val="002F6111"/>
    <w:rsid w:val="00310CC9"/>
    <w:rsid w:val="003117DC"/>
    <w:rsid w:val="003155DB"/>
    <w:rsid w:val="00316577"/>
    <w:rsid w:val="00324382"/>
    <w:rsid w:val="003275DD"/>
    <w:rsid w:val="00336EE8"/>
    <w:rsid w:val="003372F8"/>
    <w:rsid w:val="003412EC"/>
    <w:rsid w:val="0034263B"/>
    <w:rsid w:val="00346DCD"/>
    <w:rsid w:val="00357013"/>
    <w:rsid w:val="00362C95"/>
    <w:rsid w:val="00364553"/>
    <w:rsid w:val="0036690A"/>
    <w:rsid w:val="00384918"/>
    <w:rsid w:val="00387702"/>
    <w:rsid w:val="00387BFA"/>
    <w:rsid w:val="00387E51"/>
    <w:rsid w:val="003B16D2"/>
    <w:rsid w:val="003B5AE7"/>
    <w:rsid w:val="003B7CA5"/>
    <w:rsid w:val="003C1F4D"/>
    <w:rsid w:val="003D40FB"/>
    <w:rsid w:val="003E4390"/>
    <w:rsid w:val="003E446D"/>
    <w:rsid w:val="003F4B4E"/>
    <w:rsid w:val="0040302E"/>
    <w:rsid w:val="004059F7"/>
    <w:rsid w:val="00426D7E"/>
    <w:rsid w:val="00431AB1"/>
    <w:rsid w:val="004320C6"/>
    <w:rsid w:val="0043445F"/>
    <w:rsid w:val="00434B1C"/>
    <w:rsid w:val="004412BC"/>
    <w:rsid w:val="0044169E"/>
    <w:rsid w:val="004452C4"/>
    <w:rsid w:val="00446652"/>
    <w:rsid w:val="004532DC"/>
    <w:rsid w:val="00455D09"/>
    <w:rsid w:val="00457EDD"/>
    <w:rsid w:val="00461F45"/>
    <w:rsid w:val="0047083D"/>
    <w:rsid w:val="00471764"/>
    <w:rsid w:val="0047200D"/>
    <w:rsid w:val="00472C1D"/>
    <w:rsid w:val="004734FB"/>
    <w:rsid w:val="00476C0F"/>
    <w:rsid w:val="00476E96"/>
    <w:rsid w:val="0048292B"/>
    <w:rsid w:val="004852A1"/>
    <w:rsid w:val="004875EC"/>
    <w:rsid w:val="0049351D"/>
    <w:rsid w:val="00493BB5"/>
    <w:rsid w:val="00494488"/>
    <w:rsid w:val="004951E4"/>
    <w:rsid w:val="00496B72"/>
    <w:rsid w:val="004B2C7B"/>
    <w:rsid w:val="004B4B02"/>
    <w:rsid w:val="004B61EF"/>
    <w:rsid w:val="004C012F"/>
    <w:rsid w:val="004C4000"/>
    <w:rsid w:val="004C5801"/>
    <w:rsid w:val="004C60F1"/>
    <w:rsid w:val="004C6BE0"/>
    <w:rsid w:val="004D0DD6"/>
    <w:rsid w:val="004D1B9B"/>
    <w:rsid w:val="004D1BF1"/>
    <w:rsid w:val="004D4A8F"/>
    <w:rsid w:val="004D5990"/>
    <w:rsid w:val="004D6FC0"/>
    <w:rsid w:val="004E0336"/>
    <w:rsid w:val="004E1391"/>
    <w:rsid w:val="004E62FC"/>
    <w:rsid w:val="004E7AFA"/>
    <w:rsid w:val="004F56DC"/>
    <w:rsid w:val="00501E3B"/>
    <w:rsid w:val="00506CDA"/>
    <w:rsid w:val="00515930"/>
    <w:rsid w:val="00524D88"/>
    <w:rsid w:val="00527410"/>
    <w:rsid w:val="00530FF4"/>
    <w:rsid w:val="005340C2"/>
    <w:rsid w:val="00535BF8"/>
    <w:rsid w:val="00540700"/>
    <w:rsid w:val="00541A5B"/>
    <w:rsid w:val="0054266F"/>
    <w:rsid w:val="005437AC"/>
    <w:rsid w:val="00544987"/>
    <w:rsid w:val="005532E2"/>
    <w:rsid w:val="00553845"/>
    <w:rsid w:val="00554E12"/>
    <w:rsid w:val="0055572E"/>
    <w:rsid w:val="00556245"/>
    <w:rsid w:val="005578F1"/>
    <w:rsid w:val="005626F6"/>
    <w:rsid w:val="00563893"/>
    <w:rsid w:val="00563B06"/>
    <w:rsid w:val="00566B48"/>
    <w:rsid w:val="00566E91"/>
    <w:rsid w:val="00574BD9"/>
    <w:rsid w:val="0058706B"/>
    <w:rsid w:val="00590F00"/>
    <w:rsid w:val="005928E1"/>
    <w:rsid w:val="0059748A"/>
    <w:rsid w:val="005A1BA6"/>
    <w:rsid w:val="005A2081"/>
    <w:rsid w:val="005A41D8"/>
    <w:rsid w:val="005A54BE"/>
    <w:rsid w:val="005B0FAF"/>
    <w:rsid w:val="005B24C3"/>
    <w:rsid w:val="005B39F0"/>
    <w:rsid w:val="005B5168"/>
    <w:rsid w:val="005C0EA2"/>
    <w:rsid w:val="005C29DA"/>
    <w:rsid w:val="005C4EC9"/>
    <w:rsid w:val="005C6AC0"/>
    <w:rsid w:val="005D125E"/>
    <w:rsid w:val="005D58E7"/>
    <w:rsid w:val="005D5995"/>
    <w:rsid w:val="005D5C68"/>
    <w:rsid w:val="005D714D"/>
    <w:rsid w:val="005E013C"/>
    <w:rsid w:val="005E144D"/>
    <w:rsid w:val="005E5358"/>
    <w:rsid w:val="005E6051"/>
    <w:rsid w:val="005E68FF"/>
    <w:rsid w:val="005F06BA"/>
    <w:rsid w:val="005F396D"/>
    <w:rsid w:val="005F5023"/>
    <w:rsid w:val="00600409"/>
    <w:rsid w:val="00602F3F"/>
    <w:rsid w:val="006131E2"/>
    <w:rsid w:val="00620750"/>
    <w:rsid w:val="00620E47"/>
    <w:rsid w:val="006227CC"/>
    <w:rsid w:val="006239AC"/>
    <w:rsid w:val="00632C67"/>
    <w:rsid w:val="006372FD"/>
    <w:rsid w:val="00644C1B"/>
    <w:rsid w:val="00646457"/>
    <w:rsid w:val="00653FE6"/>
    <w:rsid w:val="006545F2"/>
    <w:rsid w:val="00656005"/>
    <w:rsid w:val="00664EAE"/>
    <w:rsid w:val="006703CC"/>
    <w:rsid w:val="00673284"/>
    <w:rsid w:val="006739D2"/>
    <w:rsid w:val="0068114F"/>
    <w:rsid w:val="00681FD1"/>
    <w:rsid w:val="00683251"/>
    <w:rsid w:val="0068459C"/>
    <w:rsid w:val="00686625"/>
    <w:rsid w:val="006868E2"/>
    <w:rsid w:val="00690D4D"/>
    <w:rsid w:val="00692691"/>
    <w:rsid w:val="006937A8"/>
    <w:rsid w:val="006B25B5"/>
    <w:rsid w:val="006B5D0E"/>
    <w:rsid w:val="006B5DB6"/>
    <w:rsid w:val="006B60DF"/>
    <w:rsid w:val="006C197D"/>
    <w:rsid w:val="006C6562"/>
    <w:rsid w:val="006C6A99"/>
    <w:rsid w:val="006D29F7"/>
    <w:rsid w:val="006D3263"/>
    <w:rsid w:val="006D4538"/>
    <w:rsid w:val="006E1728"/>
    <w:rsid w:val="006F3A50"/>
    <w:rsid w:val="006F4526"/>
    <w:rsid w:val="0070032F"/>
    <w:rsid w:val="007026C2"/>
    <w:rsid w:val="00707334"/>
    <w:rsid w:val="0070779A"/>
    <w:rsid w:val="00714135"/>
    <w:rsid w:val="00720E05"/>
    <w:rsid w:val="0072487A"/>
    <w:rsid w:val="007261F0"/>
    <w:rsid w:val="00737D79"/>
    <w:rsid w:val="00737F9A"/>
    <w:rsid w:val="00740E52"/>
    <w:rsid w:val="00744430"/>
    <w:rsid w:val="007462CE"/>
    <w:rsid w:val="0075345A"/>
    <w:rsid w:val="0075663B"/>
    <w:rsid w:val="007574D8"/>
    <w:rsid w:val="00765156"/>
    <w:rsid w:val="0077091E"/>
    <w:rsid w:val="007753EE"/>
    <w:rsid w:val="00776C7E"/>
    <w:rsid w:val="0078502A"/>
    <w:rsid w:val="007851CE"/>
    <w:rsid w:val="007860D3"/>
    <w:rsid w:val="007A03D6"/>
    <w:rsid w:val="007B10A2"/>
    <w:rsid w:val="007B2BBA"/>
    <w:rsid w:val="007B5C0C"/>
    <w:rsid w:val="007C3243"/>
    <w:rsid w:val="007D0C6E"/>
    <w:rsid w:val="007D5321"/>
    <w:rsid w:val="007E7900"/>
    <w:rsid w:val="007F0D32"/>
    <w:rsid w:val="007F34D8"/>
    <w:rsid w:val="007F7CB2"/>
    <w:rsid w:val="00800955"/>
    <w:rsid w:val="008100A0"/>
    <w:rsid w:val="0081190F"/>
    <w:rsid w:val="00817B76"/>
    <w:rsid w:val="00820F9A"/>
    <w:rsid w:val="0082449B"/>
    <w:rsid w:val="00831505"/>
    <w:rsid w:val="00831C8A"/>
    <w:rsid w:val="00832458"/>
    <w:rsid w:val="00835F1E"/>
    <w:rsid w:val="008412B2"/>
    <w:rsid w:val="0084743D"/>
    <w:rsid w:val="008510AB"/>
    <w:rsid w:val="008545A3"/>
    <w:rsid w:val="0085504E"/>
    <w:rsid w:val="008561C3"/>
    <w:rsid w:val="008641F0"/>
    <w:rsid w:val="008652DF"/>
    <w:rsid w:val="00874423"/>
    <w:rsid w:val="00883BFA"/>
    <w:rsid w:val="00891517"/>
    <w:rsid w:val="00892B25"/>
    <w:rsid w:val="00892D98"/>
    <w:rsid w:val="008A265C"/>
    <w:rsid w:val="008A2EBD"/>
    <w:rsid w:val="008A3960"/>
    <w:rsid w:val="008B05A1"/>
    <w:rsid w:val="008B102B"/>
    <w:rsid w:val="008B254B"/>
    <w:rsid w:val="008B547C"/>
    <w:rsid w:val="008C0619"/>
    <w:rsid w:val="008C0E8A"/>
    <w:rsid w:val="008D0BBB"/>
    <w:rsid w:val="008D1034"/>
    <w:rsid w:val="008E3238"/>
    <w:rsid w:val="008F005B"/>
    <w:rsid w:val="008F1145"/>
    <w:rsid w:val="0090045E"/>
    <w:rsid w:val="009040B5"/>
    <w:rsid w:val="00905E2B"/>
    <w:rsid w:val="00913D30"/>
    <w:rsid w:val="009158E1"/>
    <w:rsid w:val="00917CEE"/>
    <w:rsid w:val="00935A40"/>
    <w:rsid w:val="00937018"/>
    <w:rsid w:val="0093791C"/>
    <w:rsid w:val="009379E1"/>
    <w:rsid w:val="00941D7D"/>
    <w:rsid w:val="00942749"/>
    <w:rsid w:val="0094387B"/>
    <w:rsid w:val="00947946"/>
    <w:rsid w:val="00954DE0"/>
    <w:rsid w:val="00966769"/>
    <w:rsid w:val="00973925"/>
    <w:rsid w:val="009743C7"/>
    <w:rsid w:val="00977471"/>
    <w:rsid w:val="00981334"/>
    <w:rsid w:val="00982357"/>
    <w:rsid w:val="00993BF9"/>
    <w:rsid w:val="00996DC5"/>
    <w:rsid w:val="00997464"/>
    <w:rsid w:val="00997961"/>
    <w:rsid w:val="009A36CF"/>
    <w:rsid w:val="009A51BC"/>
    <w:rsid w:val="009A718D"/>
    <w:rsid w:val="009A789E"/>
    <w:rsid w:val="009B0027"/>
    <w:rsid w:val="009B0802"/>
    <w:rsid w:val="009B0C4D"/>
    <w:rsid w:val="009C3FB8"/>
    <w:rsid w:val="009C51D5"/>
    <w:rsid w:val="009C5E66"/>
    <w:rsid w:val="009C7245"/>
    <w:rsid w:val="009D0FB2"/>
    <w:rsid w:val="009D4A7C"/>
    <w:rsid w:val="009E0FAA"/>
    <w:rsid w:val="009E540D"/>
    <w:rsid w:val="009F0046"/>
    <w:rsid w:val="009F0CAF"/>
    <w:rsid w:val="009F5CC1"/>
    <w:rsid w:val="00A03E84"/>
    <w:rsid w:val="00A10852"/>
    <w:rsid w:val="00A12C12"/>
    <w:rsid w:val="00A23774"/>
    <w:rsid w:val="00A27516"/>
    <w:rsid w:val="00A31083"/>
    <w:rsid w:val="00A3443F"/>
    <w:rsid w:val="00A35C4F"/>
    <w:rsid w:val="00A415D2"/>
    <w:rsid w:val="00A4578A"/>
    <w:rsid w:val="00A4608D"/>
    <w:rsid w:val="00A523C1"/>
    <w:rsid w:val="00A54D86"/>
    <w:rsid w:val="00A65763"/>
    <w:rsid w:val="00A670F6"/>
    <w:rsid w:val="00A6767C"/>
    <w:rsid w:val="00A72C63"/>
    <w:rsid w:val="00A73F19"/>
    <w:rsid w:val="00A75AFF"/>
    <w:rsid w:val="00A77694"/>
    <w:rsid w:val="00A81336"/>
    <w:rsid w:val="00A847AF"/>
    <w:rsid w:val="00A849AE"/>
    <w:rsid w:val="00A84BB9"/>
    <w:rsid w:val="00A8613B"/>
    <w:rsid w:val="00A95E97"/>
    <w:rsid w:val="00AA2840"/>
    <w:rsid w:val="00AA71A4"/>
    <w:rsid w:val="00AC14A4"/>
    <w:rsid w:val="00AC5517"/>
    <w:rsid w:val="00AC7BF6"/>
    <w:rsid w:val="00AD046F"/>
    <w:rsid w:val="00AE191B"/>
    <w:rsid w:val="00B01626"/>
    <w:rsid w:val="00B01D13"/>
    <w:rsid w:val="00B04B6A"/>
    <w:rsid w:val="00B05473"/>
    <w:rsid w:val="00B10127"/>
    <w:rsid w:val="00B105DA"/>
    <w:rsid w:val="00B108FE"/>
    <w:rsid w:val="00B1478A"/>
    <w:rsid w:val="00B17C74"/>
    <w:rsid w:val="00B20A0D"/>
    <w:rsid w:val="00B2329F"/>
    <w:rsid w:val="00B24AD6"/>
    <w:rsid w:val="00B25715"/>
    <w:rsid w:val="00B32923"/>
    <w:rsid w:val="00B37441"/>
    <w:rsid w:val="00B45DF6"/>
    <w:rsid w:val="00B50453"/>
    <w:rsid w:val="00B5154F"/>
    <w:rsid w:val="00B534AA"/>
    <w:rsid w:val="00B56ECF"/>
    <w:rsid w:val="00B623CD"/>
    <w:rsid w:val="00B6306E"/>
    <w:rsid w:val="00B6610C"/>
    <w:rsid w:val="00B661A2"/>
    <w:rsid w:val="00B74DB4"/>
    <w:rsid w:val="00B75BF0"/>
    <w:rsid w:val="00B76851"/>
    <w:rsid w:val="00B81372"/>
    <w:rsid w:val="00B85A83"/>
    <w:rsid w:val="00B85C25"/>
    <w:rsid w:val="00B862F7"/>
    <w:rsid w:val="00B86B8F"/>
    <w:rsid w:val="00B93929"/>
    <w:rsid w:val="00BA44BB"/>
    <w:rsid w:val="00BA5A82"/>
    <w:rsid w:val="00BA75A0"/>
    <w:rsid w:val="00BC0176"/>
    <w:rsid w:val="00BC1A61"/>
    <w:rsid w:val="00BC574E"/>
    <w:rsid w:val="00BC5EDB"/>
    <w:rsid w:val="00BC613E"/>
    <w:rsid w:val="00BD0E34"/>
    <w:rsid w:val="00BD2180"/>
    <w:rsid w:val="00BD2B49"/>
    <w:rsid w:val="00BD2C2F"/>
    <w:rsid w:val="00BD5F51"/>
    <w:rsid w:val="00BE15E8"/>
    <w:rsid w:val="00BE3C9B"/>
    <w:rsid w:val="00BF2270"/>
    <w:rsid w:val="00BF3A4B"/>
    <w:rsid w:val="00BF4407"/>
    <w:rsid w:val="00C0079E"/>
    <w:rsid w:val="00C01705"/>
    <w:rsid w:val="00C0256B"/>
    <w:rsid w:val="00C1038C"/>
    <w:rsid w:val="00C1099E"/>
    <w:rsid w:val="00C26B3C"/>
    <w:rsid w:val="00C27203"/>
    <w:rsid w:val="00C364FC"/>
    <w:rsid w:val="00C37732"/>
    <w:rsid w:val="00C4409A"/>
    <w:rsid w:val="00C50A00"/>
    <w:rsid w:val="00C54D56"/>
    <w:rsid w:val="00C56D44"/>
    <w:rsid w:val="00C74F7F"/>
    <w:rsid w:val="00C91A3C"/>
    <w:rsid w:val="00C92167"/>
    <w:rsid w:val="00C96164"/>
    <w:rsid w:val="00CA56A8"/>
    <w:rsid w:val="00CC3FB1"/>
    <w:rsid w:val="00CC4B25"/>
    <w:rsid w:val="00CC6B47"/>
    <w:rsid w:val="00CD04F7"/>
    <w:rsid w:val="00CD4C08"/>
    <w:rsid w:val="00CE141E"/>
    <w:rsid w:val="00CF2F78"/>
    <w:rsid w:val="00CF6981"/>
    <w:rsid w:val="00D00787"/>
    <w:rsid w:val="00D02187"/>
    <w:rsid w:val="00D022A4"/>
    <w:rsid w:val="00D079B0"/>
    <w:rsid w:val="00D10553"/>
    <w:rsid w:val="00D125AF"/>
    <w:rsid w:val="00D127B6"/>
    <w:rsid w:val="00D253D1"/>
    <w:rsid w:val="00D320C6"/>
    <w:rsid w:val="00D376BC"/>
    <w:rsid w:val="00D378E7"/>
    <w:rsid w:val="00D446C1"/>
    <w:rsid w:val="00D47C1D"/>
    <w:rsid w:val="00D5131C"/>
    <w:rsid w:val="00D52E0E"/>
    <w:rsid w:val="00D537F3"/>
    <w:rsid w:val="00D56365"/>
    <w:rsid w:val="00D57890"/>
    <w:rsid w:val="00D6348D"/>
    <w:rsid w:val="00D66B4B"/>
    <w:rsid w:val="00D770C2"/>
    <w:rsid w:val="00D82E14"/>
    <w:rsid w:val="00D92CCD"/>
    <w:rsid w:val="00D956B2"/>
    <w:rsid w:val="00DA4F92"/>
    <w:rsid w:val="00DA5B75"/>
    <w:rsid w:val="00DA7301"/>
    <w:rsid w:val="00DA74CC"/>
    <w:rsid w:val="00DA7B6B"/>
    <w:rsid w:val="00DB00A2"/>
    <w:rsid w:val="00DB6F42"/>
    <w:rsid w:val="00DC370B"/>
    <w:rsid w:val="00DC44DD"/>
    <w:rsid w:val="00DC4B29"/>
    <w:rsid w:val="00DC4FD0"/>
    <w:rsid w:val="00DD6EC6"/>
    <w:rsid w:val="00DE1DBC"/>
    <w:rsid w:val="00DE4598"/>
    <w:rsid w:val="00DE5FD8"/>
    <w:rsid w:val="00DF39DA"/>
    <w:rsid w:val="00DF4D6B"/>
    <w:rsid w:val="00DF5380"/>
    <w:rsid w:val="00DF6928"/>
    <w:rsid w:val="00E002AF"/>
    <w:rsid w:val="00E026C0"/>
    <w:rsid w:val="00E05603"/>
    <w:rsid w:val="00E10AAF"/>
    <w:rsid w:val="00E10BDF"/>
    <w:rsid w:val="00E17E40"/>
    <w:rsid w:val="00E22950"/>
    <w:rsid w:val="00E24971"/>
    <w:rsid w:val="00E2597C"/>
    <w:rsid w:val="00E2752B"/>
    <w:rsid w:val="00E305CD"/>
    <w:rsid w:val="00E36BF7"/>
    <w:rsid w:val="00E4776B"/>
    <w:rsid w:val="00E50DDF"/>
    <w:rsid w:val="00E52E88"/>
    <w:rsid w:val="00E65E7E"/>
    <w:rsid w:val="00E700B9"/>
    <w:rsid w:val="00E7319B"/>
    <w:rsid w:val="00E83708"/>
    <w:rsid w:val="00E85E29"/>
    <w:rsid w:val="00E94FAC"/>
    <w:rsid w:val="00E953FE"/>
    <w:rsid w:val="00EA0E8C"/>
    <w:rsid w:val="00EA2581"/>
    <w:rsid w:val="00EB1D13"/>
    <w:rsid w:val="00EB27AF"/>
    <w:rsid w:val="00EB6D59"/>
    <w:rsid w:val="00EB7F84"/>
    <w:rsid w:val="00EC25C4"/>
    <w:rsid w:val="00EC560F"/>
    <w:rsid w:val="00EC6E7B"/>
    <w:rsid w:val="00ED1942"/>
    <w:rsid w:val="00ED4AA2"/>
    <w:rsid w:val="00ED5C73"/>
    <w:rsid w:val="00EF6D17"/>
    <w:rsid w:val="00EF7F3B"/>
    <w:rsid w:val="00F0125F"/>
    <w:rsid w:val="00F04732"/>
    <w:rsid w:val="00F12C33"/>
    <w:rsid w:val="00F163CC"/>
    <w:rsid w:val="00F204E8"/>
    <w:rsid w:val="00F4495C"/>
    <w:rsid w:val="00F44CC7"/>
    <w:rsid w:val="00F53A61"/>
    <w:rsid w:val="00F54B4E"/>
    <w:rsid w:val="00F56AEA"/>
    <w:rsid w:val="00F609CC"/>
    <w:rsid w:val="00F64906"/>
    <w:rsid w:val="00F757FD"/>
    <w:rsid w:val="00F8274F"/>
    <w:rsid w:val="00F86051"/>
    <w:rsid w:val="00F873C8"/>
    <w:rsid w:val="00F87C0B"/>
    <w:rsid w:val="00F87D1C"/>
    <w:rsid w:val="00F939F5"/>
    <w:rsid w:val="00FB121A"/>
    <w:rsid w:val="00FB176F"/>
    <w:rsid w:val="00FB2F97"/>
    <w:rsid w:val="00FB5797"/>
    <w:rsid w:val="00FD21E6"/>
    <w:rsid w:val="00FD2A63"/>
    <w:rsid w:val="00FD4EE8"/>
    <w:rsid w:val="00FD60BC"/>
    <w:rsid w:val="00FD615F"/>
    <w:rsid w:val="00FE1D6E"/>
    <w:rsid w:val="00FE42BA"/>
    <w:rsid w:val="00FE64E7"/>
    <w:rsid w:val="00FE703A"/>
    <w:rsid w:val="00FE7792"/>
    <w:rsid w:val="00FF52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9EB7EC"/>
  <w15:docId w15:val="{6D05C09D-3557-4F1A-A804-8CB839DB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sz w:val="24"/>
      <w:lang w:eastAsia="ar-SA"/>
    </w:rPr>
  </w:style>
  <w:style w:type="paragraph" w:styleId="Antrat1">
    <w:name w:val="heading 1"/>
    <w:basedOn w:val="prastasis"/>
    <w:next w:val="prastasis"/>
    <w:qFormat/>
    <w:pPr>
      <w:keepNext/>
      <w:numPr>
        <w:numId w:val="2"/>
      </w:numPr>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DefaultParagraphFont">
    <w:name w:val="WW-Default Paragraph Font"/>
  </w:style>
  <w:style w:type="character" w:styleId="Hipersaitas">
    <w:name w:val="Hyperlink"/>
    <w:uiPriority w:val="99"/>
    <w:rPr>
      <w:color w:val="0000FF"/>
      <w:u w:val="single"/>
    </w:rPr>
  </w:style>
  <w:style w:type="character" w:customStyle="1" w:styleId="NumberingSymbols">
    <w:name w:val="Numbering Symbols"/>
  </w:style>
  <w:style w:type="character" w:customStyle="1" w:styleId="WW-NumberingSymbols">
    <w:name w:val="WW-Numbering Symbols"/>
  </w:style>
  <w:style w:type="character" w:customStyle="1" w:styleId="WW-NumberingSymbols1">
    <w:name w:val="WW-Numbering Symbols1"/>
  </w:style>
  <w:style w:type="character" w:customStyle="1" w:styleId="WW-NumberingSymbols11">
    <w:name w:val="WW-Numbering Symbols11"/>
  </w:style>
  <w:style w:type="character" w:customStyle="1" w:styleId="WW-NumberingSymbols111">
    <w:name w:val="WW-Numbering Symbols111"/>
  </w:style>
  <w:style w:type="character" w:customStyle="1" w:styleId="WW-NumberingSymbols1111">
    <w:name w:val="WW-Numbering Symbols1111"/>
  </w:style>
  <w:style w:type="character" w:customStyle="1" w:styleId="WW-NumberingSymbols11111">
    <w:name w:val="WW-Numbering Symbols11111"/>
  </w:style>
  <w:style w:type="character" w:customStyle="1" w:styleId="WW-NumberingSymbols111111">
    <w:name w:val="WW-Numbering Symbols111111"/>
  </w:style>
  <w:style w:type="character" w:customStyle="1" w:styleId="WW-NumberingSymbols1111111">
    <w:name w:val="WW-Numbering Symbols1111111"/>
  </w:style>
  <w:style w:type="character" w:customStyle="1" w:styleId="WW-NumberingSymbols11111111">
    <w:name w:val="WW-Numbering Symbols11111111"/>
  </w:style>
  <w:style w:type="character" w:customStyle="1" w:styleId="WW-NumberingSymbols111111111">
    <w:name w:val="WW-Numbering Symbols111111111"/>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Caption1">
    <w:name w:val="Caption1"/>
    <w:basedOn w:val="prastasis"/>
    <w:pPr>
      <w:suppressLineNumbers/>
      <w:spacing w:before="120" w:after="120"/>
    </w:pPr>
    <w:rPr>
      <w:rFonts w:cs="Tahoma"/>
      <w:i/>
      <w:iCs/>
      <w:sz w:val="20"/>
    </w:rPr>
  </w:style>
  <w:style w:type="paragraph" w:customStyle="1" w:styleId="Index">
    <w:name w:val="Index"/>
    <w:basedOn w:val="prastasis"/>
    <w:pPr>
      <w:suppressLineNumbers/>
    </w:pPr>
    <w:rPr>
      <w:rFonts w:cs="Tahoma"/>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customStyle="1" w:styleId="WW-Caption">
    <w:name w:val="WW-Caption"/>
    <w:basedOn w:val="prastasis"/>
    <w:pPr>
      <w:suppressLineNumbers/>
      <w:spacing w:before="120" w:after="120"/>
    </w:pPr>
    <w:rPr>
      <w:rFonts w:cs="Tahoma"/>
      <w:i/>
      <w:iCs/>
      <w:sz w:val="20"/>
    </w:rPr>
  </w:style>
  <w:style w:type="paragraph" w:customStyle="1" w:styleId="WW-Index">
    <w:name w:val="WW-Index"/>
    <w:basedOn w:val="prastasis"/>
    <w:pPr>
      <w:suppressLineNumbers/>
    </w:pPr>
    <w:rPr>
      <w:rFonts w:cs="Tahoma"/>
    </w:rPr>
  </w:style>
  <w:style w:type="paragraph" w:customStyle="1" w:styleId="WW-Heading">
    <w:name w:val="WW-Heading"/>
    <w:basedOn w:val="prastasis"/>
    <w:next w:val="Pagrindinistekstas"/>
    <w:pPr>
      <w:keepNext/>
      <w:spacing w:before="240" w:after="120"/>
    </w:pPr>
    <w:rPr>
      <w:rFonts w:ascii="Arial" w:eastAsia="Lucida Sans Unicode" w:hAnsi="Arial" w:cs="Tahoma"/>
      <w:sz w:val="28"/>
      <w:szCs w:val="28"/>
    </w:rPr>
  </w:style>
  <w:style w:type="paragraph" w:customStyle="1" w:styleId="WW-Caption1">
    <w:name w:val="WW-Caption1"/>
    <w:basedOn w:val="prastasis"/>
    <w:pPr>
      <w:suppressLineNumbers/>
      <w:spacing w:before="120" w:after="120"/>
    </w:pPr>
    <w:rPr>
      <w:rFonts w:cs="Tahoma"/>
      <w:i/>
      <w:iCs/>
      <w:sz w:val="20"/>
    </w:rPr>
  </w:style>
  <w:style w:type="paragraph" w:customStyle="1" w:styleId="WW-Index1">
    <w:name w:val="WW-Index1"/>
    <w:basedOn w:val="prastasis"/>
    <w:pPr>
      <w:suppressLineNumbers/>
    </w:pPr>
    <w:rPr>
      <w:rFonts w:cs="Tahoma"/>
    </w:rPr>
  </w:style>
  <w:style w:type="paragraph" w:customStyle="1" w:styleId="WW-Heading1">
    <w:name w:val="WW-Heading1"/>
    <w:basedOn w:val="prastasis"/>
    <w:next w:val="Pagrindinistekstas"/>
    <w:pPr>
      <w:keepNext/>
      <w:spacing w:before="240" w:after="120"/>
    </w:pPr>
    <w:rPr>
      <w:rFonts w:ascii="Arial" w:eastAsia="Lucida Sans Unicode" w:hAnsi="Arial" w:cs="Tahoma"/>
      <w:sz w:val="28"/>
      <w:szCs w:val="28"/>
    </w:rPr>
  </w:style>
  <w:style w:type="paragraph" w:customStyle="1" w:styleId="WW-Caption11">
    <w:name w:val="WW-Caption11"/>
    <w:basedOn w:val="prastasis"/>
    <w:pPr>
      <w:suppressLineNumbers/>
      <w:spacing w:before="120" w:after="120"/>
    </w:pPr>
    <w:rPr>
      <w:rFonts w:cs="Tahoma"/>
      <w:i/>
      <w:iCs/>
      <w:sz w:val="20"/>
    </w:rPr>
  </w:style>
  <w:style w:type="paragraph" w:customStyle="1" w:styleId="WW-Index11">
    <w:name w:val="WW-Index11"/>
    <w:basedOn w:val="prastasis"/>
    <w:pPr>
      <w:suppressLineNumbers/>
    </w:pPr>
    <w:rPr>
      <w:rFonts w:cs="Tahoma"/>
    </w:rPr>
  </w:style>
  <w:style w:type="paragraph" w:customStyle="1" w:styleId="WW-Heading11">
    <w:name w:val="WW-Heading11"/>
    <w:basedOn w:val="prastasis"/>
    <w:next w:val="Pagrindinistekstas"/>
    <w:pPr>
      <w:keepNext/>
      <w:spacing w:before="240" w:after="120"/>
    </w:pPr>
    <w:rPr>
      <w:rFonts w:ascii="Arial" w:eastAsia="Lucida Sans Unicode" w:hAnsi="Arial" w:cs="Tahoma"/>
      <w:sz w:val="28"/>
      <w:szCs w:val="28"/>
    </w:rPr>
  </w:style>
  <w:style w:type="paragraph" w:customStyle="1" w:styleId="WW-Caption111">
    <w:name w:val="WW-Caption111"/>
    <w:basedOn w:val="prastasis"/>
    <w:pPr>
      <w:suppressLineNumbers/>
      <w:spacing w:before="120" w:after="120"/>
    </w:pPr>
    <w:rPr>
      <w:rFonts w:cs="Tahoma"/>
      <w:i/>
      <w:iCs/>
      <w:sz w:val="20"/>
    </w:rPr>
  </w:style>
  <w:style w:type="paragraph" w:customStyle="1" w:styleId="WW-Index111">
    <w:name w:val="WW-Index111"/>
    <w:basedOn w:val="prastasis"/>
    <w:pPr>
      <w:suppressLineNumbers/>
    </w:pPr>
    <w:rPr>
      <w:rFonts w:cs="Tahoma"/>
    </w:rPr>
  </w:style>
  <w:style w:type="paragraph" w:customStyle="1" w:styleId="WW-Heading111">
    <w:name w:val="WW-Heading111"/>
    <w:basedOn w:val="prastasis"/>
    <w:next w:val="Pagrindinistekstas"/>
    <w:pPr>
      <w:keepNext/>
      <w:spacing w:before="240" w:after="120"/>
    </w:pPr>
    <w:rPr>
      <w:rFonts w:ascii="Arial" w:eastAsia="Lucida Sans Unicode" w:hAnsi="Arial" w:cs="Tahoma"/>
      <w:sz w:val="28"/>
      <w:szCs w:val="28"/>
    </w:rPr>
  </w:style>
  <w:style w:type="paragraph" w:customStyle="1" w:styleId="WW-Caption1111">
    <w:name w:val="WW-Caption1111"/>
    <w:basedOn w:val="prastasis"/>
    <w:pPr>
      <w:suppressLineNumbers/>
      <w:spacing w:before="120" w:after="120"/>
    </w:pPr>
    <w:rPr>
      <w:rFonts w:cs="Tahoma"/>
      <w:i/>
      <w:iCs/>
      <w:sz w:val="20"/>
    </w:rPr>
  </w:style>
  <w:style w:type="paragraph" w:customStyle="1" w:styleId="WW-Index1111">
    <w:name w:val="WW-Index1111"/>
    <w:basedOn w:val="prastasis"/>
    <w:pPr>
      <w:suppressLineNumbers/>
    </w:pPr>
    <w:rPr>
      <w:rFonts w:cs="Tahoma"/>
    </w:rPr>
  </w:style>
  <w:style w:type="paragraph" w:customStyle="1" w:styleId="WW-Heading1111">
    <w:name w:val="WW-Heading1111"/>
    <w:basedOn w:val="prastasis"/>
    <w:next w:val="Pagrindinistekstas"/>
    <w:pPr>
      <w:keepNext/>
      <w:spacing w:before="240" w:after="120"/>
    </w:pPr>
    <w:rPr>
      <w:rFonts w:ascii="Arial" w:eastAsia="Lucida Sans Unicode" w:hAnsi="Arial" w:cs="Tahoma"/>
      <w:sz w:val="28"/>
      <w:szCs w:val="28"/>
    </w:rPr>
  </w:style>
  <w:style w:type="paragraph" w:customStyle="1" w:styleId="WW-Caption11111">
    <w:name w:val="WW-Caption11111"/>
    <w:basedOn w:val="prastasis"/>
    <w:pPr>
      <w:suppressLineNumbers/>
      <w:spacing w:before="120" w:after="120"/>
    </w:pPr>
    <w:rPr>
      <w:rFonts w:cs="Tahoma"/>
      <w:i/>
      <w:iCs/>
      <w:sz w:val="20"/>
    </w:rPr>
  </w:style>
  <w:style w:type="paragraph" w:customStyle="1" w:styleId="WW-Index11111">
    <w:name w:val="WW-Index11111"/>
    <w:basedOn w:val="prastasis"/>
    <w:pPr>
      <w:suppressLineNumbers/>
    </w:pPr>
    <w:rPr>
      <w:rFonts w:cs="Tahoma"/>
    </w:rPr>
  </w:style>
  <w:style w:type="paragraph" w:customStyle="1" w:styleId="WW-Heading11111">
    <w:name w:val="WW-Heading11111"/>
    <w:basedOn w:val="prastasis"/>
    <w:next w:val="Pagrindinistekstas"/>
    <w:pPr>
      <w:keepNext/>
      <w:spacing w:before="240" w:after="120"/>
    </w:pPr>
    <w:rPr>
      <w:rFonts w:ascii="Arial" w:eastAsia="Lucida Sans Unicode" w:hAnsi="Arial" w:cs="Tahoma"/>
      <w:sz w:val="28"/>
      <w:szCs w:val="28"/>
    </w:rPr>
  </w:style>
  <w:style w:type="paragraph" w:customStyle="1" w:styleId="WW-Caption111111">
    <w:name w:val="WW-Caption111111"/>
    <w:basedOn w:val="prastasis"/>
    <w:pPr>
      <w:suppressLineNumbers/>
      <w:spacing w:before="120" w:after="120"/>
    </w:pPr>
    <w:rPr>
      <w:rFonts w:cs="Tahoma"/>
      <w:i/>
      <w:iCs/>
      <w:sz w:val="20"/>
    </w:rPr>
  </w:style>
  <w:style w:type="paragraph" w:customStyle="1" w:styleId="WW-Index111111">
    <w:name w:val="WW-Index111111"/>
    <w:basedOn w:val="prastasis"/>
    <w:pPr>
      <w:suppressLineNumbers/>
    </w:pPr>
    <w:rPr>
      <w:rFonts w:cs="Tahoma"/>
    </w:rPr>
  </w:style>
  <w:style w:type="paragraph" w:customStyle="1" w:styleId="WW-Heading111111">
    <w:name w:val="WW-Heading111111"/>
    <w:basedOn w:val="prastasis"/>
    <w:next w:val="Pagrindinistekstas"/>
    <w:pPr>
      <w:keepNext/>
      <w:spacing w:before="240" w:after="120"/>
    </w:pPr>
    <w:rPr>
      <w:rFonts w:ascii="Arial" w:eastAsia="Lucida Sans Unicode" w:hAnsi="Arial" w:cs="Tahoma"/>
      <w:sz w:val="28"/>
      <w:szCs w:val="28"/>
    </w:rPr>
  </w:style>
  <w:style w:type="paragraph" w:customStyle="1" w:styleId="WW-Caption1111111">
    <w:name w:val="WW-Caption1111111"/>
    <w:basedOn w:val="prastasis"/>
    <w:pPr>
      <w:suppressLineNumbers/>
      <w:spacing w:before="120" w:after="120"/>
    </w:pPr>
    <w:rPr>
      <w:rFonts w:cs="Tahoma"/>
      <w:i/>
      <w:iCs/>
      <w:sz w:val="20"/>
    </w:rPr>
  </w:style>
  <w:style w:type="paragraph" w:customStyle="1" w:styleId="WW-Index1111111">
    <w:name w:val="WW-Index1111111"/>
    <w:basedOn w:val="prastasis"/>
    <w:pPr>
      <w:suppressLineNumbers/>
    </w:pPr>
    <w:rPr>
      <w:rFonts w:cs="Tahoma"/>
    </w:rPr>
  </w:style>
  <w:style w:type="paragraph" w:customStyle="1" w:styleId="WW-Heading1111111">
    <w:name w:val="WW-Heading1111111"/>
    <w:basedOn w:val="prastasis"/>
    <w:next w:val="Pagrindinistekstas"/>
    <w:pPr>
      <w:keepNext/>
      <w:spacing w:before="240" w:after="120"/>
    </w:pPr>
    <w:rPr>
      <w:rFonts w:ascii="Arial" w:eastAsia="Lucida Sans Unicode" w:hAnsi="Arial" w:cs="Tahoma"/>
      <w:sz w:val="28"/>
      <w:szCs w:val="28"/>
    </w:rPr>
  </w:style>
  <w:style w:type="paragraph" w:customStyle="1" w:styleId="WW-Caption11111111">
    <w:name w:val="WW-Caption11111111"/>
    <w:basedOn w:val="prastasis"/>
    <w:pPr>
      <w:suppressLineNumbers/>
      <w:spacing w:before="120" w:after="120"/>
    </w:pPr>
    <w:rPr>
      <w:rFonts w:cs="Tahoma"/>
      <w:i/>
      <w:iCs/>
      <w:sz w:val="20"/>
    </w:rPr>
  </w:style>
  <w:style w:type="paragraph" w:customStyle="1" w:styleId="WW-Index11111111">
    <w:name w:val="WW-Index11111111"/>
    <w:basedOn w:val="prastasis"/>
    <w:pPr>
      <w:suppressLineNumbers/>
    </w:pPr>
    <w:rPr>
      <w:rFonts w:cs="Tahoma"/>
    </w:rPr>
  </w:style>
  <w:style w:type="paragraph" w:customStyle="1" w:styleId="WW-Heading11111111">
    <w:name w:val="WW-Heading11111111"/>
    <w:basedOn w:val="prastasis"/>
    <w:next w:val="Pagrindinistekstas"/>
    <w:pPr>
      <w:keepNext/>
      <w:spacing w:before="240" w:after="120"/>
    </w:pPr>
    <w:rPr>
      <w:rFonts w:ascii="Arial" w:eastAsia="Lucida Sans Unicode" w:hAnsi="Arial" w:cs="Tahoma"/>
      <w:sz w:val="28"/>
      <w:szCs w:val="28"/>
    </w:rPr>
  </w:style>
  <w:style w:type="paragraph" w:customStyle="1" w:styleId="WW-Caption111111111">
    <w:name w:val="WW-Caption111111111"/>
    <w:basedOn w:val="prastasis"/>
    <w:pPr>
      <w:suppressLineNumbers/>
      <w:spacing w:before="120" w:after="120"/>
    </w:pPr>
    <w:rPr>
      <w:rFonts w:cs="Tahoma"/>
      <w:i/>
      <w:iCs/>
      <w:sz w:val="20"/>
    </w:rPr>
  </w:style>
  <w:style w:type="paragraph" w:customStyle="1" w:styleId="WW-Index111111111">
    <w:name w:val="WW-Index111111111"/>
    <w:basedOn w:val="prastasis"/>
    <w:pPr>
      <w:suppressLineNumbers/>
    </w:pPr>
    <w:rPr>
      <w:rFonts w:cs="Tahoma"/>
    </w:rPr>
  </w:style>
  <w:style w:type="paragraph" w:customStyle="1" w:styleId="WW-Heading111111111">
    <w:name w:val="WW-Heading111111111"/>
    <w:basedOn w:val="prastasis"/>
    <w:next w:val="Pagrindinistekstas"/>
    <w:pPr>
      <w:keepNext/>
      <w:spacing w:before="240" w:after="120"/>
    </w:pPr>
    <w:rPr>
      <w:rFonts w:ascii="Arial" w:eastAsia="Lucida Sans Unicode" w:hAnsi="Arial" w:cs="Tahoma"/>
      <w:sz w:val="28"/>
      <w:szCs w:val="28"/>
    </w:rPr>
  </w:style>
  <w:style w:type="paragraph" w:customStyle="1" w:styleId="WW-Caption1111111111">
    <w:name w:val="WW-Caption1111111111"/>
    <w:basedOn w:val="prastasis"/>
    <w:pPr>
      <w:suppressLineNumbers/>
      <w:spacing w:before="120" w:after="120"/>
    </w:pPr>
    <w:rPr>
      <w:rFonts w:cs="Tahoma"/>
      <w:i/>
      <w:iCs/>
      <w:sz w:val="20"/>
    </w:rPr>
  </w:style>
  <w:style w:type="paragraph" w:customStyle="1" w:styleId="WW-Index1111111111">
    <w:name w:val="WW-Index1111111111"/>
    <w:basedOn w:val="prastasis"/>
    <w:pPr>
      <w:suppressLineNumbers/>
    </w:pPr>
    <w:rPr>
      <w:rFonts w:cs="Tahoma"/>
    </w:rPr>
  </w:style>
  <w:style w:type="paragraph" w:customStyle="1" w:styleId="WW-Heading1111111111">
    <w:name w:val="WW-Heading1111111111"/>
    <w:basedOn w:val="prastasis"/>
    <w:next w:val="Pagrindinistekstas"/>
    <w:pPr>
      <w:keepNext/>
      <w:spacing w:before="240" w:after="120"/>
    </w:pPr>
    <w:rPr>
      <w:rFonts w:ascii="Arial" w:eastAsia="Lucida Sans Unicode" w:hAnsi="Arial" w:cs="Tahoma"/>
      <w:sz w:val="28"/>
      <w:szCs w:val="28"/>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CompanyName">
    <w:name w:val="Company Name"/>
    <w:basedOn w:val="Pagrindinistekstas"/>
    <w:pPr>
      <w:keepLines/>
      <w:spacing w:after="80" w:line="240" w:lineRule="atLeast"/>
      <w:jc w:val="center"/>
    </w:pPr>
    <w:rPr>
      <w:rFonts w:ascii="Garamond" w:hAnsi="Garamond"/>
      <w:caps/>
      <w:spacing w:val="75"/>
      <w:sz w:val="21"/>
    </w:rPr>
  </w:style>
  <w:style w:type="paragraph" w:customStyle="1" w:styleId="Address1">
    <w:name w:val="Address 1"/>
    <w:basedOn w:val="prastasis"/>
    <w:pPr>
      <w:spacing w:line="160" w:lineRule="atLeast"/>
      <w:jc w:val="both"/>
    </w:pPr>
    <w:rPr>
      <w:rFonts w:ascii="Arial" w:hAnsi="Arial"/>
      <w:sz w:val="14"/>
    </w:rPr>
  </w:style>
  <w:style w:type="paragraph" w:customStyle="1" w:styleId="WW-BodyText2">
    <w:name w:val="WW-Body Text 2"/>
    <w:basedOn w:val="prastasis"/>
    <w:pPr>
      <w:jc w:val="both"/>
    </w:pPr>
  </w:style>
  <w:style w:type="paragraph" w:styleId="Pagrindiniotekstotrauka">
    <w:name w:val="Body Text Indent"/>
    <w:basedOn w:val="prastasis"/>
    <w:pPr>
      <w:ind w:firstLine="540"/>
    </w:pPr>
  </w:style>
  <w:style w:type="paragraph" w:customStyle="1" w:styleId="WW-BodyText3">
    <w:name w:val="WW-Body Text 3"/>
    <w:basedOn w:val="prastasis"/>
    <w:pPr>
      <w:ind w:right="155"/>
      <w:jc w:val="both"/>
    </w:pPr>
  </w:style>
  <w:style w:type="paragraph" w:customStyle="1" w:styleId="WW-BodyTextIndent2">
    <w:name w:val="WW-Body Text Indent 2"/>
    <w:basedOn w:val="prastasis"/>
    <w:pPr>
      <w:ind w:left="720"/>
    </w:pPr>
  </w:style>
  <w:style w:type="paragraph" w:customStyle="1" w:styleId="WW-BodyTextIndent3">
    <w:name w:val="WW-Body Text Indent 3"/>
    <w:basedOn w:val="prastasis"/>
    <w:pPr>
      <w:ind w:firstLine="720"/>
      <w:jc w:val="both"/>
    </w:pPr>
  </w:style>
  <w:style w:type="paragraph" w:styleId="Debesliotekstas">
    <w:name w:val="Balloon Text"/>
    <w:basedOn w:val="prastasis"/>
    <w:rPr>
      <w:rFonts w:ascii="Tahoma" w:hAnsi="Tahoma" w:cs="Tahoma"/>
      <w:sz w:val="16"/>
      <w:szCs w:val="16"/>
    </w:rPr>
  </w:style>
  <w:style w:type="character" w:styleId="Puslapionumeris">
    <w:name w:val="page number"/>
    <w:basedOn w:val="Numatytasispastraiposriftas"/>
    <w:rsid w:val="00CE141E"/>
  </w:style>
  <w:style w:type="table" w:styleId="Lentelstinklelis">
    <w:name w:val="Table Grid"/>
    <w:basedOn w:val="prastojilentel"/>
    <w:uiPriority w:val="59"/>
    <w:rsid w:val="00FE42BA"/>
    <w:pPr>
      <w:ind w:left="851"/>
      <w:jc w:val="both"/>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FE64E7"/>
  </w:style>
  <w:style w:type="paragraph" w:styleId="Sraopastraipa">
    <w:name w:val="List Paragraph"/>
    <w:basedOn w:val="prastasis"/>
    <w:qFormat/>
    <w:rsid w:val="00FE64E7"/>
    <w:pPr>
      <w:suppressAutoHyphens w:val="0"/>
      <w:ind w:left="720"/>
      <w:contextualSpacing/>
    </w:pPr>
    <w:rPr>
      <w:szCs w:val="24"/>
      <w:lang w:val="en-GB" w:eastAsia="en-US"/>
    </w:rPr>
  </w:style>
  <w:style w:type="character" w:customStyle="1" w:styleId="st1">
    <w:name w:val="st1"/>
    <w:basedOn w:val="Numatytasispastraiposriftas"/>
    <w:rsid w:val="008B254B"/>
  </w:style>
  <w:style w:type="paragraph" w:styleId="Pataisymai">
    <w:name w:val="Revision"/>
    <w:hidden/>
    <w:uiPriority w:val="99"/>
    <w:semiHidden/>
    <w:rsid w:val="0054266F"/>
    <w:rPr>
      <w:sz w:val="24"/>
      <w:lang w:val="en-US" w:eastAsia="ar-SA"/>
    </w:rPr>
  </w:style>
  <w:style w:type="character" w:customStyle="1" w:styleId="AntratsDiagrama">
    <w:name w:val="Antraštės Diagrama"/>
    <w:basedOn w:val="Numatytasispastraiposriftas"/>
    <w:link w:val="Antrats"/>
    <w:uiPriority w:val="99"/>
    <w:rsid w:val="00FF52D8"/>
    <w:rPr>
      <w:sz w:val="24"/>
      <w:lang w:val="en-US" w:eastAsia="ar-SA"/>
    </w:rPr>
  </w:style>
  <w:style w:type="paragraph" w:customStyle="1" w:styleId="tajtip">
    <w:name w:val="tajtip"/>
    <w:basedOn w:val="prastasis"/>
    <w:rsid w:val="00FF52D8"/>
    <w:pPr>
      <w:suppressAutoHyphens w:val="0"/>
      <w:spacing w:before="100" w:beforeAutospacing="1" w:after="100" w:afterAutospacing="1"/>
    </w:pPr>
    <w:rPr>
      <w:szCs w:val="24"/>
      <w:lang w:eastAsia="lt-LT"/>
    </w:rPr>
  </w:style>
  <w:style w:type="character" w:styleId="Neapdorotaspaminjimas">
    <w:name w:val="Unresolved Mention"/>
    <w:basedOn w:val="Numatytasispastraiposriftas"/>
    <w:uiPriority w:val="99"/>
    <w:semiHidden/>
    <w:unhideWhenUsed/>
    <w:rsid w:val="000366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028163">
      <w:bodyDiv w:val="1"/>
      <w:marLeft w:val="0"/>
      <w:marRight w:val="0"/>
      <w:marTop w:val="0"/>
      <w:marBottom w:val="0"/>
      <w:divBdr>
        <w:top w:val="none" w:sz="0" w:space="0" w:color="auto"/>
        <w:left w:val="none" w:sz="0" w:space="0" w:color="auto"/>
        <w:bottom w:val="none" w:sz="0" w:space="0" w:color="auto"/>
        <w:right w:val="none" w:sz="0" w:space="0" w:color="auto"/>
      </w:divBdr>
    </w:div>
    <w:div w:id="456752838">
      <w:bodyDiv w:val="1"/>
      <w:marLeft w:val="0"/>
      <w:marRight w:val="0"/>
      <w:marTop w:val="0"/>
      <w:marBottom w:val="0"/>
      <w:divBdr>
        <w:top w:val="none" w:sz="0" w:space="0" w:color="auto"/>
        <w:left w:val="none" w:sz="0" w:space="0" w:color="auto"/>
        <w:bottom w:val="none" w:sz="0" w:space="0" w:color="auto"/>
        <w:right w:val="none" w:sz="0" w:space="0" w:color="auto"/>
      </w:divBdr>
    </w:div>
    <w:div w:id="775559527">
      <w:bodyDiv w:val="1"/>
      <w:marLeft w:val="0"/>
      <w:marRight w:val="0"/>
      <w:marTop w:val="0"/>
      <w:marBottom w:val="0"/>
      <w:divBdr>
        <w:top w:val="none" w:sz="0" w:space="0" w:color="auto"/>
        <w:left w:val="none" w:sz="0" w:space="0" w:color="auto"/>
        <w:bottom w:val="none" w:sz="0" w:space="0" w:color="auto"/>
        <w:right w:val="none" w:sz="0" w:space="0" w:color="auto"/>
      </w:divBdr>
    </w:div>
    <w:div w:id="967734993">
      <w:bodyDiv w:val="1"/>
      <w:marLeft w:val="0"/>
      <w:marRight w:val="0"/>
      <w:marTop w:val="0"/>
      <w:marBottom w:val="0"/>
      <w:divBdr>
        <w:top w:val="none" w:sz="0" w:space="0" w:color="auto"/>
        <w:left w:val="none" w:sz="0" w:space="0" w:color="auto"/>
        <w:bottom w:val="none" w:sz="0" w:space="0" w:color="auto"/>
        <w:right w:val="none" w:sz="0" w:space="0" w:color="auto"/>
      </w:divBdr>
    </w:div>
    <w:div w:id="993215093">
      <w:bodyDiv w:val="1"/>
      <w:marLeft w:val="0"/>
      <w:marRight w:val="0"/>
      <w:marTop w:val="0"/>
      <w:marBottom w:val="0"/>
      <w:divBdr>
        <w:top w:val="none" w:sz="0" w:space="0" w:color="auto"/>
        <w:left w:val="none" w:sz="0" w:space="0" w:color="auto"/>
        <w:bottom w:val="none" w:sz="0" w:space="0" w:color="auto"/>
        <w:right w:val="none" w:sz="0" w:space="0" w:color="auto"/>
      </w:divBdr>
    </w:div>
    <w:div w:id="115356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ringa.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B95D9-0B2B-4A5A-B3C6-99FC8606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7080</Words>
  <Characters>4037</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BAŠKEVIČIENĖ</dc:creator>
  <cp:lastModifiedBy>Asta Baskeviciene</cp:lastModifiedBy>
  <cp:revision>2</cp:revision>
  <cp:lastPrinted>2022-06-07T11:33:00Z</cp:lastPrinted>
  <dcterms:created xsi:type="dcterms:W3CDTF">2025-11-28T12:23:00Z</dcterms:created>
  <dcterms:modified xsi:type="dcterms:W3CDTF">2025-11-28T12:23:00Z</dcterms:modified>
</cp:coreProperties>
</file>