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46F0" w14:textId="77777777" w:rsidR="006F02C2" w:rsidRDefault="006F02C2" w:rsidP="005556D7">
      <w:pPr>
        <w:spacing w:after="0"/>
        <w:jc w:val="center"/>
        <w:rPr>
          <w:rFonts w:ascii="Times New Roman" w:hAnsi="Times New Roman" w:cs="Times New Roman"/>
          <w:b/>
          <w:bCs/>
          <w:sz w:val="28"/>
          <w:szCs w:val="28"/>
        </w:rPr>
      </w:pPr>
      <w:r w:rsidRPr="005556D7">
        <w:rPr>
          <w:rFonts w:ascii="Times New Roman" w:hAnsi="Times New Roman" w:cs="Times New Roman"/>
          <w:b/>
          <w:bCs/>
          <w:sz w:val="28"/>
          <w:szCs w:val="28"/>
        </w:rPr>
        <w:drawing>
          <wp:anchor distT="0" distB="0" distL="114300" distR="114300" simplePos="0" relativeHeight="251659264" behindDoc="0" locked="0" layoutInCell="1" allowOverlap="1" wp14:anchorId="19682009" wp14:editId="4AA1A5B4">
            <wp:simplePos x="0" y="0"/>
            <wp:positionH relativeFrom="column">
              <wp:posOffset>2847975</wp:posOffset>
            </wp:positionH>
            <wp:positionV relativeFrom="paragraph">
              <wp:posOffset>-272415</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6D7">
        <w:rPr>
          <w:rFonts w:ascii="Times New Roman" w:hAnsi="Times New Roman" w:cs="Times New Roman"/>
          <w:b/>
          <w:bCs/>
          <w:sz w:val="28"/>
          <w:szCs w:val="28"/>
        </w:rPr>
        <w:t>NERINGOS SAVIVALDYBĖS MERAS</w:t>
      </w:r>
    </w:p>
    <w:p w14:paraId="78236A68" w14:textId="77777777" w:rsidR="005556D7" w:rsidRPr="005556D7" w:rsidRDefault="005556D7" w:rsidP="005556D7">
      <w:pPr>
        <w:spacing w:after="0"/>
        <w:jc w:val="center"/>
        <w:rPr>
          <w:rFonts w:ascii="Times New Roman" w:hAnsi="Times New Roman" w:cs="Times New Roman"/>
          <w:b/>
          <w:bCs/>
          <w:sz w:val="28"/>
          <w:szCs w:val="28"/>
        </w:rPr>
      </w:pPr>
    </w:p>
    <w:p w14:paraId="326B3738" w14:textId="77777777" w:rsidR="006F02C2" w:rsidRPr="005556D7" w:rsidRDefault="006F02C2" w:rsidP="005556D7">
      <w:pPr>
        <w:spacing w:after="0"/>
        <w:jc w:val="center"/>
        <w:rPr>
          <w:rFonts w:ascii="Times New Roman" w:hAnsi="Times New Roman" w:cs="Times New Roman"/>
          <w:b/>
          <w:bCs/>
          <w:sz w:val="24"/>
          <w:szCs w:val="24"/>
        </w:rPr>
      </w:pPr>
      <w:r w:rsidRPr="005556D7">
        <w:rPr>
          <w:rFonts w:ascii="Times New Roman" w:hAnsi="Times New Roman" w:cs="Times New Roman"/>
          <w:b/>
          <w:bCs/>
          <w:sz w:val="24"/>
          <w:szCs w:val="24"/>
        </w:rPr>
        <w:t>POTVARKIS</w:t>
      </w:r>
    </w:p>
    <w:p w14:paraId="56322314" w14:textId="7801F443" w:rsidR="006F02C2" w:rsidRDefault="006F02C2" w:rsidP="005556D7">
      <w:pPr>
        <w:spacing w:after="0"/>
        <w:jc w:val="center"/>
        <w:rPr>
          <w:rFonts w:ascii="Times New Roman" w:hAnsi="Times New Roman" w:cs="Times New Roman"/>
          <w:b/>
          <w:bCs/>
          <w:sz w:val="24"/>
          <w:szCs w:val="24"/>
        </w:rPr>
      </w:pPr>
      <w:r w:rsidRPr="005556D7">
        <w:rPr>
          <w:rFonts w:ascii="Times New Roman" w:hAnsi="Times New Roman" w:cs="Times New Roman"/>
          <w:b/>
          <w:bCs/>
          <w:sz w:val="24"/>
          <w:szCs w:val="24"/>
        </w:rPr>
        <w:t xml:space="preserve">DĖL NERINGOS SAVIVALDYBĖS VIEŠŲJŲ ĮSTAIGŲ VADOVŲ DARBO APMOKĖJIMO SISTEMOS PATVIRTINIMO </w:t>
      </w:r>
    </w:p>
    <w:p w14:paraId="3F674B74" w14:textId="77777777" w:rsidR="005556D7" w:rsidRPr="005556D7" w:rsidRDefault="005556D7" w:rsidP="005556D7">
      <w:pPr>
        <w:spacing w:after="0"/>
        <w:jc w:val="center"/>
        <w:rPr>
          <w:rFonts w:ascii="Times New Roman" w:hAnsi="Times New Roman" w:cs="Times New Roman"/>
          <w:b/>
          <w:bCs/>
          <w:sz w:val="24"/>
          <w:szCs w:val="24"/>
        </w:rPr>
      </w:pPr>
    </w:p>
    <w:p w14:paraId="63F128F0" w14:textId="5FEAD201" w:rsidR="006F02C2" w:rsidRPr="005556D7" w:rsidRDefault="006F02C2" w:rsidP="005556D7">
      <w:pPr>
        <w:spacing w:after="0"/>
        <w:jc w:val="center"/>
        <w:rPr>
          <w:rFonts w:ascii="Times New Roman" w:hAnsi="Times New Roman" w:cs="Times New Roman"/>
          <w:sz w:val="24"/>
          <w:szCs w:val="24"/>
        </w:rPr>
      </w:pPr>
      <w:r w:rsidRPr="005556D7">
        <w:rPr>
          <w:rFonts w:ascii="Times New Roman" w:hAnsi="Times New Roman" w:cs="Times New Roman"/>
          <w:sz w:val="24"/>
          <w:szCs w:val="24"/>
        </w:rPr>
        <w:t>2026 m. birželio    Nr. V10-</w:t>
      </w:r>
    </w:p>
    <w:p w14:paraId="37225F78" w14:textId="6546068A" w:rsidR="006F02C2" w:rsidRPr="005556D7" w:rsidRDefault="006F02C2" w:rsidP="005556D7">
      <w:pPr>
        <w:spacing w:after="0"/>
        <w:jc w:val="center"/>
        <w:rPr>
          <w:rFonts w:ascii="Times New Roman" w:hAnsi="Times New Roman" w:cs="Times New Roman"/>
          <w:sz w:val="24"/>
          <w:szCs w:val="24"/>
        </w:rPr>
      </w:pPr>
      <w:r w:rsidRPr="005556D7">
        <w:rPr>
          <w:rFonts w:ascii="Times New Roman" w:hAnsi="Times New Roman" w:cs="Times New Roman"/>
          <w:sz w:val="24"/>
          <w:szCs w:val="24"/>
        </w:rPr>
        <w:t>Neringa</w:t>
      </w:r>
    </w:p>
    <w:p w14:paraId="4BE748A7" w14:textId="77777777" w:rsidR="005556D7" w:rsidRDefault="005556D7" w:rsidP="005556D7">
      <w:pPr>
        <w:spacing w:after="0"/>
        <w:ind w:firstLine="1296"/>
        <w:jc w:val="both"/>
        <w:rPr>
          <w:rFonts w:ascii="Times New Roman" w:hAnsi="Times New Roman" w:cs="Times New Roman"/>
          <w:sz w:val="24"/>
          <w:szCs w:val="24"/>
        </w:rPr>
      </w:pPr>
    </w:p>
    <w:p w14:paraId="5DEE56F8" w14:textId="77777777" w:rsid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Vadovaudamasis</w:t>
      </w:r>
      <w:r w:rsidR="000A3100" w:rsidRPr="005556D7">
        <w:rPr>
          <w:rFonts w:ascii="Times New Roman" w:hAnsi="Times New Roman" w:cs="Times New Roman"/>
          <w:sz w:val="24"/>
          <w:szCs w:val="24"/>
        </w:rPr>
        <w:t xml:space="preserve"> Lietuvos Respublikos viešojo administravimo įstatymo 16 straipsnio </w:t>
      </w:r>
      <w:r w:rsidR="00C542A5" w:rsidRPr="005556D7">
        <w:rPr>
          <w:rFonts w:ascii="Times New Roman" w:hAnsi="Times New Roman" w:cs="Times New Roman"/>
          <w:sz w:val="24"/>
          <w:szCs w:val="24"/>
        </w:rPr>
        <w:t>1</w:t>
      </w:r>
      <w:r w:rsidR="005556D7">
        <w:rPr>
          <w:rFonts w:ascii="Times New Roman" w:hAnsi="Times New Roman" w:cs="Times New Roman"/>
          <w:sz w:val="24"/>
          <w:szCs w:val="24"/>
        </w:rPr>
        <w:t> </w:t>
      </w:r>
      <w:r w:rsidR="00C542A5" w:rsidRPr="005556D7">
        <w:rPr>
          <w:rFonts w:ascii="Times New Roman" w:hAnsi="Times New Roman" w:cs="Times New Roman"/>
          <w:sz w:val="24"/>
          <w:szCs w:val="24"/>
        </w:rPr>
        <w:t>dalies 2 punktu,</w:t>
      </w:r>
      <w:r w:rsidRPr="005556D7">
        <w:rPr>
          <w:rFonts w:ascii="Times New Roman" w:hAnsi="Times New Roman" w:cs="Times New Roman"/>
          <w:sz w:val="24"/>
          <w:szCs w:val="24"/>
        </w:rPr>
        <w:t xml:space="preserve"> Lietuvos Respublikos </w:t>
      </w:r>
      <w:bookmarkStart w:id="0" w:name="na995f156ef1e4f38b796b6eb74296814"/>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"https://www.infolex.lt/ta/65125" \o "Lietuvos Respublikos vietos savivaldos įstatymas" \t "_blank"</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vietos savivaldos įstatymo</w:t>
      </w:r>
      <w:r w:rsidRPr="005556D7">
        <w:rPr>
          <w:rFonts w:ascii="Times New Roman" w:hAnsi="Times New Roman" w:cs="Times New Roman"/>
          <w:sz w:val="24"/>
          <w:szCs w:val="24"/>
        </w:rPr>
        <w:fldChar w:fldCharType="end"/>
      </w:r>
      <w:bookmarkEnd w:id="0"/>
      <w:r w:rsidRPr="005556D7">
        <w:rPr>
          <w:rFonts w:ascii="Times New Roman" w:hAnsi="Times New Roman" w:cs="Times New Roman"/>
          <w:sz w:val="24"/>
          <w:szCs w:val="24"/>
        </w:rPr>
        <w:t xml:space="preserve"> </w:t>
      </w:r>
      <w:bookmarkStart w:id="1" w:name="n09f50ea3205749799fdc172047bd1c20"/>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"JavaScript:OL('65125','25')" \o "Meras (str. 25)"</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25</w:t>
      </w:r>
      <w:r w:rsidRPr="005556D7">
        <w:rPr>
          <w:rFonts w:ascii="Times New Roman" w:hAnsi="Times New Roman" w:cs="Times New Roman"/>
          <w:sz w:val="24"/>
          <w:szCs w:val="24"/>
        </w:rPr>
        <w:fldChar w:fldCharType="end"/>
      </w:r>
      <w:bookmarkEnd w:id="1"/>
      <w:r w:rsidRPr="005556D7">
        <w:rPr>
          <w:rFonts w:ascii="Times New Roman" w:hAnsi="Times New Roman" w:cs="Times New Roman"/>
          <w:sz w:val="24"/>
          <w:szCs w:val="24"/>
        </w:rPr>
        <w:t xml:space="preserve"> straipsnio 5 dalimi, </w:t>
      </w:r>
      <w:bookmarkStart w:id="2" w:name="n574a7a4747e44cb6b6b8f64be0476c53"/>
      <w:r w:rsidR="00C542A5" w:rsidRPr="005556D7">
        <w:rPr>
          <w:rFonts w:ascii="Times New Roman" w:hAnsi="Times New Roman" w:cs="Times New Roman"/>
          <w:sz w:val="24"/>
          <w:szCs w:val="24"/>
        </w:rPr>
        <w:br/>
      </w:r>
      <w:hyperlink r:id="rId6" w:tooltip="Mero įgaliojimai (str. 27)" w:history="1">
        <w:r w:rsidRPr="005556D7">
          <w:rPr>
            <w:rStyle w:val="Hipersaitas"/>
            <w:rFonts w:ascii="Times New Roman" w:hAnsi="Times New Roman" w:cs="Times New Roman"/>
            <w:color w:val="auto"/>
            <w:sz w:val="24"/>
            <w:szCs w:val="24"/>
            <w:u w:val="none"/>
          </w:rPr>
          <w:t>27</w:t>
        </w:r>
      </w:hyperlink>
      <w:bookmarkEnd w:id="2"/>
      <w:r w:rsidRPr="005556D7">
        <w:rPr>
          <w:rFonts w:ascii="Times New Roman" w:hAnsi="Times New Roman" w:cs="Times New Roman"/>
          <w:sz w:val="24"/>
          <w:szCs w:val="24"/>
        </w:rPr>
        <w:t xml:space="preserve"> straipsnio 2 dalies 7 punktu, Lietuvos Respublikos </w:t>
      </w:r>
      <w:bookmarkStart w:id="3" w:name="n107deb1d5d1342dfb4b327416e6f4ad3"/>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"https://www.infolex.lt/ta/915692" \o "Lietuvos Respublikos viešųjų įstaigų, kurių savininkė ar dalininkė, turinti daugiau negu pusę balsų visuotiniame dalininkų susirinkime, yra valstybė ar savivaldybė, vadovų ir darbuotojų darbo apmokėjimo įstatymas" \t "_blank"</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viešųjų įstaigų, kurių savininkė ar dalininkė, turinti daugiau negu pusę balsų visuotiniame dalininkų susirinkime, yra valstybė ar savivaldybė, vadovų ir darbuotojų darbo apmokėjimo įstatymo</w:t>
      </w:r>
      <w:r w:rsidRPr="005556D7">
        <w:rPr>
          <w:rFonts w:ascii="Times New Roman" w:hAnsi="Times New Roman" w:cs="Times New Roman"/>
          <w:sz w:val="24"/>
          <w:szCs w:val="24"/>
        </w:rPr>
        <w:fldChar w:fldCharType="end"/>
      </w:r>
      <w:bookmarkEnd w:id="3"/>
      <w:r w:rsidRPr="005556D7">
        <w:rPr>
          <w:rFonts w:ascii="Times New Roman" w:hAnsi="Times New Roman" w:cs="Times New Roman"/>
          <w:sz w:val="24"/>
          <w:szCs w:val="24"/>
        </w:rPr>
        <w:t xml:space="preserve"> </w:t>
      </w:r>
      <w:bookmarkStart w:id="4" w:name="n3e8e9afdd15746eab10fdf7faee527c9"/>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"JavaScript:OL('915692','2')" \o "Viešosios įstaigos vadovo darbo užmokestis (str. 2)"</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2</w:t>
      </w:r>
      <w:r w:rsidRPr="005556D7">
        <w:rPr>
          <w:rFonts w:ascii="Times New Roman" w:hAnsi="Times New Roman" w:cs="Times New Roman"/>
          <w:sz w:val="24"/>
          <w:szCs w:val="24"/>
        </w:rPr>
        <w:fldChar w:fldCharType="end"/>
      </w:r>
      <w:bookmarkEnd w:id="4"/>
      <w:r w:rsidRPr="005556D7">
        <w:rPr>
          <w:rFonts w:ascii="Times New Roman" w:hAnsi="Times New Roman" w:cs="Times New Roman"/>
          <w:sz w:val="24"/>
          <w:szCs w:val="24"/>
        </w:rPr>
        <w:t xml:space="preserve"> straipsnio 4 dalimi</w:t>
      </w:r>
      <w:r w:rsidR="006F02C2" w:rsidRPr="005556D7">
        <w:rPr>
          <w:rFonts w:ascii="Times New Roman" w:hAnsi="Times New Roman" w:cs="Times New Roman"/>
          <w:sz w:val="24"/>
          <w:szCs w:val="24"/>
        </w:rPr>
        <w:t>:</w:t>
      </w:r>
    </w:p>
    <w:p w14:paraId="7A6C5BC0" w14:textId="77777777" w:rsidR="005556D7" w:rsidRDefault="006F02C2"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 T</w:t>
      </w:r>
      <w:r w:rsidR="00817C61" w:rsidRPr="005556D7">
        <w:rPr>
          <w:rFonts w:ascii="Times New Roman" w:hAnsi="Times New Roman" w:cs="Times New Roman"/>
          <w:sz w:val="24"/>
          <w:szCs w:val="24"/>
        </w:rPr>
        <w:t xml:space="preserve"> v i r t i n u   </w:t>
      </w:r>
      <w:r w:rsidRPr="005556D7">
        <w:rPr>
          <w:rFonts w:ascii="Times New Roman" w:hAnsi="Times New Roman" w:cs="Times New Roman"/>
          <w:sz w:val="24"/>
          <w:szCs w:val="24"/>
        </w:rPr>
        <w:t>Neringos</w:t>
      </w:r>
      <w:r w:rsidR="00817C61" w:rsidRPr="005556D7">
        <w:rPr>
          <w:rFonts w:ascii="Times New Roman" w:hAnsi="Times New Roman" w:cs="Times New Roman"/>
          <w:sz w:val="24"/>
          <w:szCs w:val="24"/>
        </w:rPr>
        <w:t xml:space="preserve"> savivaldybės viešųjų įstaigų vadovų darbo apmokėjimo sistemą (pridedama).</w:t>
      </w:r>
    </w:p>
    <w:p w14:paraId="5D10EB3B" w14:textId="77777777" w:rsidR="005556D7" w:rsidRDefault="006F02C2"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2. </w:t>
      </w:r>
      <w:r w:rsidRPr="005556D7">
        <w:rPr>
          <w:rFonts w:ascii="Times New Roman" w:hAnsi="Times New Roman" w:cs="Times New Roman"/>
          <w:spacing w:val="60"/>
          <w:sz w:val="24"/>
          <w:szCs w:val="24"/>
        </w:rPr>
        <w:t>Pavedu</w:t>
      </w:r>
      <w:r w:rsidRPr="005556D7">
        <w:rPr>
          <w:rFonts w:ascii="Times New Roman" w:hAnsi="Times New Roman" w:cs="Times New Roman"/>
          <w:sz w:val="24"/>
          <w:szCs w:val="24"/>
        </w:rPr>
        <w:t xml:space="preserve"> Dokumentų valdymo skyriaus sekretorę-referentę Rasą </w:t>
      </w:r>
      <w:proofErr w:type="spellStart"/>
      <w:r w:rsidRPr="005556D7">
        <w:rPr>
          <w:rFonts w:ascii="Times New Roman" w:hAnsi="Times New Roman" w:cs="Times New Roman"/>
          <w:sz w:val="24"/>
          <w:szCs w:val="24"/>
        </w:rPr>
        <w:t>Dimšaitę</w:t>
      </w:r>
      <w:proofErr w:type="spellEnd"/>
      <w:r w:rsidRPr="005556D7">
        <w:rPr>
          <w:rFonts w:ascii="Times New Roman" w:hAnsi="Times New Roman" w:cs="Times New Roman"/>
          <w:sz w:val="24"/>
          <w:szCs w:val="24"/>
        </w:rPr>
        <w:t xml:space="preserve"> su šiuo potvarkiu supažindinti Viešosios įstaigos Nidos oro parkas direktorių Bronislavą Zaronskį.</w:t>
      </w:r>
    </w:p>
    <w:p w14:paraId="3F8C200F" w14:textId="77777777" w:rsidR="005556D7" w:rsidRDefault="006F02C2"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3. N u r o d a u  šį potvarkį paskelbti Savivaldybės interneto svetainėje ir Teisės aktų registre (TAR).</w:t>
      </w:r>
    </w:p>
    <w:p w14:paraId="680B1B41" w14:textId="10704ECF" w:rsidR="006F02C2" w:rsidRPr="005556D7" w:rsidRDefault="006F02C2" w:rsidP="00217DDE">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4. </w:t>
      </w:r>
      <w:r w:rsidRPr="005556D7">
        <w:rPr>
          <w:rFonts w:ascii="Times New Roman" w:hAnsi="Times New Roman" w:cs="Times New Roman"/>
          <w:spacing w:val="60"/>
          <w:sz w:val="24"/>
          <w:szCs w:val="24"/>
        </w:rPr>
        <w:t>Pripažįstu</w:t>
      </w:r>
      <w:r w:rsidRPr="005556D7">
        <w:rPr>
          <w:rFonts w:ascii="Times New Roman" w:hAnsi="Times New Roman" w:cs="Times New Roman"/>
          <w:sz w:val="24"/>
          <w:szCs w:val="24"/>
        </w:rPr>
        <w:t xml:space="preserve"> netekusiu galios Neringos savivaldybės mero 2024 m. sausio 2 d. potvarkį Nr. V11-17 „Dėl viešųjų įstaigų, kurių savininkė yra Neringos savivaldybė, vadovų darbo apmokėjimo sistemos tvarkos aprašo patvirtinimo“. </w:t>
      </w:r>
    </w:p>
    <w:p w14:paraId="359F4DF3" w14:textId="0E519948" w:rsidR="00817C61" w:rsidRDefault="00817C61" w:rsidP="00217DDE">
      <w:pPr>
        <w:spacing w:after="0"/>
        <w:rPr>
          <w:rFonts w:ascii="Times New Roman" w:hAnsi="Times New Roman" w:cs="Times New Roman"/>
          <w:sz w:val="24"/>
          <w:szCs w:val="24"/>
        </w:rPr>
      </w:pPr>
    </w:p>
    <w:p w14:paraId="0D0CFE40" w14:textId="77777777" w:rsidR="00217DDE" w:rsidRPr="005556D7" w:rsidRDefault="00217DDE" w:rsidP="00217DDE">
      <w:pPr>
        <w:spacing w:after="0"/>
        <w:rPr>
          <w:rFonts w:ascii="Times New Roman" w:hAnsi="Times New Roman" w:cs="Times New Roman"/>
          <w:sz w:val="24"/>
          <w:szCs w:val="24"/>
        </w:rPr>
      </w:pPr>
    </w:p>
    <w:p w14:paraId="71AE5F97" w14:textId="77777777" w:rsidR="00817C61" w:rsidRPr="005556D7" w:rsidRDefault="00817C61" w:rsidP="00217DDE">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49961393" w14:textId="3CF72FB3" w:rsidR="00817C61" w:rsidRPr="005556D7" w:rsidRDefault="00817C61" w:rsidP="00217DDE">
      <w:pPr>
        <w:spacing w:after="0"/>
        <w:rPr>
          <w:rFonts w:ascii="Times New Roman" w:hAnsi="Times New Roman" w:cs="Times New Roman"/>
          <w:sz w:val="24"/>
          <w:szCs w:val="24"/>
        </w:rPr>
      </w:pPr>
      <w:r w:rsidRPr="005556D7">
        <w:rPr>
          <w:rFonts w:ascii="Times New Roman" w:hAnsi="Times New Roman" w:cs="Times New Roman"/>
          <w:sz w:val="24"/>
          <w:szCs w:val="24"/>
        </w:rPr>
        <w:t>Savivaldybės meras                                                                                                    </w:t>
      </w:r>
      <w:r w:rsidR="006F02C2" w:rsidRPr="005556D7">
        <w:rPr>
          <w:rFonts w:ascii="Times New Roman" w:hAnsi="Times New Roman" w:cs="Times New Roman"/>
          <w:sz w:val="24"/>
          <w:szCs w:val="24"/>
        </w:rPr>
        <w:t>Darius Jasaitis</w:t>
      </w:r>
    </w:p>
    <w:p w14:paraId="4108E740" w14:textId="77777777" w:rsidR="006F02C2" w:rsidRPr="005556D7" w:rsidRDefault="006F02C2" w:rsidP="00817C61">
      <w:pPr>
        <w:rPr>
          <w:rFonts w:ascii="Times New Roman" w:hAnsi="Times New Roman" w:cs="Times New Roman"/>
          <w:sz w:val="24"/>
          <w:szCs w:val="24"/>
        </w:rPr>
      </w:pPr>
    </w:p>
    <w:p w14:paraId="42DBEC26" w14:textId="77777777" w:rsidR="006F02C2" w:rsidRPr="005556D7" w:rsidRDefault="006F02C2" w:rsidP="00817C61">
      <w:pPr>
        <w:rPr>
          <w:rFonts w:ascii="Times New Roman" w:hAnsi="Times New Roman" w:cs="Times New Roman"/>
          <w:sz w:val="24"/>
          <w:szCs w:val="24"/>
        </w:rPr>
      </w:pPr>
    </w:p>
    <w:p w14:paraId="20136622" w14:textId="77777777" w:rsidR="006F02C2" w:rsidRPr="005556D7" w:rsidRDefault="006F02C2" w:rsidP="00817C61">
      <w:pPr>
        <w:rPr>
          <w:rFonts w:ascii="Times New Roman" w:hAnsi="Times New Roman" w:cs="Times New Roman"/>
          <w:sz w:val="24"/>
          <w:szCs w:val="24"/>
        </w:rPr>
      </w:pPr>
    </w:p>
    <w:p w14:paraId="355BF17E" w14:textId="77777777" w:rsidR="006F02C2" w:rsidRPr="005556D7" w:rsidRDefault="006F02C2" w:rsidP="00817C61">
      <w:pPr>
        <w:rPr>
          <w:rFonts w:ascii="Times New Roman" w:hAnsi="Times New Roman" w:cs="Times New Roman"/>
          <w:sz w:val="24"/>
          <w:szCs w:val="24"/>
        </w:rPr>
      </w:pPr>
    </w:p>
    <w:p w14:paraId="3E8517FC" w14:textId="77777777" w:rsidR="006F02C2" w:rsidRPr="005556D7" w:rsidRDefault="006F02C2" w:rsidP="00817C61">
      <w:pPr>
        <w:rPr>
          <w:rFonts w:ascii="Times New Roman" w:hAnsi="Times New Roman" w:cs="Times New Roman"/>
          <w:sz w:val="24"/>
          <w:szCs w:val="24"/>
        </w:rPr>
      </w:pPr>
    </w:p>
    <w:p w14:paraId="0323EA2C" w14:textId="77777777" w:rsidR="006F02C2" w:rsidRPr="005556D7" w:rsidRDefault="006F02C2" w:rsidP="00817C61">
      <w:pPr>
        <w:rPr>
          <w:rFonts w:ascii="Times New Roman" w:hAnsi="Times New Roman" w:cs="Times New Roman"/>
          <w:sz w:val="24"/>
          <w:szCs w:val="24"/>
        </w:rPr>
      </w:pPr>
    </w:p>
    <w:p w14:paraId="1B8C4F02" w14:textId="77777777" w:rsidR="00217DDE" w:rsidRDefault="00217DDE" w:rsidP="00817C61">
      <w:pPr>
        <w:rPr>
          <w:rFonts w:ascii="Times New Roman" w:hAnsi="Times New Roman" w:cs="Times New Roman"/>
          <w:sz w:val="24"/>
          <w:szCs w:val="24"/>
        </w:rPr>
      </w:pPr>
    </w:p>
    <w:p w14:paraId="0A218BD4" w14:textId="77777777" w:rsidR="00217DDE" w:rsidRDefault="00217DDE" w:rsidP="00817C61">
      <w:pPr>
        <w:rPr>
          <w:rFonts w:ascii="Times New Roman" w:hAnsi="Times New Roman" w:cs="Times New Roman"/>
          <w:sz w:val="24"/>
          <w:szCs w:val="24"/>
        </w:rPr>
      </w:pPr>
    </w:p>
    <w:p w14:paraId="7F4642E0" w14:textId="77777777" w:rsidR="00217DDE" w:rsidRDefault="00217DDE" w:rsidP="00817C61">
      <w:pPr>
        <w:rPr>
          <w:rFonts w:ascii="Times New Roman" w:hAnsi="Times New Roman" w:cs="Times New Roman"/>
          <w:sz w:val="24"/>
          <w:szCs w:val="24"/>
        </w:rPr>
      </w:pPr>
    </w:p>
    <w:p w14:paraId="4607BB7A" w14:textId="77777777" w:rsidR="00217DDE" w:rsidRDefault="00217DDE" w:rsidP="00817C61">
      <w:pPr>
        <w:rPr>
          <w:rFonts w:ascii="Times New Roman" w:hAnsi="Times New Roman" w:cs="Times New Roman"/>
          <w:sz w:val="24"/>
          <w:szCs w:val="24"/>
        </w:rPr>
      </w:pPr>
    </w:p>
    <w:p w14:paraId="7CF26A28" w14:textId="38BD0223" w:rsidR="006F02C2" w:rsidRPr="005556D7" w:rsidRDefault="006F02C2" w:rsidP="00817C61">
      <w:pPr>
        <w:rPr>
          <w:rFonts w:ascii="Times New Roman" w:hAnsi="Times New Roman" w:cs="Times New Roman"/>
          <w:sz w:val="24"/>
          <w:szCs w:val="24"/>
        </w:rPr>
      </w:pPr>
      <w:r w:rsidRPr="005556D7">
        <w:rPr>
          <w:rFonts w:ascii="Times New Roman" w:hAnsi="Times New Roman" w:cs="Times New Roman"/>
          <w:sz w:val="24"/>
          <w:szCs w:val="24"/>
        </w:rPr>
        <w:t xml:space="preserve">Virginija </w:t>
      </w:r>
      <w:proofErr w:type="spellStart"/>
      <w:r w:rsidRPr="005556D7">
        <w:rPr>
          <w:rFonts w:ascii="Times New Roman" w:hAnsi="Times New Roman" w:cs="Times New Roman"/>
          <w:sz w:val="24"/>
          <w:szCs w:val="24"/>
        </w:rPr>
        <w:t>Stanulevičienė</w:t>
      </w:r>
      <w:proofErr w:type="spellEnd"/>
    </w:p>
    <w:p w14:paraId="23C34701" w14:textId="0AC367C0" w:rsidR="006F02C2" w:rsidRPr="005556D7" w:rsidRDefault="006F02C2" w:rsidP="00817C61">
      <w:pPr>
        <w:rPr>
          <w:rFonts w:ascii="Times New Roman" w:hAnsi="Times New Roman" w:cs="Times New Roman"/>
          <w:sz w:val="24"/>
          <w:szCs w:val="24"/>
        </w:rPr>
      </w:pPr>
      <w:r w:rsidRPr="005556D7">
        <w:rPr>
          <w:rFonts w:ascii="Times New Roman" w:hAnsi="Times New Roman" w:cs="Times New Roman"/>
          <w:sz w:val="24"/>
          <w:szCs w:val="24"/>
        </w:rPr>
        <w:t>2026-06-16</w:t>
      </w:r>
    </w:p>
    <w:p w14:paraId="6306CF93" w14:textId="068D3524" w:rsidR="00817C61" w:rsidRPr="005556D7" w:rsidRDefault="00817C61" w:rsidP="00217DDE">
      <w:pPr>
        <w:spacing w:after="0"/>
        <w:ind w:left="3888" w:firstLine="1296"/>
        <w:rPr>
          <w:rFonts w:ascii="Times New Roman" w:hAnsi="Times New Roman" w:cs="Times New Roman"/>
          <w:sz w:val="24"/>
          <w:szCs w:val="24"/>
        </w:rPr>
      </w:pPr>
      <w:r w:rsidRPr="005556D7">
        <w:rPr>
          <w:rFonts w:ascii="Times New Roman" w:hAnsi="Times New Roman" w:cs="Times New Roman"/>
          <w:sz w:val="24"/>
          <w:szCs w:val="24"/>
        </w:rPr>
        <w:lastRenderedPageBreak/>
        <w:t>PATVIRTINTA</w:t>
      </w:r>
    </w:p>
    <w:p w14:paraId="1756252E" w14:textId="156FC276" w:rsidR="00817C61" w:rsidRPr="005556D7" w:rsidRDefault="006501DA" w:rsidP="00217DDE">
      <w:pPr>
        <w:spacing w:after="0"/>
        <w:ind w:left="5184"/>
        <w:rPr>
          <w:rFonts w:ascii="Times New Roman" w:hAnsi="Times New Roman" w:cs="Times New Roman"/>
          <w:sz w:val="24"/>
          <w:szCs w:val="24"/>
        </w:rPr>
      </w:pPr>
      <w:r w:rsidRPr="005556D7">
        <w:rPr>
          <w:rFonts w:ascii="Times New Roman" w:hAnsi="Times New Roman" w:cs="Times New Roman"/>
          <w:sz w:val="24"/>
          <w:szCs w:val="24"/>
        </w:rPr>
        <w:t>Neringos</w:t>
      </w:r>
      <w:r w:rsidR="00817C61" w:rsidRPr="005556D7">
        <w:rPr>
          <w:rFonts w:ascii="Times New Roman" w:hAnsi="Times New Roman" w:cs="Times New Roman"/>
          <w:sz w:val="24"/>
          <w:szCs w:val="24"/>
        </w:rPr>
        <w:t xml:space="preserve"> savivaldybės mero </w:t>
      </w:r>
    </w:p>
    <w:p w14:paraId="5EDD02F7" w14:textId="64AF99DE" w:rsidR="00817C61" w:rsidRPr="005556D7" w:rsidRDefault="00817C61" w:rsidP="00217DDE">
      <w:pPr>
        <w:spacing w:after="0"/>
        <w:ind w:left="3888" w:firstLine="1296"/>
        <w:rPr>
          <w:rFonts w:ascii="Times New Roman" w:hAnsi="Times New Roman" w:cs="Times New Roman"/>
          <w:sz w:val="24"/>
          <w:szCs w:val="24"/>
        </w:rPr>
      </w:pPr>
      <w:r w:rsidRPr="005556D7">
        <w:rPr>
          <w:rFonts w:ascii="Times New Roman" w:hAnsi="Times New Roman" w:cs="Times New Roman"/>
          <w:sz w:val="24"/>
          <w:szCs w:val="24"/>
        </w:rPr>
        <w:t>20</w:t>
      </w:r>
      <w:r w:rsidR="006501DA" w:rsidRPr="005556D7">
        <w:rPr>
          <w:rFonts w:ascii="Times New Roman" w:hAnsi="Times New Roman" w:cs="Times New Roman"/>
          <w:sz w:val="24"/>
          <w:szCs w:val="24"/>
        </w:rPr>
        <w:t>26</w:t>
      </w:r>
      <w:r w:rsidRPr="005556D7">
        <w:rPr>
          <w:rFonts w:ascii="Times New Roman" w:hAnsi="Times New Roman" w:cs="Times New Roman"/>
          <w:sz w:val="24"/>
          <w:szCs w:val="24"/>
        </w:rPr>
        <w:t xml:space="preserve"> m. </w:t>
      </w:r>
      <w:r w:rsidR="006501DA" w:rsidRPr="005556D7">
        <w:rPr>
          <w:rFonts w:ascii="Times New Roman" w:hAnsi="Times New Roman" w:cs="Times New Roman"/>
          <w:sz w:val="24"/>
          <w:szCs w:val="24"/>
        </w:rPr>
        <w:t xml:space="preserve">birželio     </w:t>
      </w:r>
      <w:r w:rsidRPr="005556D7">
        <w:rPr>
          <w:rFonts w:ascii="Times New Roman" w:hAnsi="Times New Roman" w:cs="Times New Roman"/>
          <w:sz w:val="24"/>
          <w:szCs w:val="24"/>
        </w:rPr>
        <w:t xml:space="preserve"> d. </w:t>
      </w:r>
    </w:p>
    <w:p w14:paraId="5FC7B2D7" w14:textId="3F021D4A" w:rsidR="00817C61" w:rsidRPr="005556D7" w:rsidRDefault="00817C61" w:rsidP="00217DDE">
      <w:pPr>
        <w:spacing w:after="0"/>
        <w:ind w:left="3888" w:firstLine="1296"/>
        <w:rPr>
          <w:rFonts w:ascii="Times New Roman" w:hAnsi="Times New Roman" w:cs="Times New Roman"/>
          <w:sz w:val="24"/>
          <w:szCs w:val="24"/>
        </w:rPr>
      </w:pPr>
      <w:r w:rsidRPr="005556D7">
        <w:rPr>
          <w:rFonts w:ascii="Times New Roman" w:hAnsi="Times New Roman" w:cs="Times New Roman"/>
          <w:sz w:val="24"/>
          <w:szCs w:val="24"/>
        </w:rPr>
        <w:t xml:space="preserve">potvarkiu Nr. </w:t>
      </w:r>
      <w:r w:rsidR="006501DA" w:rsidRPr="005556D7">
        <w:rPr>
          <w:rFonts w:ascii="Times New Roman" w:hAnsi="Times New Roman" w:cs="Times New Roman"/>
          <w:sz w:val="24"/>
          <w:szCs w:val="24"/>
        </w:rPr>
        <w:t>V10-</w:t>
      </w:r>
    </w:p>
    <w:p w14:paraId="0B24DEA4" w14:textId="77777777" w:rsidR="00817C61" w:rsidRPr="005556D7" w:rsidRDefault="00817C61" w:rsidP="00817C61">
      <w:pPr>
        <w:rPr>
          <w:rFonts w:ascii="Times New Roman" w:hAnsi="Times New Roman" w:cs="Times New Roman"/>
          <w:sz w:val="24"/>
          <w:szCs w:val="24"/>
        </w:rPr>
      </w:pPr>
      <w:r w:rsidRPr="005556D7">
        <w:rPr>
          <w:rFonts w:ascii="Times New Roman" w:hAnsi="Times New Roman" w:cs="Times New Roman"/>
          <w:sz w:val="24"/>
          <w:szCs w:val="24"/>
        </w:rPr>
        <w:t> </w:t>
      </w:r>
    </w:p>
    <w:p w14:paraId="19554B43" w14:textId="67A15A39" w:rsidR="00817C61" w:rsidRPr="005556D7" w:rsidRDefault="00637F22"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 xml:space="preserve">NERINGOS </w:t>
      </w:r>
      <w:r w:rsidR="00817C61" w:rsidRPr="005556D7">
        <w:rPr>
          <w:rFonts w:ascii="Times New Roman" w:hAnsi="Times New Roman" w:cs="Times New Roman"/>
          <w:b/>
          <w:bCs/>
          <w:sz w:val="24"/>
          <w:szCs w:val="24"/>
        </w:rPr>
        <w:t>SAVIVALDYBĖS VIEŠŲJŲ ĮSTAIGŲ VADOVŲ DARBO APMOKĖJIMO SISTEMA</w:t>
      </w:r>
    </w:p>
    <w:p w14:paraId="78350534" w14:textId="340F3126" w:rsidR="00817C61" w:rsidRPr="005556D7" w:rsidRDefault="00817C61" w:rsidP="005556D7">
      <w:pPr>
        <w:spacing w:after="0"/>
        <w:jc w:val="center"/>
        <w:rPr>
          <w:rFonts w:ascii="Times New Roman" w:hAnsi="Times New Roman" w:cs="Times New Roman"/>
          <w:sz w:val="24"/>
          <w:szCs w:val="24"/>
        </w:rPr>
      </w:pPr>
    </w:p>
    <w:p w14:paraId="2515A11D"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I SKYRIUS</w:t>
      </w:r>
    </w:p>
    <w:p w14:paraId="49D2ADE0"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BENDROSIOS NUOSTATOS</w:t>
      </w:r>
    </w:p>
    <w:p w14:paraId="32654A22" w14:textId="77777777" w:rsidR="00817C61" w:rsidRPr="005556D7" w:rsidRDefault="00817C61" w:rsidP="005556D7">
      <w:pPr>
        <w:spacing w:after="0"/>
        <w:jc w:val="both"/>
        <w:rPr>
          <w:rFonts w:ascii="Times New Roman" w:hAnsi="Times New Roman" w:cs="Times New Roman"/>
          <w:sz w:val="24"/>
          <w:szCs w:val="24"/>
        </w:rPr>
      </w:pPr>
      <w:r w:rsidRPr="005556D7">
        <w:rPr>
          <w:rFonts w:ascii="Times New Roman" w:hAnsi="Times New Roman" w:cs="Times New Roman"/>
          <w:sz w:val="24"/>
          <w:szCs w:val="24"/>
        </w:rPr>
        <w:t> </w:t>
      </w:r>
    </w:p>
    <w:p w14:paraId="72D9D96F" w14:textId="42741096"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1. </w:t>
      </w:r>
      <w:r w:rsidR="00637F22" w:rsidRPr="005556D7">
        <w:rPr>
          <w:rFonts w:ascii="Times New Roman" w:hAnsi="Times New Roman" w:cs="Times New Roman"/>
          <w:sz w:val="24"/>
          <w:szCs w:val="24"/>
        </w:rPr>
        <w:t>Neringos</w:t>
      </w:r>
      <w:r w:rsidRPr="005556D7">
        <w:rPr>
          <w:rFonts w:ascii="Times New Roman" w:hAnsi="Times New Roman" w:cs="Times New Roman"/>
          <w:sz w:val="24"/>
          <w:szCs w:val="24"/>
        </w:rPr>
        <w:t xml:space="preserve"> savivaldybės viešųjų įstaigų vadovų darbo apmokėjimo sistema (toliau – sistema) nustato viešųjų įstaigų, kurių savininkė yra </w:t>
      </w:r>
      <w:r w:rsidR="00637F22" w:rsidRPr="005556D7">
        <w:rPr>
          <w:rFonts w:ascii="Times New Roman" w:hAnsi="Times New Roman" w:cs="Times New Roman"/>
          <w:sz w:val="24"/>
          <w:szCs w:val="24"/>
        </w:rPr>
        <w:t>Neringos</w:t>
      </w:r>
      <w:r w:rsidRPr="005556D7">
        <w:rPr>
          <w:rFonts w:ascii="Times New Roman" w:hAnsi="Times New Roman" w:cs="Times New Roman"/>
          <w:sz w:val="24"/>
          <w:szCs w:val="24"/>
        </w:rPr>
        <w:t xml:space="preserve"> savivaldybė (toliau – viešoji įstaiga), vadovų darbo apmokėjimo sąlygas, darbo užmokesčio dydžius, materialines pašalpas ir kitas su darbo apmokėjimu susijusias nuostatas.    </w:t>
      </w:r>
    </w:p>
    <w:p w14:paraId="2A77646C" w14:textId="2AAFA1C6"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2. Ši sistema netaikoma </w:t>
      </w:r>
      <w:r w:rsidR="00637F22" w:rsidRPr="005556D7">
        <w:rPr>
          <w:rFonts w:ascii="Times New Roman" w:hAnsi="Times New Roman" w:cs="Times New Roman"/>
          <w:sz w:val="24"/>
          <w:szCs w:val="24"/>
        </w:rPr>
        <w:t xml:space="preserve">Neringos </w:t>
      </w:r>
      <w:r w:rsidRPr="005556D7">
        <w:rPr>
          <w:rFonts w:ascii="Times New Roman" w:hAnsi="Times New Roman" w:cs="Times New Roman"/>
          <w:sz w:val="24"/>
          <w:szCs w:val="24"/>
        </w:rPr>
        <w:t>savivaldybės asmens sveikatos priežiūros įstaig</w:t>
      </w:r>
      <w:r w:rsidR="00E531A4" w:rsidRPr="005556D7">
        <w:rPr>
          <w:rFonts w:ascii="Times New Roman" w:hAnsi="Times New Roman" w:cs="Times New Roman"/>
          <w:sz w:val="24"/>
          <w:szCs w:val="24"/>
        </w:rPr>
        <w:t>ai</w:t>
      </w:r>
      <w:r w:rsidRPr="005556D7">
        <w:rPr>
          <w:rFonts w:ascii="Times New Roman" w:hAnsi="Times New Roman" w:cs="Times New Roman"/>
          <w:sz w:val="24"/>
          <w:szCs w:val="24"/>
        </w:rPr>
        <w:t>.</w:t>
      </w:r>
    </w:p>
    <w:p w14:paraId="415448B1"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b/>
          <w:bCs/>
          <w:sz w:val="24"/>
          <w:szCs w:val="24"/>
        </w:rPr>
        <w:t> </w:t>
      </w:r>
    </w:p>
    <w:p w14:paraId="597596C0"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II SKYRIUS</w:t>
      </w:r>
    </w:p>
    <w:p w14:paraId="0F252589"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VIEŠOSIOS ĮSTAIGOS VADOVO DARBO UŽMOKESTIS</w:t>
      </w:r>
    </w:p>
    <w:p w14:paraId="1F1DADD2"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b/>
          <w:bCs/>
          <w:sz w:val="24"/>
          <w:szCs w:val="24"/>
        </w:rPr>
        <w:t> </w:t>
      </w:r>
    </w:p>
    <w:p w14:paraId="50A21BD8" w14:textId="77777777" w:rsidR="00817C61" w:rsidRPr="005556D7" w:rsidRDefault="00817C61" w:rsidP="005556D7">
      <w:pPr>
        <w:spacing w:after="0"/>
        <w:ind w:firstLine="851"/>
        <w:rPr>
          <w:rFonts w:ascii="Times New Roman" w:hAnsi="Times New Roman" w:cs="Times New Roman"/>
          <w:sz w:val="24"/>
          <w:szCs w:val="24"/>
        </w:rPr>
      </w:pPr>
      <w:r w:rsidRPr="005556D7">
        <w:rPr>
          <w:rFonts w:ascii="Times New Roman" w:hAnsi="Times New Roman" w:cs="Times New Roman"/>
          <w:sz w:val="24"/>
          <w:szCs w:val="24"/>
        </w:rPr>
        <w:t>3. Viešosios įstaigos vadovo darbo užmokestį sudaro:</w:t>
      </w:r>
    </w:p>
    <w:p w14:paraId="7612FD0A" w14:textId="77777777" w:rsidR="00817C61" w:rsidRPr="005556D7" w:rsidRDefault="00817C61" w:rsidP="005556D7">
      <w:pPr>
        <w:spacing w:after="0"/>
        <w:ind w:firstLine="851"/>
        <w:rPr>
          <w:rFonts w:ascii="Times New Roman" w:hAnsi="Times New Roman" w:cs="Times New Roman"/>
          <w:sz w:val="24"/>
          <w:szCs w:val="24"/>
        </w:rPr>
      </w:pPr>
      <w:r w:rsidRPr="005556D7">
        <w:rPr>
          <w:rFonts w:ascii="Times New Roman" w:hAnsi="Times New Roman" w:cs="Times New Roman"/>
          <w:sz w:val="24"/>
          <w:szCs w:val="24"/>
        </w:rPr>
        <w:t>3.1. pareiginė alga;</w:t>
      </w:r>
    </w:p>
    <w:p w14:paraId="51826517"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3.2. papildoma darbo užmokesčio dalis, kuri priklauso nuo užsibrėžtų viešosios įstaigos veiklos tikslų įgyvendinimo ir (arba) viešosios įstaigos vadovui numatytų užduočių įvykdymo. Šie tikslai (mažėjančios administracinių ir (ar) viešųjų paslaugų teikimo laiko sąnaudos ir kiti tikslai) ir (arba) užduotys (susijusios su viešosios įstaigos vidaus administravimu ir veiklos efektyvumo didinimu) turi būti išreikšti konkrečiais veiklos rodikliais. Viešosios įstaigos veiklos tikslus ir (arba) viešosios įstaigos vadovo užduotis ir veiklos rodiklius, papildomos darbo užmokesčio dalies dydį, atsižvelgiant į veiklos tikslų ir (arba) užduočių įgyvendinimą, nustato Savivaldybės meras. Papildoma darbo užmokesčio dalis nustatoma ir gali būti išmokama vieną kartą, pasibaigus finansiniams metams ir patvirtinus viešosios įstaigos metinius finansinių ataskaitų rinkinius, atsižvelgiant į praėjusių finansinių metų viešosios įstaigos veiklos tikslų įgyvendinimo ir (arba) viešosios įstaigos vadovui numatytų užduočių įvykdymo rezultatus. Jeigu viešosios įstaigos vadovas neįgyvendina visų užsibrėžtų viešosios įstaigos veiklos tikslų ir (arba) neįvykdo visų jam numatytų užduočių, papildoma darbo užmokesčio dalis neišmokama, o jeigu viešosios įstaigos vadovas šiuos tikslus įgyvendina ir (arba) šias užduotis įvykdo iš dalies, – proporcingai mažinama. Papildoma darbo užmokesčio dalis, kurią nustato Savivaldybės meras, negali viršyti 30 procentų viešosios įstaigos vadovui praėjusiais finansiniais metais išmokėtos pareiginės algos sumos ir turi būti išmokama per mėnesį nuo viešosios įstaigos metinių finansinių ataskaitų rinkinio patvirtinimo dienos. Įsteigtos naujos viešosios įstaigos vadovui ar priimtam naujam viešosios įstaigos vadovui viešosios įstaigos veiklos tikslai ir (arba) viešosios įstaigos vadovo užduotys ir veiklos rodikliai nustatomi per vieną mėnesį nuo viešosios įstaigos vadovo priėmimo dienos. Jeigu viešosios įstaigos vadovo darbo viešojoje įstaigoje pradžios data yra vėlesnė negu spalio 1 diena, jam viešosios įstaigos veiklos tikslai ir (arba) viešosios įstaigos vadovo užduotys ir veiklos rodikliai einamiesiems kalendoriniams metams gali būti nenustatomi;</w:t>
      </w:r>
    </w:p>
    <w:p w14:paraId="126CF1F5" w14:textId="77777777" w:rsidR="00817C61" w:rsidRPr="00217DDE" w:rsidRDefault="00817C61" w:rsidP="005556D7">
      <w:pPr>
        <w:spacing w:after="0"/>
        <w:ind w:firstLine="993"/>
        <w:jc w:val="both"/>
        <w:rPr>
          <w:rFonts w:ascii="Times New Roman" w:hAnsi="Times New Roman" w:cs="Times New Roman"/>
          <w:sz w:val="24"/>
          <w:szCs w:val="24"/>
        </w:rPr>
      </w:pPr>
      <w:r w:rsidRPr="005556D7">
        <w:rPr>
          <w:rFonts w:ascii="Times New Roman" w:hAnsi="Times New Roman" w:cs="Times New Roman"/>
          <w:sz w:val="24"/>
          <w:szCs w:val="24"/>
        </w:rPr>
        <w:t xml:space="preserve">3.3. premija. Savivaldybės meras gali priimti sprendimą skirti viešosios įstaigos vadovui premiją už išskirtinį jo indėlį įgyvendinant viešosios įstaigos veiklos tikslus arba pasiektus papildomus išskirtinius rezultatus, pasibaigus finansiniams metams ir patvirtinus viešosios įstaigos </w:t>
      </w:r>
      <w:r w:rsidRPr="005556D7">
        <w:rPr>
          <w:rFonts w:ascii="Times New Roman" w:hAnsi="Times New Roman" w:cs="Times New Roman"/>
          <w:sz w:val="24"/>
          <w:szCs w:val="24"/>
        </w:rPr>
        <w:lastRenderedPageBreak/>
        <w:t xml:space="preserve">metinių finansinių ataskaitų rinkinius. Ši premija negali būti didesnė negu 4 viešosios įstaigos vadovo pareiginės algos </w:t>
      </w:r>
      <w:r w:rsidRPr="00217DDE">
        <w:rPr>
          <w:rFonts w:ascii="Times New Roman" w:hAnsi="Times New Roman" w:cs="Times New Roman"/>
          <w:sz w:val="24"/>
          <w:szCs w:val="24"/>
        </w:rPr>
        <w:t>dydžiai;</w:t>
      </w:r>
    </w:p>
    <w:p w14:paraId="788B0C3B" w14:textId="77777777" w:rsidR="00817C61" w:rsidRPr="00217DDE" w:rsidRDefault="00817C61" w:rsidP="005556D7">
      <w:pPr>
        <w:spacing w:after="0"/>
        <w:ind w:firstLine="993"/>
        <w:jc w:val="both"/>
        <w:rPr>
          <w:rFonts w:ascii="Times New Roman" w:hAnsi="Times New Roman" w:cs="Times New Roman"/>
          <w:sz w:val="24"/>
          <w:szCs w:val="24"/>
        </w:rPr>
      </w:pPr>
      <w:r w:rsidRPr="00217DDE">
        <w:rPr>
          <w:rFonts w:ascii="Times New Roman" w:hAnsi="Times New Roman" w:cs="Times New Roman"/>
          <w:sz w:val="24"/>
          <w:szCs w:val="24"/>
        </w:rPr>
        <w:t xml:space="preserve">3.4. priemokos. Viešosios įstaigos vadovui gali būti skiriamos šios priemokos: </w:t>
      </w:r>
    </w:p>
    <w:p w14:paraId="09613789" w14:textId="77777777" w:rsidR="00817C61" w:rsidRPr="005556D7" w:rsidRDefault="00817C61" w:rsidP="005556D7">
      <w:pPr>
        <w:spacing w:after="0"/>
        <w:ind w:firstLine="993"/>
        <w:jc w:val="both"/>
        <w:rPr>
          <w:rFonts w:ascii="Times New Roman" w:hAnsi="Times New Roman" w:cs="Times New Roman"/>
          <w:sz w:val="24"/>
          <w:szCs w:val="24"/>
        </w:rPr>
      </w:pPr>
      <w:r w:rsidRPr="00217DDE">
        <w:rPr>
          <w:rFonts w:ascii="Times New Roman" w:hAnsi="Times New Roman" w:cs="Times New Roman"/>
          <w:sz w:val="24"/>
          <w:szCs w:val="24"/>
        </w:rPr>
        <w:t>3.4.1. už papildomų užduočių, suformuluotų raštu, atlikimą (jeigu dėl to viršijamas įprastas darbo krūvis arba</w:t>
      </w:r>
      <w:r w:rsidRPr="005556D7">
        <w:rPr>
          <w:rFonts w:ascii="Times New Roman" w:hAnsi="Times New Roman" w:cs="Times New Roman"/>
          <w:sz w:val="24"/>
          <w:szCs w:val="24"/>
        </w:rPr>
        <w:t xml:space="preserve"> atliekamos pareigybės aprašyme nenumatytos funkcijos) – iki 40 procentų pareiginės algos dydžio; </w:t>
      </w:r>
    </w:p>
    <w:p w14:paraId="719C3F3C" w14:textId="1D1EBD36"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3.4.2. už įprastą darbo krūvį viršijančią veiklą (jeigu padidėjęs darbų mastas atliekant pareigybės aprašyme nustatytas funkcijas, neviršijant nustatytos darbo laiko trukmės) – iki 40 procentų pareiginės algos dydžio</w:t>
      </w:r>
      <w:r w:rsidR="005556D7">
        <w:rPr>
          <w:rFonts w:ascii="Times New Roman" w:hAnsi="Times New Roman" w:cs="Times New Roman"/>
          <w:sz w:val="24"/>
          <w:szCs w:val="24"/>
        </w:rPr>
        <w:t>;</w:t>
      </w:r>
    </w:p>
    <w:p w14:paraId="1232D10B" w14:textId="0E747191"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3.5.  </w:t>
      </w:r>
      <w:r w:rsidR="005556D7">
        <w:rPr>
          <w:rFonts w:ascii="Times New Roman" w:hAnsi="Times New Roman" w:cs="Times New Roman"/>
          <w:sz w:val="24"/>
          <w:szCs w:val="24"/>
        </w:rPr>
        <w:t>s</w:t>
      </w:r>
      <w:r w:rsidRPr="005556D7">
        <w:rPr>
          <w:rFonts w:ascii="Times New Roman" w:hAnsi="Times New Roman" w:cs="Times New Roman"/>
          <w:sz w:val="24"/>
          <w:szCs w:val="24"/>
        </w:rPr>
        <w:t>kiriamos priemokos dydį nustato Savivaldybės meras. Skiriama priemoka negali būti mažesnė negu 10 procentų viešosios įstaigos vadovo pareiginės algos, o skiriamų priemokų, nurodytų 3.4.1 ir 3.4.2 papunkčiuose, suma negali viršyti 80 procentų viešosios įstaigos vadovo pareiginės algos;</w:t>
      </w:r>
    </w:p>
    <w:p w14:paraId="428A4A5E"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3.6. mokėjimas už darbą poilsio ir švenčių dienomis, nakties ir viršvalandinį darbą, darbą, kai yra nukrypimų nuo normalių darbo sąlygų, ar budėjimą. Už darbą poilsio ir švenčių dienomis, nakties ir viršvalandinį darbą ar darbą, kai yra nukrypimų nuo normalių darbo sąlygų, viešosios įstaigos vadovui mokama Lietuvos Respublikos </w:t>
      </w:r>
      <w:bookmarkStart w:id="5" w:name="n33dd17949ec940088ae9ef0355731748"/>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"https://www.infolex.lt/ta/368200" \o "Lietuvos Respublikos darbo kodeksas" \t "_blank"</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darbo kodekso</w:t>
      </w:r>
      <w:r w:rsidRPr="005556D7">
        <w:rPr>
          <w:rFonts w:ascii="Times New Roman" w:hAnsi="Times New Roman" w:cs="Times New Roman"/>
          <w:sz w:val="24"/>
          <w:szCs w:val="24"/>
        </w:rPr>
        <w:fldChar w:fldCharType="end"/>
      </w:r>
      <w:bookmarkEnd w:id="5"/>
      <w:r w:rsidRPr="005556D7">
        <w:rPr>
          <w:rFonts w:ascii="Times New Roman" w:hAnsi="Times New Roman" w:cs="Times New Roman"/>
          <w:sz w:val="24"/>
          <w:szCs w:val="24"/>
        </w:rPr>
        <w:t xml:space="preserve"> </w:t>
      </w:r>
      <w:bookmarkStart w:id="6" w:name="nc65b631b2af744e49a9fffcc17c550fd"/>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"JavaScript:OL('368200','144')" \o "Mokėjimas už darbą poilsio ir švenčių dienomis, viršvalandinį darbą ir darbą, kai yra nukrypimų nuo normalių darbo sąlygų, taip pat kai padidinamas darbuotojo darbo mastas (str. 144)"</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144</w:t>
      </w:r>
      <w:r w:rsidRPr="005556D7">
        <w:rPr>
          <w:rFonts w:ascii="Times New Roman" w:hAnsi="Times New Roman" w:cs="Times New Roman"/>
          <w:sz w:val="24"/>
          <w:szCs w:val="24"/>
        </w:rPr>
        <w:fldChar w:fldCharType="end"/>
      </w:r>
      <w:bookmarkEnd w:id="6"/>
      <w:r w:rsidRPr="005556D7">
        <w:rPr>
          <w:rFonts w:ascii="Times New Roman" w:hAnsi="Times New Roman" w:cs="Times New Roman"/>
          <w:sz w:val="24"/>
          <w:szCs w:val="24"/>
        </w:rPr>
        <w:t xml:space="preserve"> straipsnio 1–5 ir 7 dalyse nustatyta tvarka. Už budėjimą viešosios įstaigos vadovui mokama Lietuvos Respublikos </w:t>
      </w:r>
      <w:bookmarkStart w:id="7" w:name="n94271c85d07248898992d4a6d003d995"/>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"https://www.infolex.lt/ta/368200" \o "Lietuvos Respublikos darbo kodeksas" \t "_blank"</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darbo kodekso</w:t>
      </w:r>
      <w:r w:rsidRPr="005556D7">
        <w:rPr>
          <w:rFonts w:ascii="Times New Roman" w:hAnsi="Times New Roman" w:cs="Times New Roman"/>
          <w:sz w:val="24"/>
          <w:szCs w:val="24"/>
        </w:rPr>
        <w:fldChar w:fldCharType="end"/>
      </w:r>
      <w:bookmarkEnd w:id="7"/>
      <w:r w:rsidRPr="005556D7">
        <w:rPr>
          <w:rFonts w:ascii="Times New Roman" w:hAnsi="Times New Roman" w:cs="Times New Roman"/>
          <w:sz w:val="24"/>
          <w:szCs w:val="24"/>
        </w:rPr>
        <w:t xml:space="preserve"> nustatyta tvarka.</w:t>
      </w:r>
    </w:p>
    <w:p w14:paraId="4E53DAE7"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4. Viešosios įstaigos vadovo pareiginė alga skaičiuojama taikant Lietuvos Respublikos pareiginės algos (atlyginimo) bazinio dydžio nustatymo ir asignavimų darbo užmokesčiui perskaičiavimo įstatyme nustatytą pareiginės algos (atlyginimo) bazinį dydį.</w:t>
      </w:r>
    </w:p>
    <w:p w14:paraId="0201B932"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5. Viešosios įstaigos vadovo pareiginę algą nustato Savivaldybės meras iš šios sistemos priede nustatyto pareiginės algos koeficientų intervalo, atsižvelgdamas į sistemos V skyriuje nustatytus  kriterijus ir į įstaigos darbo užmokesčio fondą. Viešosios įstaigos vadovo pareiginė alga gali būti peržiūrima ir keičiama Savivaldybės mero sprendimu.</w:t>
      </w:r>
      <w:r w:rsidRPr="005556D7">
        <w:rPr>
          <w:rFonts w:ascii="Times New Roman" w:hAnsi="Times New Roman" w:cs="Times New Roman"/>
          <w:b/>
          <w:bCs/>
          <w:i/>
          <w:iCs/>
          <w:sz w:val="24"/>
          <w:szCs w:val="24"/>
        </w:rPr>
        <w:t xml:space="preserve"> </w:t>
      </w:r>
    </w:p>
    <w:p w14:paraId="64655543" w14:textId="77777777" w:rsidR="00E531A4"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6. Viešosios įstaigos vadovo pareiginės algos koeficientų intervalų ir pareiginės algos peržiūrėjimo ir pakeitimo poreikis vertinamas pasikeitus darbo rinkos sąlygoms, viešosios įstaigos darbo užmokesčio fondui bei priskirtoms funkcijoms. </w:t>
      </w:r>
    </w:p>
    <w:p w14:paraId="0C952C05" w14:textId="297764DE" w:rsidR="006501DA" w:rsidRPr="005556D7" w:rsidRDefault="00817C61" w:rsidP="005556D7">
      <w:pPr>
        <w:spacing w:after="0"/>
        <w:ind w:firstLine="1296"/>
        <w:jc w:val="both"/>
        <w:rPr>
          <w:rFonts w:ascii="Times New Roman" w:hAnsi="Times New Roman" w:cs="Times New Roman"/>
          <w:sz w:val="24"/>
          <w:szCs w:val="24"/>
        </w:rPr>
      </w:pPr>
      <w:r w:rsidRPr="005556D7">
        <w:rPr>
          <w:rFonts w:ascii="Times New Roman" w:hAnsi="Times New Roman" w:cs="Times New Roman"/>
          <w:sz w:val="24"/>
          <w:szCs w:val="24"/>
        </w:rPr>
        <w:t> </w:t>
      </w:r>
    </w:p>
    <w:p w14:paraId="5723BD29"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III SKYRIUS</w:t>
      </w:r>
    </w:p>
    <w:p w14:paraId="111CBA65"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MOKĖJIMAS UŽ DALYVAVIMĄ PARAMOS TEIKIMO ARBA VYSTOMOJO BENDRADARBIAVIMO PROJEKTUOSE</w:t>
      </w:r>
    </w:p>
    <w:p w14:paraId="162768C5"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00EB0A43"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7. Viešosios įstaigos vadovui gali būti mokama už dalyvavimą viešosios įstaigos, kurioje jis eina pareigas, ar kitos valstybės ar savivaldybės institucijos ar įstaigos įgyvendinamuose projektuose, taip pat veikloje, atliekamoje pagal viešosios įstaigos sudarytas bendradarbiavimo sutartis su tarptautinėmis ar remiantis Europos Sąjungos teisės aktais įsteigtomis institucijomis (toliau – veikla pagal bendradarbiavimo sutartis), jeigu šie projektai ar veikla turi konkrečius ir išmatuojamus tikslus, suderinamus su viešosios įstaigos veiklos tikslais, nustatytas jų įgyvendinimo terminas ir jiems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projektų ar bendradarbiavimo sutartyse nustatytomis sąlygomis (pagal įkainius). Jeigu sąlygos (ir įkainiai) nenustatyti, mokėjimo už dalyvavimą įgyvendinant projektus ar veikloje pagal bendradarbiavimo sutartis įkainius viešosios įstaigos vadovui nustato Savivaldybės meras.</w:t>
      </w:r>
    </w:p>
    <w:p w14:paraId="53F564C3"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lastRenderedPageBreak/>
        <w:t>8. Už laiką, kurį viešosios įstaigos vadovas dalyvauja 7 punkte nurodytuose projektuose ar veikloje pagal bendradarbiavimo sutartis, už kurį mokama 7 punkte nustatyta tvarka, darbo užmokestis iš savivaldybės biudžeto lėšų viešosios įstaigos vadovui nemokamas.</w:t>
      </w:r>
    </w:p>
    <w:p w14:paraId="08275E11" w14:textId="7F3C8742" w:rsidR="00817C61" w:rsidRPr="005556D7" w:rsidRDefault="00817C61" w:rsidP="005556D7">
      <w:pPr>
        <w:spacing w:after="0"/>
        <w:jc w:val="center"/>
        <w:rPr>
          <w:rFonts w:ascii="Times New Roman" w:hAnsi="Times New Roman" w:cs="Times New Roman"/>
          <w:sz w:val="24"/>
          <w:szCs w:val="24"/>
        </w:rPr>
      </w:pPr>
    </w:p>
    <w:p w14:paraId="69506D38"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IV SKYRIUS</w:t>
      </w:r>
    </w:p>
    <w:p w14:paraId="4D7ADC47"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VIEŠOSIOS ĮSTAIGOS KATEGORIJA</w:t>
      </w:r>
    </w:p>
    <w:p w14:paraId="7D616EF3" w14:textId="77777777" w:rsidR="00817C61" w:rsidRPr="005556D7" w:rsidRDefault="00817C61" w:rsidP="005556D7">
      <w:pPr>
        <w:spacing w:after="0"/>
        <w:jc w:val="both"/>
        <w:rPr>
          <w:rFonts w:ascii="Times New Roman" w:hAnsi="Times New Roman" w:cs="Times New Roman"/>
          <w:sz w:val="24"/>
          <w:szCs w:val="24"/>
        </w:rPr>
      </w:pPr>
      <w:r w:rsidRPr="005556D7">
        <w:rPr>
          <w:rFonts w:ascii="Times New Roman" w:hAnsi="Times New Roman" w:cs="Times New Roman"/>
          <w:b/>
          <w:bCs/>
          <w:sz w:val="24"/>
          <w:szCs w:val="24"/>
        </w:rPr>
        <w:t> </w:t>
      </w:r>
    </w:p>
    <w:p w14:paraId="1DEA5458"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9. Savivaldybės meras rašytiniu sprendimu, atsižvelgdamas į viešosios įstaigos veiklos pobūdį, priskiria viešąją įstaigą vienai iš nurodytų kategorijų:</w:t>
      </w:r>
    </w:p>
    <w:p w14:paraId="41B27562"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9.1. I kategorija – viešoji įstaiga, turinti viešojo administravimo įgaliojimus;</w:t>
      </w:r>
    </w:p>
    <w:p w14:paraId="764DFA07"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9.2. II kategorija – kitos viešosios įstaigos.</w:t>
      </w:r>
    </w:p>
    <w:p w14:paraId="287DDF0C" w14:textId="501DE97C" w:rsidR="00817C61" w:rsidRPr="005556D7" w:rsidRDefault="00817C61" w:rsidP="005556D7">
      <w:pPr>
        <w:spacing w:after="0"/>
        <w:jc w:val="center"/>
        <w:rPr>
          <w:rFonts w:ascii="Times New Roman" w:hAnsi="Times New Roman" w:cs="Times New Roman"/>
          <w:sz w:val="24"/>
          <w:szCs w:val="24"/>
        </w:rPr>
      </w:pPr>
    </w:p>
    <w:p w14:paraId="7FE2969D"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 SKYRIUS</w:t>
      </w:r>
    </w:p>
    <w:p w14:paraId="32B8FB46"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PAREIGINĖS ALGOS KOEFICIENTŲ INTERVALŲ IR PAREIGINĖS ALGOS DYDŽIO NUSTATYMO KRITERIJAI</w:t>
      </w:r>
    </w:p>
    <w:p w14:paraId="7D8C782E"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10EB6F0E"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10. Nustatant viešosios įstaigos vadovo pareiginės algos dydį, taikomi kriterijai:</w:t>
      </w:r>
    </w:p>
    <w:p w14:paraId="331026C2"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10.1. Viešosios įstaigos kategorija, nustatyta pagal Lietuvos Respublikos </w:t>
      </w:r>
      <w:bookmarkStart w:id="8" w:name="na03908f7b01747f4baa93f52dbe52e3d"/>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"https://www.infolex.lt/ta/915692" \o "Lietuvos Respublikos viešųjų įstaigų, kurių savininkė ar dalininkė, turinti daugiau negu pusę balsų visuotiniame dalininkų susirinkime, yra valstybė ar savivaldybė, vadovų ir darbuotojų darbo apmokėjimo įstatymas" \t "_blank"</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viešųjų įstaigų, kurių savininkė ar dalininkė, turinti daugiau negu pusę balsų visuotiniame dalininkų susirinkime, yra valstybė ar savivaldybė, vadovų ir darbuotojų darbo apmokėjimo įstatymo</w:t>
      </w:r>
      <w:r w:rsidRPr="005556D7">
        <w:rPr>
          <w:rFonts w:ascii="Times New Roman" w:hAnsi="Times New Roman" w:cs="Times New Roman"/>
          <w:sz w:val="24"/>
          <w:szCs w:val="24"/>
        </w:rPr>
        <w:fldChar w:fldCharType="end"/>
      </w:r>
      <w:bookmarkEnd w:id="8"/>
      <w:r w:rsidRPr="005556D7">
        <w:rPr>
          <w:rFonts w:ascii="Times New Roman" w:hAnsi="Times New Roman" w:cs="Times New Roman"/>
          <w:sz w:val="24"/>
          <w:szCs w:val="24"/>
        </w:rPr>
        <w:t xml:space="preserve"> </w:t>
      </w:r>
      <w:bookmarkStart w:id="9" w:name="n29440af078cb4249bcba58717115b5b1"/>
      <w:r w:rsidRPr="005556D7">
        <w:rPr>
          <w:rFonts w:ascii="Times New Roman" w:hAnsi="Times New Roman" w:cs="Times New Roman"/>
          <w:sz w:val="24"/>
          <w:szCs w:val="24"/>
        </w:rPr>
        <w:fldChar w:fldCharType="begin"/>
      </w:r>
      <w:r w:rsidRPr="005556D7">
        <w:rPr>
          <w:rFonts w:ascii="Times New Roman" w:hAnsi="Times New Roman" w:cs="Times New Roman"/>
          <w:sz w:val="24"/>
          <w:szCs w:val="24"/>
        </w:rPr>
        <w:instrText>HYPERLINK "JavaScript:OL('915692','5')" \o "Viešosios įstaigos kategorija (str. 5)"</w:instrText>
      </w:r>
      <w:r w:rsidRPr="005556D7">
        <w:rPr>
          <w:rFonts w:ascii="Times New Roman" w:hAnsi="Times New Roman" w:cs="Times New Roman"/>
          <w:sz w:val="24"/>
          <w:szCs w:val="24"/>
        </w:rPr>
      </w:r>
      <w:r w:rsidRPr="005556D7">
        <w:rPr>
          <w:rFonts w:ascii="Times New Roman" w:hAnsi="Times New Roman" w:cs="Times New Roman"/>
          <w:sz w:val="24"/>
          <w:szCs w:val="24"/>
        </w:rPr>
        <w:fldChar w:fldCharType="separate"/>
      </w:r>
      <w:r w:rsidRPr="005556D7">
        <w:rPr>
          <w:rStyle w:val="Hipersaitas"/>
          <w:rFonts w:ascii="Times New Roman" w:hAnsi="Times New Roman" w:cs="Times New Roman"/>
          <w:color w:val="auto"/>
          <w:sz w:val="24"/>
          <w:szCs w:val="24"/>
          <w:u w:val="none"/>
        </w:rPr>
        <w:t>5</w:t>
      </w:r>
      <w:r w:rsidRPr="005556D7">
        <w:rPr>
          <w:rFonts w:ascii="Times New Roman" w:hAnsi="Times New Roman" w:cs="Times New Roman"/>
          <w:sz w:val="24"/>
          <w:szCs w:val="24"/>
        </w:rPr>
        <w:fldChar w:fldCharType="end"/>
      </w:r>
      <w:bookmarkEnd w:id="9"/>
      <w:r w:rsidRPr="005556D7">
        <w:rPr>
          <w:rFonts w:ascii="Times New Roman" w:hAnsi="Times New Roman" w:cs="Times New Roman"/>
          <w:sz w:val="24"/>
          <w:szCs w:val="24"/>
        </w:rPr>
        <w:t xml:space="preserve"> straipsnį ir šios sistemos IV skyrių.</w:t>
      </w:r>
    </w:p>
    <w:p w14:paraId="0DAB9C93"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10.2. Veiklos pobūdis – viešosios įstaigos įstatuose numatytos vykdomos veiklos rūšys.</w:t>
      </w:r>
    </w:p>
    <w:p w14:paraId="0BA25A72" w14:textId="0E94738D"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10.3. Veiklos ir (arba) sprendimų galiojimo ribos – </w:t>
      </w:r>
      <w:r w:rsidR="00BE46F5" w:rsidRPr="00BE46F5">
        <w:rPr>
          <w:rFonts w:ascii="Times New Roman" w:hAnsi="Times New Roman" w:cs="Times New Roman"/>
          <w:sz w:val="24"/>
          <w:szCs w:val="24"/>
        </w:rPr>
        <w:t xml:space="preserve">Neringos </w:t>
      </w:r>
      <w:r w:rsidRPr="00BE46F5">
        <w:rPr>
          <w:rFonts w:ascii="Times New Roman" w:hAnsi="Times New Roman" w:cs="Times New Roman"/>
          <w:sz w:val="24"/>
          <w:szCs w:val="24"/>
        </w:rPr>
        <w:t>savivaldybė</w:t>
      </w:r>
      <w:r w:rsidRPr="005556D7">
        <w:rPr>
          <w:rFonts w:ascii="Times New Roman" w:hAnsi="Times New Roman" w:cs="Times New Roman"/>
          <w:sz w:val="24"/>
          <w:szCs w:val="24"/>
        </w:rPr>
        <w:t xml:space="preserve"> (ar atskiros teritorijos Savivaldybės ribose).</w:t>
      </w:r>
    </w:p>
    <w:p w14:paraId="6E746CE0"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10.4. Veiklos mastas – augantis / mažėjantis atliekamų veiklų / funkcijų skaičius.</w:t>
      </w:r>
    </w:p>
    <w:p w14:paraId="0381C6B0"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10.5. Žmogiškieji ištekliai – augantis / mažėjantis įstaigos darbuotojų, reikalingų veiklų vykdymui, skaičius.</w:t>
      </w:r>
    </w:p>
    <w:p w14:paraId="24B0046A" w14:textId="77777777" w:rsidR="00817C61" w:rsidRPr="005556D7" w:rsidRDefault="00817C61" w:rsidP="005556D7">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10.6. Vadovo kompetencija – išsilavinimas ir papildomi įgūdžiai, specialios žinios ir / ar papildomos kompetencijos.</w:t>
      </w:r>
    </w:p>
    <w:p w14:paraId="0FA60C03"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702776B9"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VI SKYRIUS</w:t>
      </w:r>
    </w:p>
    <w:p w14:paraId="35029AC8"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IŠ VIEŠOSIOS ĮSTAIGOS LĖŠŲ MOKAMOS MATERIALINĖS PAŠALPOS</w:t>
      </w:r>
    </w:p>
    <w:p w14:paraId="3FF8C2FF"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455D9065"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 xml:space="preserve">11. Savivaldybės meras gali priimti sprendimą viešosios įstaigos vadovui iš viešosios įstaigos lėšų skirti iki 5 MMA dydžio materialinę pašalpą, jeigu jo materialinė būklė tapo sunki dėl jo paties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paskirtas viešosios įstaigos vadovas, ligos ar mirties, stichinės nelaimės ar turto netekimo, kai yra rašytinis viešosios įstaigos vadovo prašymas ir pateikti tai patvirtinantys dokumentai. </w:t>
      </w:r>
    </w:p>
    <w:p w14:paraId="317951C7"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12. Mirus viešosios įstaigos vadovui, materialinė pašalpa išmokama jo šeimos nariams, jeigu yra mirusio viešosios įstaigos vadovo šeimos nario (narių) rašytinis prašymas ir pateikti tai patvirtinantys dokumentai.</w:t>
      </w:r>
    </w:p>
    <w:p w14:paraId="244B0001" w14:textId="7DB3781C"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6C4BE873"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VII SKYRIUS</w:t>
      </w:r>
    </w:p>
    <w:p w14:paraId="3721658F" w14:textId="77777777" w:rsidR="00817C61" w:rsidRPr="005556D7" w:rsidRDefault="00817C61" w:rsidP="005556D7">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BAIGIAMOSIOS NUOSTATOS</w:t>
      </w:r>
    </w:p>
    <w:p w14:paraId="1741FA71" w14:textId="77777777" w:rsidR="00817C61" w:rsidRPr="005556D7" w:rsidRDefault="00817C61" w:rsidP="005556D7">
      <w:pPr>
        <w:spacing w:after="0"/>
        <w:rPr>
          <w:rFonts w:ascii="Times New Roman" w:hAnsi="Times New Roman" w:cs="Times New Roman"/>
          <w:sz w:val="24"/>
          <w:szCs w:val="24"/>
        </w:rPr>
      </w:pPr>
      <w:r w:rsidRPr="005556D7">
        <w:rPr>
          <w:rFonts w:ascii="Times New Roman" w:hAnsi="Times New Roman" w:cs="Times New Roman"/>
          <w:b/>
          <w:bCs/>
          <w:sz w:val="24"/>
          <w:szCs w:val="24"/>
        </w:rPr>
        <w:t> </w:t>
      </w:r>
    </w:p>
    <w:p w14:paraId="59316C35"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lastRenderedPageBreak/>
        <w:t>13. Viešoji įstaiga kiekvienais metais, kai Savivaldybės meras viešosios įstaigos vadovui nustato šios sistemos 3.2 papunktyje nurodytus viešosios įstaigos veiklos tikslus ir (arba) viešosios įstaigos vadovui keliamas užduotis, veiklos rodiklius, nuo kurių priklausys viešosios įstaigos vadovui skiriamos papildomos darbo užmokesčio dalies dydis, ir praėjusių metų veiklos rodiklių įgyvendinimo rezultatus, šią informaciją viešai paskelbia savo interneto svetainėje tuo pačiu metu, kai skelbia viešųjų įstaigų vadovų ir darbuotojų darbo užmokesčio dydžius Lietuvos Respublikos Vyriausybės nustatyta tvarka.</w:t>
      </w:r>
    </w:p>
    <w:p w14:paraId="58111F12" w14:textId="77777777" w:rsidR="00817C61" w:rsidRPr="005556D7" w:rsidRDefault="00817C61" w:rsidP="00BE46F5">
      <w:pPr>
        <w:spacing w:after="0"/>
        <w:ind w:firstLine="851"/>
        <w:jc w:val="both"/>
        <w:rPr>
          <w:rFonts w:ascii="Times New Roman" w:hAnsi="Times New Roman" w:cs="Times New Roman"/>
          <w:sz w:val="24"/>
          <w:szCs w:val="24"/>
        </w:rPr>
      </w:pPr>
      <w:r w:rsidRPr="005556D7">
        <w:rPr>
          <w:rFonts w:ascii="Times New Roman" w:hAnsi="Times New Roman" w:cs="Times New Roman"/>
          <w:sz w:val="24"/>
          <w:szCs w:val="24"/>
        </w:rPr>
        <w:t>14. Sistema gali būti keičiama, papildoma, pripažįstama netekusia galios Savivaldybės mero potvarkiu.</w:t>
      </w:r>
    </w:p>
    <w:p w14:paraId="23E1CC02" w14:textId="77777777" w:rsidR="00817C61" w:rsidRPr="005556D7" w:rsidRDefault="00817C61" w:rsidP="00637F22">
      <w:pPr>
        <w:jc w:val="center"/>
        <w:rPr>
          <w:rFonts w:ascii="Times New Roman" w:hAnsi="Times New Roman" w:cs="Times New Roman"/>
          <w:sz w:val="24"/>
          <w:szCs w:val="24"/>
        </w:rPr>
      </w:pPr>
      <w:r w:rsidRPr="005556D7">
        <w:rPr>
          <w:rFonts w:ascii="Times New Roman" w:hAnsi="Times New Roman" w:cs="Times New Roman"/>
          <w:sz w:val="24"/>
          <w:szCs w:val="24"/>
        </w:rPr>
        <w:t>_________________________________</w:t>
      </w:r>
    </w:p>
    <w:p w14:paraId="37F9CE9B" w14:textId="77777777" w:rsidR="00E531A4" w:rsidRPr="005556D7" w:rsidRDefault="00E531A4" w:rsidP="00637F22">
      <w:pPr>
        <w:ind w:left="5184"/>
        <w:rPr>
          <w:rFonts w:ascii="Times New Roman" w:hAnsi="Times New Roman" w:cs="Times New Roman"/>
          <w:sz w:val="24"/>
          <w:szCs w:val="24"/>
        </w:rPr>
      </w:pPr>
    </w:p>
    <w:p w14:paraId="6F3F53C7" w14:textId="77777777" w:rsidR="00217DDE" w:rsidRDefault="00217DDE">
      <w:pPr>
        <w:rPr>
          <w:rFonts w:ascii="Times New Roman" w:hAnsi="Times New Roman" w:cs="Times New Roman"/>
          <w:sz w:val="24"/>
          <w:szCs w:val="24"/>
        </w:rPr>
      </w:pPr>
      <w:r>
        <w:rPr>
          <w:rFonts w:ascii="Times New Roman" w:hAnsi="Times New Roman" w:cs="Times New Roman"/>
          <w:sz w:val="24"/>
          <w:szCs w:val="24"/>
        </w:rPr>
        <w:br w:type="page"/>
      </w:r>
    </w:p>
    <w:p w14:paraId="74395FF4" w14:textId="34244A33" w:rsidR="00817C61" w:rsidRPr="005556D7" w:rsidRDefault="00637F22" w:rsidP="00BE46F5">
      <w:pPr>
        <w:spacing w:after="0"/>
        <w:ind w:left="5182"/>
        <w:rPr>
          <w:rFonts w:ascii="Times New Roman" w:hAnsi="Times New Roman" w:cs="Times New Roman"/>
          <w:sz w:val="24"/>
          <w:szCs w:val="24"/>
        </w:rPr>
      </w:pPr>
      <w:r w:rsidRPr="005556D7">
        <w:rPr>
          <w:rFonts w:ascii="Times New Roman" w:hAnsi="Times New Roman" w:cs="Times New Roman"/>
          <w:sz w:val="24"/>
          <w:szCs w:val="24"/>
        </w:rPr>
        <w:lastRenderedPageBreak/>
        <w:t>Neringos</w:t>
      </w:r>
      <w:r w:rsidR="00817C61" w:rsidRPr="005556D7">
        <w:rPr>
          <w:rFonts w:ascii="Times New Roman" w:hAnsi="Times New Roman" w:cs="Times New Roman"/>
          <w:sz w:val="24"/>
          <w:szCs w:val="24"/>
        </w:rPr>
        <w:t xml:space="preserve"> savivaldybės viešųjų </w:t>
      </w:r>
    </w:p>
    <w:p w14:paraId="5822F75E" w14:textId="77777777" w:rsidR="00817C61" w:rsidRPr="005556D7" w:rsidRDefault="00817C61" w:rsidP="00BE46F5">
      <w:pPr>
        <w:spacing w:after="0"/>
        <w:ind w:left="5182"/>
        <w:rPr>
          <w:rFonts w:ascii="Times New Roman" w:hAnsi="Times New Roman" w:cs="Times New Roman"/>
          <w:sz w:val="24"/>
          <w:szCs w:val="24"/>
        </w:rPr>
      </w:pPr>
      <w:r w:rsidRPr="005556D7">
        <w:rPr>
          <w:rFonts w:ascii="Times New Roman" w:hAnsi="Times New Roman" w:cs="Times New Roman"/>
          <w:sz w:val="24"/>
          <w:szCs w:val="24"/>
        </w:rPr>
        <w:t>įstaigų vadovų darbo apmokėjimo sistemos</w:t>
      </w:r>
    </w:p>
    <w:p w14:paraId="5078C85C" w14:textId="77777777" w:rsidR="00817C61" w:rsidRPr="005556D7" w:rsidRDefault="00817C61" w:rsidP="00BE46F5">
      <w:pPr>
        <w:spacing w:after="0"/>
        <w:ind w:left="5182"/>
        <w:rPr>
          <w:rFonts w:ascii="Times New Roman" w:hAnsi="Times New Roman" w:cs="Times New Roman"/>
          <w:sz w:val="24"/>
          <w:szCs w:val="24"/>
        </w:rPr>
      </w:pPr>
      <w:r w:rsidRPr="005556D7">
        <w:rPr>
          <w:rFonts w:ascii="Times New Roman" w:hAnsi="Times New Roman" w:cs="Times New Roman"/>
          <w:sz w:val="24"/>
          <w:szCs w:val="24"/>
        </w:rPr>
        <w:t>priedas</w:t>
      </w:r>
    </w:p>
    <w:p w14:paraId="44AB4AE3" w14:textId="77777777" w:rsidR="00817C61" w:rsidRPr="005556D7" w:rsidRDefault="00817C61" w:rsidP="00217DDE">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7BC0877F" w14:textId="0C6E89EF"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VIEŠŲJŲ ĮSTAIGŲ VADOVŲ PAREIGINĖS ALGOS</w:t>
      </w:r>
    </w:p>
    <w:p w14:paraId="3D68A649" w14:textId="77777777"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b/>
          <w:bCs/>
          <w:sz w:val="24"/>
          <w:szCs w:val="24"/>
        </w:rPr>
        <w:t>KOEFICIENTAI</w:t>
      </w:r>
    </w:p>
    <w:p w14:paraId="701D055C" w14:textId="660B2C2F" w:rsidR="00817C61" w:rsidRPr="005556D7" w:rsidRDefault="00817C61" w:rsidP="00217DDE">
      <w:pPr>
        <w:spacing w:after="0"/>
        <w:rPr>
          <w:rFonts w:ascii="Times New Roman" w:hAnsi="Times New Roman" w:cs="Times New Roman"/>
          <w:sz w:val="24"/>
          <w:szCs w:val="24"/>
        </w:rPr>
      </w:pPr>
      <w:r w:rsidRPr="005556D7">
        <w:rPr>
          <w:rFonts w:ascii="Times New Roman" w:hAnsi="Times New Roman" w:cs="Times New Roman"/>
          <w:sz w:val="24"/>
          <w:szCs w:val="24"/>
        </w:rPr>
        <w:t>  </w:t>
      </w:r>
    </w:p>
    <w:p w14:paraId="24638652" w14:textId="77777777" w:rsidR="00817C61" w:rsidRPr="005556D7" w:rsidRDefault="00817C61" w:rsidP="00217DDE">
      <w:pPr>
        <w:spacing w:after="0"/>
        <w:rPr>
          <w:rFonts w:ascii="Times New Roman" w:hAnsi="Times New Roman" w:cs="Times New Roman"/>
          <w:sz w:val="24"/>
          <w:szCs w:val="24"/>
        </w:rPr>
      </w:pPr>
      <w:r w:rsidRPr="005556D7">
        <w:rPr>
          <w:rFonts w:ascii="Times New Roman" w:hAnsi="Times New Roman" w:cs="Times New Roman"/>
          <w:sz w:val="24"/>
          <w:szCs w:val="24"/>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7073"/>
      </w:tblGrid>
      <w:tr w:rsidR="00817C61" w:rsidRPr="005556D7" w14:paraId="3157B804" w14:textId="77777777" w:rsidTr="00217DDE">
        <w:trPr>
          <w:trHeight w:val="637"/>
        </w:trPr>
        <w:tc>
          <w:tcPr>
            <w:tcW w:w="2278" w:type="dxa"/>
            <w:tcMar>
              <w:top w:w="28" w:type="dxa"/>
              <w:left w:w="57" w:type="dxa"/>
              <w:bottom w:w="28" w:type="dxa"/>
              <w:right w:w="57" w:type="dxa"/>
            </w:tcMar>
            <w:vAlign w:val="center"/>
            <w:hideMark/>
          </w:tcPr>
          <w:p w14:paraId="510359C6" w14:textId="0AB48770"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 Viešosios įstaigos kategorija</w:t>
            </w:r>
          </w:p>
        </w:tc>
        <w:tc>
          <w:tcPr>
            <w:tcW w:w="7073" w:type="dxa"/>
            <w:tcMar>
              <w:top w:w="28" w:type="dxa"/>
              <w:left w:w="57" w:type="dxa"/>
              <w:bottom w:w="28" w:type="dxa"/>
              <w:right w:w="57" w:type="dxa"/>
            </w:tcMar>
            <w:vAlign w:val="center"/>
            <w:hideMark/>
          </w:tcPr>
          <w:p w14:paraId="479EC77C" w14:textId="6C5FD685"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Viešosios įstaigos vadovo pareiginės algos koeficientas</w:t>
            </w:r>
          </w:p>
        </w:tc>
      </w:tr>
      <w:tr w:rsidR="00817C61" w:rsidRPr="005556D7" w14:paraId="6163377F" w14:textId="77777777" w:rsidTr="00217DDE">
        <w:trPr>
          <w:trHeight w:val="221"/>
        </w:trPr>
        <w:tc>
          <w:tcPr>
            <w:tcW w:w="2278" w:type="dxa"/>
            <w:tcMar>
              <w:top w:w="28" w:type="dxa"/>
              <w:left w:w="57" w:type="dxa"/>
              <w:bottom w:w="28" w:type="dxa"/>
              <w:right w:w="57" w:type="dxa"/>
            </w:tcMar>
            <w:vAlign w:val="center"/>
            <w:hideMark/>
          </w:tcPr>
          <w:p w14:paraId="326EBFD7" w14:textId="77777777"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I</w:t>
            </w:r>
          </w:p>
        </w:tc>
        <w:tc>
          <w:tcPr>
            <w:tcW w:w="7073" w:type="dxa"/>
            <w:tcMar>
              <w:top w:w="28" w:type="dxa"/>
              <w:left w:w="57" w:type="dxa"/>
              <w:bottom w:w="28" w:type="dxa"/>
              <w:right w:w="57" w:type="dxa"/>
            </w:tcMar>
            <w:vAlign w:val="center"/>
            <w:hideMark/>
          </w:tcPr>
          <w:p w14:paraId="04E85DCD" w14:textId="77777777"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2–3,98</w:t>
            </w:r>
          </w:p>
        </w:tc>
      </w:tr>
      <w:tr w:rsidR="00817C61" w:rsidRPr="005556D7" w14:paraId="2EDB1088" w14:textId="77777777" w:rsidTr="00217DDE">
        <w:tc>
          <w:tcPr>
            <w:tcW w:w="2278" w:type="dxa"/>
            <w:tcMar>
              <w:top w:w="28" w:type="dxa"/>
              <w:left w:w="57" w:type="dxa"/>
              <w:bottom w:w="28" w:type="dxa"/>
              <w:right w:w="57" w:type="dxa"/>
            </w:tcMar>
            <w:hideMark/>
          </w:tcPr>
          <w:p w14:paraId="707796F2" w14:textId="77777777"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II</w:t>
            </w:r>
          </w:p>
        </w:tc>
        <w:tc>
          <w:tcPr>
            <w:tcW w:w="7073" w:type="dxa"/>
            <w:tcMar>
              <w:top w:w="28" w:type="dxa"/>
              <w:left w:w="57" w:type="dxa"/>
              <w:bottom w:w="28" w:type="dxa"/>
              <w:right w:w="57" w:type="dxa"/>
            </w:tcMar>
            <w:hideMark/>
          </w:tcPr>
          <w:p w14:paraId="4DDCE8C8" w14:textId="77777777" w:rsidR="00817C61" w:rsidRPr="005556D7" w:rsidRDefault="00817C61" w:rsidP="00217DDE">
            <w:pPr>
              <w:spacing w:after="0"/>
              <w:jc w:val="center"/>
              <w:rPr>
                <w:rFonts w:ascii="Times New Roman" w:hAnsi="Times New Roman" w:cs="Times New Roman"/>
                <w:sz w:val="24"/>
                <w:szCs w:val="24"/>
              </w:rPr>
            </w:pPr>
            <w:r w:rsidRPr="005556D7">
              <w:rPr>
                <w:rFonts w:ascii="Times New Roman" w:hAnsi="Times New Roman" w:cs="Times New Roman"/>
                <w:sz w:val="24"/>
                <w:szCs w:val="24"/>
              </w:rPr>
              <w:t>1,1–3,4</w:t>
            </w:r>
          </w:p>
        </w:tc>
      </w:tr>
    </w:tbl>
    <w:p w14:paraId="413B62AD" w14:textId="47749D9F" w:rsidR="00515DBC" w:rsidRPr="00817C61" w:rsidRDefault="00515DBC" w:rsidP="00217DDE">
      <w:pPr>
        <w:spacing w:after="0"/>
        <w:rPr>
          <w:rFonts w:ascii="Times New Roman" w:hAnsi="Times New Roman" w:cs="Times New Roman"/>
          <w:sz w:val="24"/>
          <w:szCs w:val="24"/>
        </w:rPr>
      </w:pPr>
    </w:p>
    <w:sectPr w:rsidR="00515DBC" w:rsidRPr="00817C61" w:rsidSect="00217D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3A8F"/>
    <w:multiLevelType w:val="hybridMultilevel"/>
    <w:tmpl w:val="C7D8265C"/>
    <w:lvl w:ilvl="0" w:tplc="3BBA98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5B187137"/>
    <w:multiLevelType w:val="hybridMultilevel"/>
    <w:tmpl w:val="D42AC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9201353">
    <w:abstractNumId w:val="0"/>
  </w:num>
  <w:num w:numId="2" w16cid:durableId="72425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61"/>
    <w:rsid w:val="000A3100"/>
    <w:rsid w:val="000B5BAD"/>
    <w:rsid w:val="00205DCA"/>
    <w:rsid w:val="00217DDE"/>
    <w:rsid w:val="00346821"/>
    <w:rsid w:val="00515DBC"/>
    <w:rsid w:val="005556D7"/>
    <w:rsid w:val="005D0987"/>
    <w:rsid w:val="00637F22"/>
    <w:rsid w:val="006501DA"/>
    <w:rsid w:val="006F02C2"/>
    <w:rsid w:val="00817C61"/>
    <w:rsid w:val="00BE46F5"/>
    <w:rsid w:val="00C542A5"/>
    <w:rsid w:val="00CF4207"/>
    <w:rsid w:val="00E531A4"/>
    <w:rsid w:val="00FC6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F764"/>
  <w15:chartTrackingRefBased/>
  <w15:docId w15:val="{5622A816-7EC7-4EEA-A974-B4B70F95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7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7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7C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7C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7C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7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7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7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7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7C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7C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7C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7C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7C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7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7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7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7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7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7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7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7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7C61"/>
    <w:rPr>
      <w:i/>
      <w:iCs/>
      <w:color w:val="404040" w:themeColor="text1" w:themeTint="BF"/>
    </w:rPr>
  </w:style>
  <w:style w:type="paragraph" w:styleId="Sraopastraipa">
    <w:name w:val="List Paragraph"/>
    <w:basedOn w:val="prastasis"/>
    <w:uiPriority w:val="34"/>
    <w:qFormat/>
    <w:rsid w:val="00817C61"/>
    <w:pPr>
      <w:ind w:left="720"/>
      <w:contextualSpacing/>
    </w:pPr>
  </w:style>
  <w:style w:type="character" w:styleId="Rykuspabraukimas">
    <w:name w:val="Intense Emphasis"/>
    <w:basedOn w:val="Numatytasispastraiposriftas"/>
    <w:uiPriority w:val="21"/>
    <w:qFormat/>
    <w:rsid w:val="00817C61"/>
    <w:rPr>
      <w:i/>
      <w:iCs/>
      <w:color w:val="2F5496" w:themeColor="accent1" w:themeShade="BF"/>
    </w:rPr>
  </w:style>
  <w:style w:type="paragraph" w:styleId="Iskirtacitata">
    <w:name w:val="Intense Quote"/>
    <w:basedOn w:val="prastasis"/>
    <w:next w:val="prastasis"/>
    <w:link w:val="IskirtacitataDiagrama"/>
    <w:uiPriority w:val="30"/>
    <w:qFormat/>
    <w:rsid w:val="0081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7C61"/>
    <w:rPr>
      <w:i/>
      <w:iCs/>
      <w:color w:val="2F5496" w:themeColor="accent1" w:themeShade="BF"/>
    </w:rPr>
  </w:style>
  <w:style w:type="character" w:styleId="Rykinuoroda">
    <w:name w:val="Intense Reference"/>
    <w:basedOn w:val="Numatytasispastraiposriftas"/>
    <w:uiPriority w:val="32"/>
    <w:qFormat/>
    <w:rsid w:val="00817C61"/>
    <w:rPr>
      <w:b/>
      <w:bCs/>
      <w:smallCaps/>
      <w:color w:val="2F5496" w:themeColor="accent1" w:themeShade="BF"/>
      <w:spacing w:val="5"/>
    </w:rPr>
  </w:style>
  <w:style w:type="character" w:styleId="Hipersaitas">
    <w:name w:val="Hyperlink"/>
    <w:basedOn w:val="Numatytasispastraiposriftas"/>
    <w:uiPriority w:val="99"/>
    <w:unhideWhenUsed/>
    <w:rsid w:val="00817C61"/>
    <w:rPr>
      <w:color w:val="0563C1" w:themeColor="hyperlink"/>
      <w:u w:val="single"/>
    </w:rPr>
  </w:style>
  <w:style w:type="character" w:styleId="Neapdorotaspaminjimas">
    <w:name w:val="Unresolved Mention"/>
    <w:basedOn w:val="Numatytasispastraiposriftas"/>
    <w:uiPriority w:val="99"/>
    <w:semiHidden/>
    <w:unhideWhenUsed/>
    <w:rsid w:val="00817C61"/>
    <w:rPr>
      <w:color w:val="605E5C"/>
      <w:shd w:val="clear" w:color="auto" w:fill="E1DFDD"/>
    </w:rPr>
  </w:style>
  <w:style w:type="character" w:styleId="Perirtashipersaitas">
    <w:name w:val="FollowedHyperlink"/>
    <w:basedOn w:val="Numatytasispastraiposriftas"/>
    <w:uiPriority w:val="99"/>
    <w:semiHidden/>
    <w:unhideWhenUsed/>
    <w:rsid w:val="006501DA"/>
    <w:rPr>
      <w:color w:val="954F72" w:themeColor="followedHyperlink"/>
      <w:u w:val="single"/>
    </w:rPr>
  </w:style>
  <w:style w:type="paragraph" w:styleId="Antrats">
    <w:name w:val="header"/>
    <w:basedOn w:val="prastasis"/>
    <w:link w:val="AntratsDiagrama"/>
    <w:uiPriority w:val="99"/>
    <w:semiHidden/>
    <w:unhideWhenUsed/>
    <w:rsid w:val="006F02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F0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L('65125','2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1972</Words>
  <Characters>11247</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Kriscenovskyte</dc:creator>
  <cp:keywords/>
  <dc:description/>
  <cp:lastModifiedBy>Asta Merkevičienė</cp:lastModifiedBy>
  <cp:revision>2</cp:revision>
  <dcterms:created xsi:type="dcterms:W3CDTF">2026-06-16T11:28:00Z</dcterms:created>
  <dcterms:modified xsi:type="dcterms:W3CDTF">2026-06-16T11:28:00Z</dcterms:modified>
</cp:coreProperties>
</file>