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8D717" w14:textId="77777777" w:rsidR="009269C2" w:rsidRPr="005C7175" w:rsidRDefault="002226B5" w:rsidP="00F741B0">
      <w:pPr>
        <w:pStyle w:val="Antrat1"/>
        <w:ind w:right="0"/>
      </w:pPr>
      <w:r>
        <w:rPr>
          <w:noProof/>
          <w:sz w:val="20"/>
          <w:lang w:eastAsia="lt-LT"/>
        </w:rPr>
        <w:drawing>
          <wp:anchor distT="0" distB="0" distL="114300" distR="114300" simplePos="0" relativeHeight="251657728" behindDoc="0" locked="0" layoutInCell="1" allowOverlap="1" wp14:anchorId="713ACDE9" wp14:editId="77FA4E90">
            <wp:simplePos x="0" y="0"/>
            <wp:positionH relativeFrom="column">
              <wp:posOffset>2847975</wp:posOffset>
            </wp:positionH>
            <wp:positionV relativeFrom="paragraph">
              <wp:posOffset>3810</wp:posOffset>
            </wp:positionV>
            <wp:extent cx="543560" cy="640080"/>
            <wp:effectExtent l="0" t="0" r="8890" b="7620"/>
            <wp:wrapTopAndBottom/>
            <wp:docPr id="2" name="Paveikslėlis 2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04AF3" w14:textId="77777777" w:rsidR="009269C2" w:rsidRDefault="009269C2" w:rsidP="009269C2">
      <w:pPr>
        <w:pStyle w:val="Antrat6"/>
      </w:pPr>
      <w:r>
        <w:t xml:space="preserve">NERINGOS SAVIVALDYBĖS ADMINISTRACIJOS </w:t>
      </w:r>
    </w:p>
    <w:p w14:paraId="3B480B98" w14:textId="77777777" w:rsidR="009269C2" w:rsidRDefault="009269C2" w:rsidP="009269C2">
      <w:pPr>
        <w:pStyle w:val="Antrat6"/>
      </w:pPr>
      <w:r>
        <w:t>DIREKTORIUS</w:t>
      </w:r>
    </w:p>
    <w:p w14:paraId="55F18C5A" w14:textId="77777777" w:rsidR="009269C2" w:rsidRPr="006A3583" w:rsidRDefault="009269C2" w:rsidP="009269C2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2EA23323" w14:textId="77777777" w:rsidR="009269C2" w:rsidRPr="00A43D05" w:rsidRDefault="009269C2" w:rsidP="009269C2">
      <w:pPr>
        <w:pStyle w:val="Antrat5"/>
        <w:tabs>
          <w:tab w:val="clear" w:pos="5954"/>
          <w:tab w:val="clear" w:pos="7938"/>
        </w:tabs>
        <w:rPr>
          <w:szCs w:val="24"/>
        </w:rPr>
      </w:pPr>
      <w:r w:rsidRPr="00A43D05">
        <w:rPr>
          <w:szCs w:val="24"/>
        </w:rPr>
        <w:t>ĮSAKYMAS</w:t>
      </w:r>
    </w:p>
    <w:p w14:paraId="1F908269" w14:textId="0A928D11" w:rsidR="00A94156" w:rsidRPr="00A94156" w:rsidRDefault="00AC6FE4" w:rsidP="00CC4030">
      <w:pPr>
        <w:ind w:firstLine="0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DĖL</w:t>
      </w:r>
      <w:r w:rsidR="00A94156" w:rsidRPr="00A94156">
        <w:rPr>
          <w:rFonts w:ascii="Times New Roman" w:hAnsi="Times New Roman" w:cs="Times New Roman"/>
          <w:b/>
          <w:bCs/>
          <w:sz w:val="24"/>
        </w:rPr>
        <w:t xml:space="preserve"> </w:t>
      </w:r>
      <w:r w:rsidR="007D6F51">
        <w:rPr>
          <w:rFonts w:ascii="Times New Roman" w:hAnsi="Times New Roman" w:cs="Times New Roman"/>
          <w:b/>
          <w:bCs/>
          <w:sz w:val="24"/>
        </w:rPr>
        <w:t xml:space="preserve">PLANAVIMO DARBŲ PROGRAMOS </w:t>
      </w:r>
      <w:r w:rsidR="00225639">
        <w:rPr>
          <w:rFonts w:ascii="Times New Roman" w:hAnsi="Times New Roman" w:cs="Times New Roman"/>
          <w:b/>
          <w:bCs/>
          <w:sz w:val="24"/>
        </w:rPr>
        <w:t>PATVIRTINIMO</w:t>
      </w:r>
    </w:p>
    <w:p w14:paraId="05E7AE92" w14:textId="77777777" w:rsidR="009269C2" w:rsidRDefault="009269C2" w:rsidP="00225639">
      <w:pPr>
        <w:ind w:firstLine="0"/>
        <w:rPr>
          <w:rFonts w:ascii="Times New Roman" w:hAnsi="Times New Roman" w:cs="Times New Roman"/>
          <w:sz w:val="24"/>
        </w:rPr>
      </w:pPr>
    </w:p>
    <w:p w14:paraId="30358FE6" w14:textId="03603089" w:rsidR="005B0207" w:rsidRPr="00F17A0F" w:rsidRDefault="005B0207" w:rsidP="00225639">
      <w:pPr>
        <w:ind w:firstLine="0"/>
        <w:jc w:val="center"/>
        <w:rPr>
          <w:rFonts w:ascii="Times New Roman" w:hAnsi="Times New Roman" w:cs="Times New Roman"/>
          <w:sz w:val="24"/>
        </w:rPr>
      </w:pPr>
      <w:r w:rsidRPr="00F17A0F">
        <w:rPr>
          <w:rFonts w:ascii="Times New Roman" w:hAnsi="Times New Roman" w:cs="Times New Roman"/>
          <w:sz w:val="24"/>
        </w:rPr>
        <w:t>202</w:t>
      </w:r>
      <w:r w:rsidR="0012059C">
        <w:rPr>
          <w:rFonts w:ascii="Times New Roman" w:hAnsi="Times New Roman" w:cs="Times New Roman"/>
          <w:sz w:val="24"/>
        </w:rPr>
        <w:t>4</w:t>
      </w:r>
      <w:r w:rsidRPr="00F17A0F">
        <w:rPr>
          <w:rFonts w:ascii="Times New Roman" w:hAnsi="Times New Roman" w:cs="Times New Roman"/>
          <w:sz w:val="24"/>
        </w:rPr>
        <w:t xml:space="preserve"> m. </w:t>
      </w:r>
      <w:r w:rsidR="0014506E">
        <w:rPr>
          <w:rFonts w:ascii="Times New Roman" w:hAnsi="Times New Roman" w:cs="Times New Roman"/>
          <w:sz w:val="24"/>
        </w:rPr>
        <w:t>rug</w:t>
      </w:r>
      <w:r w:rsidR="00FB35D6">
        <w:rPr>
          <w:rFonts w:ascii="Times New Roman" w:hAnsi="Times New Roman" w:cs="Times New Roman"/>
          <w:sz w:val="24"/>
        </w:rPr>
        <w:t>sėjo</w:t>
      </w:r>
      <w:r w:rsidRPr="00F17A0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     </w:t>
      </w:r>
      <w:r w:rsidRPr="00F17A0F">
        <w:rPr>
          <w:rFonts w:ascii="Times New Roman" w:hAnsi="Times New Roman" w:cs="Times New Roman"/>
          <w:sz w:val="24"/>
        </w:rPr>
        <w:t>d. Nr. V13-</w:t>
      </w:r>
    </w:p>
    <w:p w14:paraId="17BB6A80" w14:textId="77777777" w:rsidR="009269C2" w:rsidRPr="00A43D05" w:rsidRDefault="009269C2" w:rsidP="00225639">
      <w:pPr>
        <w:ind w:firstLine="0"/>
        <w:jc w:val="center"/>
        <w:rPr>
          <w:rFonts w:ascii="Times New Roman" w:hAnsi="Times New Roman" w:cs="Times New Roman"/>
          <w:sz w:val="24"/>
        </w:rPr>
      </w:pPr>
      <w:r w:rsidRPr="00A43D05">
        <w:rPr>
          <w:rFonts w:ascii="Times New Roman" w:hAnsi="Times New Roman" w:cs="Times New Roman"/>
          <w:sz w:val="24"/>
        </w:rPr>
        <w:t>Neringa</w:t>
      </w:r>
    </w:p>
    <w:p w14:paraId="0BF17117" w14:textId="77777777" w:rsidR="009269C2" w:rsidRDefault="009269C2" w:rsidP="00225639">
      <w:pPr>
        <w:pStyle w:val="Pagrindinistekstas"/>
        <w:spacing w:before="0" w:beforeAutospacing="0" w:after="0" w:afterAutospacing="0"/>
        <w:jc w:val="both"/>
      </w:pPr>
    </w:p>
    <w:p w14:paraId="3E6F2D37" w14:textId="7C633591" w:rsidR="00CA272B" w:rsidRDefault="006A4BA7" w:rsidP="00D25E6D">
      <w:pPr>
        <w:pStyle w:val="Pagrindinistekstas"/>
        <w:tabs>
          <w:tab w:val="left" w:pos="1134"/>
        </w:tabs>
        <w:spacing w:before="0" w:beforeAutospacing="0" w:after="0" w:afterAutospacing="0"/>
        <w:ind w:firstLine="851"/>
        <w:jc w:val="both"/>
      </w:pPr>
      <w:r w:rsidRPr="00B0470A">
        <w:t>Vadovaudamasi</w:t>
      </w:r>
      <w:r>
        <w:t>s</w:t>
      </w:r>
      <w:r w:rsidRPr="00B0470A">
        <w:t xml:space="preserve"> </w:t>
      </w:r>
      <w:r>
        <w:t xml:space="preserve">Lietuvos Respublikos vietos savivaldos įstatymo 34 straipsnio 6 dalies </w:t>
      </w:r>
      <w:r>
        <w:br/>
        <w:t xml:space="preserve">5 punktu, </w:t>
      </w:r>
      <w:r w:rsidRPr="00B0470A">
        <w:t xml:space="preserve">Lietuvos Respublikos </w:t>
      </w:r>
      <w:r>
        <w:t>teritorijų planavimo</w:t>
      </w:r>
      <w:r w:rsidRPr="00B0470A">
        <w:t xml:space="preserve"> įstatymo </w:t>
      </w:r>
      <w:r>
        <w:t xml:space="preserve">6 straipsnio 2 dalimi, 25 </w:t>
      </w:r>
      <w:r w:rsidRPr="00B0470A">
        <w:t xml:space="preserve">straipsnio </w:t>
      </w:r>
      <w:r>
        <w:br/>
        <w:t>2</w:t>
      </w:r>
      <w:r w:rsidRPr="00B0470A">
        <w:t xml:space="preserve"> dali</w:t>
      </w:r>
      <w:r>
        <w:t>mi, Kompleksinio teritorijų planavimo dokumentų rengimo taisyklių, patvirtintų Lietuvos Respublikos aplinkos ministro 2014 m. sausio 2 d. įsakymu Nr. D1-8 „Dėl</w:t>
      </w:r>
      <w:r w:rsidRPr="009269C2">
        <w:t xml:space="preserve"> Kompleksinio teritorijų planavimo dokumentų rengimo taisyklių </w:t>
      </w:r>
      <w:r>
        <w:t>patvirtinimo“, 256.3.2</w:t>
      </w:r>
      <w:r w:rsidRPr="00FB5C3E">
        <w:t xml:space="preserve"> </w:t>
      </w:r>
      <w:r>
        <w:t>pa</w:t>
      </w:r>
      <w:r w:rsidRPr="00FB5C3E">
        <w:t>p</w:t>
      </w:r>
      <w:r>
        <w:t xml:space="preserve">unkčiu, 312 ir 321 punktais, </w:t>
      </w:r>
      <w:r w:rsidRPr="000E7F84">
        <w:t>Visuomenės informavimo, konsultavimo ir dalyvavimo priimant sprendimus dėl teritorijų planavimo nuostat</w:t>
      </w:r>
      <w:r>
        <w:t>ų</w:t>
      </w:r>
      <w:r w:rsidRPr="000E7F84">
        <w:t>, patvirtint</w:t>
      </w:r>
      <w:r>
        <w:t>ų</w:t>
      </w:r>
      <w:r w:rsidRPr="000E7F84">
        <w:t xml:space="preserve"> Lietuvos Respublikos Vyriausybės 1996 m. rugsėjo 18 d. nutarimu </w:t>
      </w:r>
      <w:r>
        <w:br/>
      </w:r>
      <w:r w:rsidRPr="000E7F84">
        <w:t>Nr. 1079</w:t>
      </w:r>
      <w:r>
        <w:t xml:space="preserve"> „Dėl visuomenės informavimo, konsultavimo ir dalyvavimo priimant sprendimus dėl teritorijų planavimo nuostatų patvirtinimo“ 20.1 </w:t>
      </w:r>
      <w:r w:rsidR="00CA272B">
        <w:t>pa</w:t>
      </w:r>
      <w:r>
        <w:t>punk</w:t>
      </w:r>
      <w:r w:rsidR="00CA272B">
        <w:t>čiu</w:t>
      </w:r>
      <w:r>
        <w:t>,</w:t>
      </w:r>
      <w:r w:rsidR="00CA272B">
        <w:t xml:space="preserve"> </w:t>
      </w:r>
      <w:r>
        <w:t>Neringos savivaldybės administracijos direktoriaus</w:t>
      </w:r>
      <w:r w:rsidR="00CA272B">
        <w:t xml:space="preserve"> </w:t>
      </w:r>
      <w:r>
        <w:t>2024 m. rugpjūčio 12 d. įsakymu</w:t>
      </w:r>
      <w:r w:rsidR="00CA272B" w:rsidRPr="00CA272B">
        <w:t xml:space="preserve"> </w:t>
      </w:r>
      <w:r w:rsidR="00CA272B">
        <w:t>Nr. V13-146 „Dėl Neringos savivaldybės tarybos 2003-04-23 sprendimu Nr. 21 „Dėl žemės sklypų Naglių g. 27, 29, 31, Neringa, detaliojo plano patvirtinimo ir pritarimo sutarčiai dėl infrastruktūros plėtojimo“ patvirtinto detaliojo plano koregavimo ir tikslų“,</w:t>
      </w:r>
    </w:p>
    <w:p w14:paraId="48D40107" w14:textId="7D426772" w:rsidR="00830F7C" w:rsidRPr="00A27414" w:rsidRDefault="00CA272B" w:rsidP="00D25E6D">
      <w:pPr>
        <w:pStyle w:val="Pagrindinistekstas"/>
        <w:tabs>
          <w:tab w:val="left" w:pos="1134"/>
        </w:tabs>
        <w:spacing w:before="0" w:beforeAutospacing="0" w:after="0" w:afterAutospacing="0"/>
        <w:ind w:firstLine="851"/>
        <w:jc w:val="both"/>
      </w:pPr>
      <w:r>
        <w:t xml:space="preserve"> </w:t>
      </w:r>
      <w:r w:rsidR="009F48AD" w:rsidRPr="009F48AD">
        <w:rPr>
          <w:spacing w:val="60"/>
        </w:rPr>
        <w:t>t</w:t>
      </w:r>
      <w:r w:rsidR="00CD4F07" w:rsidRPr="009F48AD">
        <w:rPr>
          <w:spacing w:val="60"/>
        </w:rPr>
        <w:t>virtinu</w:t>
      </w:r>
      <w:r w:rsidR="00830F7C" w:rsidRPr="0012059C">
        <w:t xml:space="preserve"> </w:t>
      </w:r>
      <w:r w:rsidR="0012059C">
        <w:t>P</w:t>
      </w:r>
      <w:r w:rsidR="00CD4F07" w:rsidRPr="0012059C">
        <w:t>lanavimo darbų programą</w:t>
      </w:r>
      <w:r w:rsidR="00830F7C" w:rsidRPr="0012059C">
        <w:t xml:space="preserve"> </w:t>
      </w:r>
      <w:r w:rsidR="0012059C">
        <w:t>vietovės lygmens teritorijų planavimo</w:t>
      </w:r>
      <w:r w:rsidR="00CF6C5F">
        <w:t xml:space="preserve"> </w:t>
      </w:r>
      <w:r w:rsidR="000C574E" w:rsidRPr="00CF6C5F">
        <w:t>d</w:t>
      </w:r>
      <w:r w:rsidR="0012059C" w:rsidRPr="00CF6C5F">
        <w:t>okument</w:t>
      </w:r>
      <w:r w:rsidR="00AF554F">
        <w:t>o</w:t>
      </w:r>
      <w:r w:rsidR="0012059C" w:rsidRPr="00CF6C5F">
        <w:t xml:space="preserve"> – </w:t>
      </w:r>
      <w:r w:rsidR="00055440" w:rsidRPr="00CF6C5F">
        <w:t>Žemės sklypų Naglių g. 27, 29, 31, Nering</w:t>
      </w:r>
      <w:r w:rsidR="00B2714F">
        <w:t>oje</w:t>
      </w:r>
      <w:r w:rsidR="00055440" w:rsidRPr="00CF6C5F">
        <w:t xml:space="preserve">, </w:t>
      </w:r>
      <w:r w:rsidR="00B2714F" w:rsidRPr="00A27414">
        <w:t>detal</w:t>
      </w:r>
      <w:r w:rsidR="00C719C1" w:rsidRPr="00A27414">
        <w:t>iojo</w:t>
      </w:r>
      <w:r w:rsidR="00B2714F" w:rsidRPr="00A27414">
        <w:t xml:space="preserve"> plan</w:t>
      </w:r>
      <w:r w:rsidR="00C719C1" w:rsidRPr="00A27414">
        <w:t>o</w:t>
      </w:r>
      <w:r w:rsidR="00B2714F" w:rsidRPr="00A27414">
        <w:t>, patvirtint</w:t>
      </w:r>
      <w:r w:rsidR="00C719C1" w:rsidRPr="00A27414">
        <w:t>o</w:t>
      </w:r>
      <w:r w:rsidR="00B2714F" w:rsidRPr="00A27414">
        <w:t xml:space="preserve"> Neringos savivaldybės tarybos 2003 m. balandžio 23 d. sprendimu Nr. 21 „Dėl žemės sklypų Naglių g. 27, 29, 31, Neringa, detaliojo plano patvirtinimo ir pritarimo sutarčiai dėl infrastruktūros plėtojimo“</w:t>
      </w:r>
      <w:r w:rsidR="000C574E" w:rsidRPr="00A27414">
        <w:t xml:space="preserve"> </w:t>
      </w:r>
      <w:r w:rsidR="00C719C1" w:rsidRPr="00A27414">
        <w:rPr>
          <w:color w:val="000000"/>
          <w:spacing w:val="-5"/>
          <w:w w:val="105"/>
        </w:rPr>
        <w:t>koregavimui</w:t>
      </w:r>
      <w:r w:rsidR="00225639" w:rsidRPr="00A27414">
        <w:rPr>
          <w:color w:val="000000"/>
          <w:spacing w:val="-5"/>
          <w:w w:val="105"/>
        </w:rPr>
        <w:t xml:space="preserve"> (pridedama)</w:t>
      </w:r>
      <w:r w:rsidR="00830F7C" w:rsidRPr="00A27414">
        <w:t>.</w:t>
      </w:r>
    </w:p>
    <w:p w14:paraId="396BC4A3" w14:textId="692F5A4F" w:rsidR="00B2714F" w:rsidRDefault="00B2714F" w:rsidP="00D25E6D">
      <w:pPr>
        <w:tabs>
          <w:tab w:val="left" w:pos="1134"/>
          <w:tab w:val="left" w:pos="1276"/>
        </w:tabs>
        <w:ind w:firstLine="851"/>
        <w:jc w:val="both"/>
        <w:rPr>
          <w:rFonts w:ascii="Times New Roman" w:hAnsi="Times New Roman" w:cs="Times New Roman"/>
          <w:sz w:val="24"/>
        </w:rPr>
      </w:pPr>
      <w:r w:rsidRPr="00A27414">
        <w:rPr>
          <w:rFonts w:ascii="Times New Roman" w:hAnsi="Times New Roman"/>
          <w:bCs/>
          <w:sz w:val="24"/>
        </w:rPr>
        <w:t>Šis įsakymas skelbiamas Neringos savivaldybės interneto svetainėje ir Lietuvos Respublikos teritorijų planavimo dokumentų rengimo ir teritorijų planavimo proceso</w:t>
      </w:r>
      <w:r w:rsidRPr="00351B8B">
        <w:rPr>
          <w:rFonts w:ascii="Times New Roman" w:hAnsi="Times New Roman"/>
          <w:bCs/>
          <w:sz w:val="24"/>
        </w:rPr>
        <w:t xml:space="preserve"> valstybinės priežiūros informacinėje sistemoje (TPDRIS).</w:t>
      </w:r>
    </w:p>
    <w:p w14:paraId="7F90E6B9" w14:textId="4048D633" w:rsidR="00B2714F" w:rsidRDefault="00B2714F" w:rsidP="00D25E6D">
      <w:pPr>
        <w:tabs>
          <w:tab w:val="left" w:pos="1134"/>
          <w:tab w:val="left" w:pos="1276"/>
        </w:tabs>
        <w:ind w:firstLine="851"/>
        <w:jc w:val="both"/>
        <w:rPr>
          <w:rFonts w:ascii="Times New Roman" w:hAnsi="Times New Roman" w:cs="Times New Roman"/>
          <w:sz w:val="24"/>
        </w:rPr>
      </w:pPr>
      <w:r w:rsidRPr="00543B86">
        <w:rPr>
          <w:rFonts w:ascii="Times New Roman" w:hAnsi="Times New Roman" w:cs="Times New Roman"/>
          <w:sz w:val="24"/>
        </w:rPr>
        <w:t>Šis įsakymas gali būti skundžiamas Lietuvos Respublikos teritorijų planavimo, statybos ir žemės naudojimo valstybinės priežiūros įstatymo nustatyta ne teismo tvarka Valstybinės teritorijų planavimo ir statybos inspekcijai</w:t>
      </w:r>
      <w:r w:rsidR="009F48AD">
        <w:rPr>
          <w:rFonts w:ascii="Times New Roman" w:hAnsi="Times New Roman" w:cs="Times New Roman"/>
          <w:sz w:val="24"/>
        </w:rPr>
        <w:t xml:space="preserve"> </w:t>
      </w:r>
      <w:r w:rsidRPr="00543B86">
        <w:rPr>
          <w:rFonts w:ascii="Times New Roman" w:hAnsi="Times New Roman" w:cs="Times New Roman"/>
          <w:sz w:val="24"/>
        </w:rPr>
        <w:t>prie</w:t>
      </w:r>
      <w:r w:rsidR="009F48AD">
        <w:rPr>
          <w:rFonts w:ascii="Times New Roman" w:hAnsi="Times New Roman" w:cs="Times New Roman"/>
          <w:sz w:val="24"/>
        </w:rPr>
        <w:t xml:space="preserve"> </w:t>
      </w:r>
      <w:r w:rsidRPr="00543B86">
        <w:rPr>
          <w:rFonts w:ascii="Times New Roman" w:hAnsi="Times New Roman" w:cs="Times New Roman"/>
          <w:sz w:val="24"/>
        </w:rPr>
        <w:t>Aplinkos ministerijos (A. Vienuolio g. 8, Vilnius arba</w:t>
      </w:r>
      <w:r w:rsidR="009F48AD">
        <w:rPr>
          <w:rFonts w:ascii="Times New Roman" w:hAnsi="Times New Roman" w:cs="Times New Roman"/>
          <w:sz w:val="24"/>
        </w:rPr>
        <w:t xml:space="preserve"> </w:t>
      </w:r>
      <w:hyperlink r:id="rId9" w:history="1">
        <w:r w:rsidR="009F48AD" w:rsidRPr="00E06054">
          <w:rPr>
            <w:rStyle w:val="Hipersaitas"/>
            <w:rFonts w:ascii="Times New Roman" w:hAnsi="Times New Roman" w:cs="Times New Roman"/>
            <w:sz w:val="24"/>
          </w:rPr>
          <w:t>info@vtpsi.lt</w:t>
        </w:r>
      </w:hyperlink>
      <w:r w:rsidRPr="009F48AD">
        <w:rPr>
          <w:rFonts w:ascii="Times New Roman" w:hAnsi="Times New Roman" w:cs="Times New Roman"/>
          <w:sz w:val="24"/>
        </w:rPr>
        <w:t xml:space="preserve">, daugiau informacijos </w:t>
      </w:r>
      <w:hyperlink r:id="rId10" w:history="1">
        <w:r w:rsidRPr="009F48AD">
          <w:rPr>
            <w:rStyle w:val="Hipersaitas"/>
            <w:rFonts w:ascii="Times New Roman" w:hAnsi="Times New Roman" w:cs="Times New Roman"/>
            <w:sz w:val="24"/>
          </w:rPr>
          <w:t>https://vtpsi.lrv.lt/lt/paslaugos/asmenu-aptarnavimas-1/</w:t>
        </w:r>
      </w:hyperlink>
      <w:r w:rsidRPr="009F48AD">
        <w:rPr>
          <w:rFonts w:ascii="Times New Roman" w:hAnsi="Times New Roman" w:cs="Times New Roman"/>
          <w:sz w:val="24"/>
        </w:rPr>
        <w:t>) arba</w:t>
      </w:r>
      <w:r w:rsidRPr="00543B86">
        <w:rPr>
          <w:rFonts w:ascii="Times New Roman" w:hAnsi="Times New Roman" w:cs="Times New Roman"/>
          <w:sz w:val="24"/>
        </w:rPr>
        <w:t xml:space="preserve"> Lietuvos Respublikos administracinių bylų teisenos įstatymo nustatyta tvarka Regionų apygardos administracinio teismo Klaipėdos rūmams (Galinio Pylimo g. 9, Klaipėda) per vieną mėnesį nuo šio teisės akto paskelbimo dienos.</w:t>
      </w:r>
    </w:p>
    <w:p w14:paraId="43B246C4" w14:textId="77777777" w:rsidR="00830F7C" w:rsidRDefault="00830F7C" w:rsidP="00830F7C">
      <w:pPr>
        <w:widowControl/>
        <w:autoSpaceDE/>
        <w:autoSpaceDN/>
        <w:adjustRightInd/>
        <w:ind w:firstLine="0"/>
        <w:jc w:val="both"/>
      </w:pPr>
    </w:p>
    <w:p w14:paraId="29519C54" w14:textId="77777777" w:rsidR="003E6C77" w:rsidRDefault="003E6C77" w:rsidP="00830F7C">
      <w:pPr>
        <w:widowControl/>
        <w:autoSpaceDE/>
        <w:autoSpaceDN/>
        <w:adjustRightInd/>
        <w:ind w:firstLine="0"/>
        <w:jc w:val="both"/>
      </w:pPr>
    </w:p>
    <w:p w14:paraId="3AE7152A" w14:textId="77777777" w:rsidR="00B63FAF" w:rsidRDefault="00B63FAF" w:rsidP="00830F7C">
      <w:pPr>
        <w:widowControl/>
        <w:autoSpaceDE/>
        <w:autoSpaceDN/>
        <w:adjustRightInd/>
        <w:ind w:firstLine="0"/>
        <w:jc w:val="both"/>
      </w:pPr>
    </w:p>
    <w:p w14:paraId="4E23AD25" w14:textId="77777777" w:rsidR="004B6A64" w:rsidRPr="00830F7C" w:rsidRDefault="004B6A64" w:rsidP="00A81533">
      <w:pPr>
        <w:widowControl/>
        <w:tabs>
          <w:tab w:val="left" w:pos="7655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  <w:r w:rsidRPr="00830F7C">
        <w:rPr>
          <w:rFonts w:ascii="Times New Roman" w:hAnsi="Times New Roman" w:cs="Times New Roman"/>
          <w:sz w:val="24"/>
        </w:rPr>
        <w:t>Administracijos direktorius</w:t>
      </w:r>
      <w:r w:rsidRPr="00830F7C">
        <w:rPr>
          <w:rFonts w:ascii="Times New Roman" w:hAnsi="Times New Roman" w:cs="Times New Roman"/>
          <w:sz w:val="24"/>
        </w:rPr>
        <w:tab/>
      </w:r>
      <w:r w:rsidR="00A81533">
        <w:rPr>
          <w:rFonts w:ascii="Times New Roman" w:hAnsi="Times New Roman" w:cs="Times New Roman"/>
          <w:sz w:val="24"/>
        </w:rPr>
        <w:t>Egidijus Šakalys</w:t>
      </w:r>
    </w:p>
    <w:p w14:paraId="49B649D2" w14:textId="77777777" w:rsidR="004B6A64" w:rsidRDefault="004B6A64" w:rsidP="004B6A64">
      <w:pPr>
        <w:ind w:firstLine="0"/>
      </w:pPr>
    </w:p>
    <w:p w14:paraId="76E197CE" w14:textId="77777777" w:rsidR="0014506E" w:rsidRPr="0014506E" w:rsidRDefault="0014506E" w:rsidP="0014506E"/>
    <w:p w14:paraId="091A8A50" w14:textId="77777777" w:rsidR="0014506E" w:rsidRDefault="0014506E" w:rsidP="0014506E"/>
    <w:p w14:paraId="5133E6D4" w14:textId="4F2B40B6" w:rsidR="0014506E" w:rsidRPr="0014506E" w:rsidRDefault="0014506E" w:rsidP="0014506E">
      <w:pPr>
        <w:tabs>
          <w:tab w:val="left" w:pos="5790"/>
        </w:tabs>
      </w:pPr>
      <w:r>
        <w:tab/>
      </w:r>
    </w:p>
    <w:sectPr w:rsidR="0014506E" w:rsidRPr="0014506E" w:rsidSect="005C7175">
      <w:headerReference w:type="even" r:id="rId11"/>
      <w:headerReference w:type="default" r:id="rId12"/>
      <w:headerReference w:type="first" r:id="rId13"/>
      <w:footerReference w:type="first" r:id="rId14"/>
      <w:pgSz w:w="11907" w:h="16839"/>
      <w:pgMar w:top="1134" w:right="567" w:bottom="1134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CFA6C" w14:textId="77777777" w:rsidR="00EA05B6" w:rsidRDefault="00EA05B6">
      <w:r>
        <w:separator/>
      </w:r>
    </w:p>
  </w:endnote>
  <w:endnote w:type="continuationSeparator" w:id="0">
    <w:p w14:paraId="42E6821C" w14:textId="77777777" w:rsidR="00EA05B6" w:rsidRDefault="00EA0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7042" w14:textId="4887B321" w:rsidR="00E80AF6" w:rsidRDefault="005B0207" w:rsidP="005B0207">
    <w:pPr>
      <w:pStyle w:val="Porat"/>
      <w:ind w:firstLine="0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Žydrūnė</w:t>
    </w:r>
    <w:r w:rsidRPr="00E80AF6">
      <w:rPr>
        <w:rFonts w:ascii="Times New Roman" w:hAnsi="Times New Roman" w:cs="Times New Roman"/>
        <w:sz w:val="24"/>
      </w:rPr>
      <w:t xml:space="preserve"> </w:t>
    </w:r>
    <w:r w:rsidRPr="002C266C">
      <w:rPr>
        <w:rFonts w:ascii="Times New Roman" w:hAnsi="Times New Roman" w:cs="Times New Roman"/>
        <w:sz w:val="24"/>
      </w:rPr>
      <w:t>Stuopelytė</w:t>
    </w:r>
  </w:p>
  <w:p w14:paraId="73E012BF" w14:textId="6415528F" w:rsidR="0014506E" w:rsidRPr="005B0207" w:rsidRDefault="0014506E" w:rsidP="005B0207">
    <w:pPr>
      <w:pStyle w:val="Porat"/>
      <w:ind w:firstLine="0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>2024-0</w:t>
    </w:r>
    <w:r w:rsidR="00FB35D6">
      <w:rPr>
        <w:rFonts w:ascii="Times New Roman" w:hAnsi="Times New Roman" w:cs="Times New Roman"/>
        <w:sz w:val="24"/>
      </w:rPr>
      <w:t>9</w:t>
    </w:r>
    <w:r>
      <w:rPr>
        <w:rFonts w:ascii="Times New Roman" w:hAnsi="Times New Roman" w:cs="Times New Roman"/>
        <w:sz w:val="24"/>
      </w:rPr>
      <w:t>-</w:t>
    </w:r>
    <w:r w:rsidR="00FB35D6">
      <w:rPr>
        <w:rFonts w:ascii="Times New Roman" w:hAnsi="Times New Roman" w:cs="Times New Roman"/>
        <w:sz w:val="24"/>
      </w:rPr>
      <w:t>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05ACC8" w14:textId="77777777" w:rsidR="00EA05B6" w:rsidRDefault="00EA05B6">
      <w:r>
        <w:separator/>
      </w:r>
    </w:p>
  </w:footnote>
  <w:footnote w:type="continuationSeparator" w:id="0">
    <w:p w14:paraId="406D0547" w14:textId="77777777" w:rsidR="00EA05B6" w:rsidRDefault="00EA0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A758E" w14:textId="77777777" w:rsidR="00C544AC" w:rsidRDefault="00C544AC" w:rsidP="000F17CB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D24E91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E4C77A4" w14:textId="77777777" w:rsidR="00C544AC" w:rsidRPr="000035D3" w:rsidRDefault="00C544AC" w:rsidP="000035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F5DE3" w14:textId="77777777" w:rsidR="00C544AC" w:rsidRPr="000035D3" w:rsidRDefault="00C544AC" w:rsidP="000035D3">
    <w:pPr>
      <w:pStyle w:val="Antrats"/>
      <w:framePr w:wrap="around" w:vAnchor="text" w:hAnchor="margin" w:xAlign="center" w:y="1"/>
      <w:ind w:firstLine="0"/>
      <w:rPr>
        <w:rStyle w:val="Puslapionumeris"/>
      </w:rPr>
    </w:pPr>
    <w:r w:rsidRPr="000035D3">
      <w:rPr>
        <w:rStyle w:val="Puslapionumeris"/>
      </w:rPr>
      <w:fldChar w:fldCharType="begin"/>
    </w:r>
    <w:r w:rsidRPr="000035D3">
      <w:rPr>
        <w:rStyle w:val="Puslapionumeris"/>
      </w:rPr>
      <w:instrText xml:space="preserve">PAGE  </w:instrText>
    </w:r>
    <w:r w:rsidRPr="000035D3">
      <w:rPr>
        <w:rStyle w:val="Puslapionumeris"/>
      </w:rPr>
      <w:fldChar w:fldCharType="separate"/>
    </w:r>
    <w:r>
      <w:rPr>
        <w:rStyle w:val="Puslapionumeris"/>
        <w:noProof/>
      </w:rPr>
      <w:t>3</w:t>
    </w:r>
    <w:r w:rsidRPr="000035D3">
      <w:rPr>
        <w:rStyle w:val="Puslapionumeris"/>
      </w:rPr>
      <w:fldChar w:fldCharType="end"/>
    </w:r>
  </w:p>
  <w:p w14:paraId="5D31ABF3" w14:textId="77777777" w:rsidR="00C544AC" w:rsidRPr="000035D3" w:rsidRDefault="00C544AC" w:rsidP="000035D3">
    <w:pPr>
      <w:pStyle w:val="Antrats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52457" w14:textId="77777777" w:rsidR="00C544AC" w:rsidRPr="00A43D05" w:rsidRDefault="00C544AC" w:rsidP="00A43D05">
    <w:pPr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62EBA"/>
    <w:multiLevelType w:val="multilevel"/>
    <w:tmpl w:val="BCF8305C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0C827665"/>
    <w:multiLevelType w:val="hybridMultilevel"/>
    <w:tmpl w:val="95E2A556"/>
    <w:lvl w:ilvl="0" w:tplc="DEE4887C">
      <w:start w:val="2"/>
      <w:numFmt w:val="bullet"/>
      <w:lvlText w:val="-"/>
      <w:lvlJc w:val="left"/>
      <w:pPr>
        <w:ind w:left="229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" w15:restartNumberingAfterBreak="0">
    <w:nsid w:val="57C84E30"/>
    <w:multiLevelType w:val="hybridMultilevel"/>
    <w:tmpl w:val="2DF4799C"/>
    <w:lvl w:ilvl="0" w:tplc="4C3AC33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CC37BD5"/>
    <w:multiLevelType w:val="hybridMultilevel"/>
    <w:tmpl w:val="7E98155E"/>
    <w:lvl w:ilvl="0" w:tplc="2FCE6A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953EB"/>
    <w:multiLevelType w:val="hybridMultilevel"/>
    <w:tmpl w:val="085C28C8"/>
    <w:lvl w:ilvl="0" w:tplc="52641E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619850">
    <w:abstractNumId w:val="0"/>
  </w:num>
  <w:num w:numId="2" w16cid:durableId="908003916">
    <w:abstractNumId w:val="1"/>
  </w:num>
  <w:num w:numId="3" w16cid:durableId="2001419595">
    <w:abstractNumId w:val="3"/>
  </w:num>
  <w:num w:numId="4" w16cid:durableId="1207254340">
    <w:abstractNumId w:val="2"/>
  </w:num>
  <w:num w:numId="5" w16cid:durableId="1554659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AE"/>
    <w:rsid w:val="000035D3"/>
    <w:rsid w:val="0001217B"/>
    <w:rsid w:val="0002233A"/>
    <w:rsid w:val="00055440"/>
    <w:rsid w:val="0005645E"/>
    <w:rsid w:val="00070FD6"/>
    <w:rsid w:val="00074737"/>
    <w:rsid w:val="000973FB"/>
    <w:rsid w:val="000B55FA"/>
    <w:rsid w:val="000C574E"/>
    <w:rsid w:val="000D07B2"/>
    <w:rsid w:val="000F0DAC"/>
    <w:rsid w:val="000F17CB"/>
    <w:rsid w:val="000F5D0B"/>
    <w:rsid w:val="0012059C"/>
    <w:rsid w:val="0014506E"/>
    <w:rsid w:val="0017213D"/>
    <w:rsid w:val="001757E8"/>
    <w:rsid w:val="001A176F"/>
    <w:rsid w:val="001D03C9"/>
    <w:rsid w:val="00204EB1"/>
    <w:rsid w:val="00215E83"/>
    <w:rsid w:val="002226B5"/>
    <w:rsid w:val="00225639"/>
    <w:rsid w:val="0026574A"/>
    <w:rsid w:val="0026685A"/>
    <w:rsid w:val="002772F0"/>
    <w:rsid w:val="002A0CED"/>
    <w:rsid w:val="002B77C9"/>
    <w:rsid w:val="002C48AF"/>
    <w:rsid w:val="002D5FE4"/>
    <w:rsid w:val="002E1744"/>
    <w:rsid w:val="002F4852"/>
    <w:rsid w:val="00304B9B"/>
    <w:rsid w:val="003150A9"/>
    <w:rsid w:val="003446AA"/>
    <w:rsid w:val="00357C58"/>
    <w:rsid w:val="003B1792"/>
    <w:rsid w:val="003C0C34"/>
    <w:rsid w:val="003E69CB"/>
    <w:rsid w:val="003E6C77"/>
    <w:rsid w:val="003F24BA"/>
    <w:rsid w:val="0040444A"/>
    <w:rsid w:val="00430A0A"/>
    <w:rsid w:val="00435BD1"/>
    <w:rsid w:val="0044280C"/>
    <w:rsid w:val="00482583"/>
    <w:rsid w:val="004B6A64"/>
    <w:rsid w:val="004C67CA"/>
    <w:rsid w:val="004C6D0C"/>
    <w:rsid w:val="004D6CF1"/>
    <w:rsid w:val="004F1682"/>
    <w:rsid w:val="004F5500"/>
    <w:rsid w:val="0051059D"/>
    <w:rsid w:val="0052528C"/>
    <w:rsid w:val="005477D0"/>
    <w:rsid w:val="00555778"/>
    <w:rsid w:val="005601A5"/>
    <w:rsid w:val="005954E9"/>
    <w:rsid w:val="005B0207"/>
    <w:rsid w:val="005B657A"/>
    <w:rsid w:val="005B7C2A"/>
    <w:rsid w:val="005C1C0E"/>
    <w:rsid w:val="005C7175"/>
    <w:rsid w:val="005D628E"/>
    <w:rsid w:val="005E1111"/>
    <w:rsid w:val="005E2E0B"/>
    <w:rsid w:val="005F12E2"/>
    <w:rsid w:val="006120F1"/>
    <w:rsid w:val="006258E1"/>
    <w:rsid w:val="00637425"/>
    <w:rsid w:val="00640EE4"/>
    <w:rsid w:val="00651548"/>
    <w:rsid w:val="00680943"/>
    <w:rsid w:val="006809CC"/>
    <w:rsid w:val="00682600"/>
    <w:rsid w:val="00683A36"/>
    <w:rsid w:val="006879DA"/>
    <w:rsid w:val="006A3583"/>
    <w:rsid w:val="006A4BA7"/>
    <w:rsid w:val="006C33C9"/>
    <w:rsid w:val="006C3929"/>
    <w:rsid w:val="006D09F7"/>
    <w:rsid w:val="006D3323"/>
    <w:rsid w:val="006F52C3"/>
    <w:rsid w:val="00710C6A"/>
    <w:rsid w:val="00714976"/>
    <w:rsid w:val="0076379E"/>
    <w:rsid w:val="007668C1"/>
    <w:rsid w:val="007747EE"/>
    <w:rsid w:val="00781E7C"/>
    <w:rsid w:val="007D6F51"/>
    <w:rsid w:val="007E444F"/>
    <w:rsid w:val="007E5FFF"/>
    <w:rsid w:val="007F5123"/>
    <w:rsid w:val="008270CF"/>
    <w:rsid w:val="00830F7C"/>
    <w:rsid w:val="0083764A"/>
    <w:rsid w:val="00840DCB"/>
    <w:rsid w:val="0084206A"/>
    <w:rsid w:val="00846021"/>
    <w:rsid w:val="00850156"/>
    <w:rsid w:val="008635EA"/>
    <w:rsid w:val="00866F34"/>
    <w:rsid w:val="00875D82"/>
    <w:rsid w:val="00881FD5"/>
    <w:rsid w:val="00883DA0"/>
    <w:rsid w:val="0088544A"/>
    <w:rsid w:val="00892541"/>
    <w:rsid w:val="008933A4"/>
    <w:rsid w:val="008A4698"/>
    <w:rsid w:val="008D371F"/>
    <w:rsid w:val="008F72A2"/>
    <w:rsid w:val="009115F5"/>
    <w:rsid w:val="009269C2"/>
    <w:rsid w:val="00971EE4"/>
    <w:rsid w:val="009842CA"/>
    <w:rsid w:val="00986A94"/>
    <w:rsid w:val="009D03FA"/>
    <w:rsid w:val="009E1BCD"/>
    <w:rsid w:val="009F48AD"/>
    <w:rsid w:val="00A05FA3"/>
    <w:rsid w:val="00A202B2"/>
    <w:rsid w:val="00A27414"/>
    <w:rsid w:val="00A3079C"/>
    <w:rsid w:val="00A43D05"/>
    <w:rsid w:val="00A51633"/>
    <w:rsid w:val="00A6145E"/>
    <w:rsid w:val="00A6733A"/>
    <w:rsid w:val="00A77C09"/>
    <w:rsid w:val="00A81533"/>
    <w:rsid w:val="00A87D0C"/>
    <w:rsid w:val="00A94156"/>
    <w:rsid w:val="00AB1545"/>
    <w:rsid w:val="00AB5571"/>
    <w:rsid w:val="00AC0CFD"/>
    <w:rsid w:val="00AC6FE4"/>
    <w:rsid w:val="00AD4C6D"/>
    <w:rsid w:val="00AF554F"/>
    <w:rsid w:val="00B2714F"/>
    <w:rsid w:val="00B27D63"/>
    <w:rsid w:val="00B3753F"/>
    <w:rsid w:val="00B55158"/>
    <w:rsid w:val="00B63FAF"/>
    <w:rsid w:val="00BA1837"/>
    <w:rsid w:val="00BB5B40"/>
    <w:rsid w:val="00C05AF6"/>
    <w:rsid w:val="00C36B5B"/>
    <w:rsid w:val="00C544AC"/>
    <w:rsid w:val="00C719C1"/>
    <w:rsid w:val="00CA272B"/>
    <w:rsid w:val="00CB0D4B"/>
    <w:rsid w:val="00CB5363"/>
    <w:rsid w:val="00CB76C6"/>
    <w:rsid w:val="00CC4030"/>
    <w:rsid w:val="00CC6178"/>
    <w:rsid w:val="00CC7BDB"/>
    <w:rsid w:val="00CD0EF8"/>
    <w:rsid w:val="00CD4F07"/>
    <w:rsid w:val="00CF628B"/>
    <w:rsid w:val="00CF6C5F"/>
    <w:rsid w:val="00D02FF5"/>
    <w:rsid w:val="00D06359"/>
    <w:rsid w:val="00D22E14"/>
    <w:rsid w:val="00D24E91"/>
    <w:rsid w:val="00D25E6D"/>
    <w:rsid w:val="00D33FDD"/>
    <w:rsid w:val="00D831B8"/>
    <w:rsid w:val="00D837A2"/>
    <w:rsid w:val="00D927F1"/>
    <w:rsid w:val="00DB40A1"/>
    <w:rsid w:val="00DE43F7"/>
    <w:rsid w:val="00E126A2"/>
    <w:rsid w:val="00E27CEA"/>
    <w:rsid w:val="00E415F0"/>
    <w:rsid w:val="00E42F03"/>
    <w:rsid w:val="00E644F0"/>
    <w:rsid w:val="00E80AF6"/>
    <w:rsid w:val="00E84C64"/>
    <w:rsid w:val="00E85CBE"/>
    <w:rsid w:val="00E874AE"/>
    <w:rsid w:val="00EA05B6"/>
    <w:rsid w:val="00ED433C"/>
    <w:rsid w:val="00F163E3"/>
    <w:rsid w:val="00F33D9D"/>
    <w:rsid w:val="00F741B0"/>
    <w:rsid w:val="00F7561E"/>
    <w:rsid w:val="00F75BF8"/>
    <w:rsid w:val="00FB35D6"/>
    <w:rsid w:val="00FB5C3E"/>
    <w:rsid w:val="00FE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0C73F1"/>
  <w15:docId w15:val="{598874B4-0F0C-4C67-A394-30EB068B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B0D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Cs w:val="24"/>
    </w:rPr>
  </w:style>
  <w:style w:type="paragraph" w:styleId="Antrat1">
    <w:name w:val="heading 1"/>
    <w:basedOn w:val="prastasis"/>
    <w:next w:val="prastasis"/>
    <w:qFormat/>
    <w:rsid w:val="00A43D05"/>
    <w:pPr>
      <w:keepNext/>
      <w:widowControl/>
      <w:autoSpaceDE/>
      <w:autoSpaceDN/>
      <w:adjustRightInd/>
      <w:ind w:right="3770" w:firstLine="0"/>
      <w:jc w:val="center"/>
      <w:outlineLvl w:val="0"/>
    </w:pPr>
    <w:rPr>
      <w:rFonts w:ascii="Times New Roman" w:hAnsi="Times New Roman" w:cs="Times New Roman"/>
      <w:sz w:val="24"/>
      <w:szCs w:val="20"/>
      <w:lang w:eastAsia="en-US"/>
    </w:rPr>
  </w:style>
  <w:style w:type="paragraph" w:styleId="Antrat3">
    <w:name w:val="heading 3"/>
    <w:basedOn w:val="prastasis"/>
    <w:next w:val="prastasis"/>
    <w:qFormat/>
    <w:rsid w:val="004B6A6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Antrat5">
    <w:name w:val="heading 5"/>
    <w:basedOn w:val="prastasis"/>
    <w:next w:val="prastasis"/>
    <w:qFormat/>
    <w:rsid w:val="00A43D05"/>
    <w:pPr>
      <w:keepNext/>
      <w:widowControl/>
      <w:tabs>
        <w:tab w:val="left" w:pos="5954"/>
        <w:tab w:val="left" w:pos="7938"/>
      </w:tabs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b/>
      <w:bCs/>
      <w:sz w:val="24"/>
      <w:szCs w:val="20"/>
      <w:lang w:eastAsia="en-US"/>
    </w:rPr>
  </w:style>
  <w:style w:type="paragraph" w:styleId="Antrat6">
    <w:name w:val="heading 6"/>
    <w:basedOn w:val="prastasis"/>
    <w:next w:val="prastasis"/>
    <w:qFormat/>
    <w:rsid w:val="00A43D05"/>
    <w:pPr>
      <w:keepNext/>
      <w:widowControl/>
      <w:autoSpaceDE/>
      <w:autoSpaceDN/>
      <w:adjustRightInd/>
      <w:ind w:firstLine="0"/>
      <w:jc w:val="center"/>
      <w:outlineLvl w:val="5"/>
    </w:pPr>
    <w:rPr>
      <w:rFonts w:ascii="Times New Roman" w:hAnsi="Times New Roman" w:cs="Times New Roman"/>
      <w:b/>
      <w:sz w:val="2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CB0D4B"/>
    <w:rPr>
      <w:color w:val="0066CC"/>
      <w:u w:val="single"/>
    </w:rPr>
  </w:style>
  <w:style w:type="paragraph" w:styleId="Antrats">
    <w:name w:val="header"/>
    <w:basedOn w:val="prastasis"/>
    <w:rsid w:val="000035D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035D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035D3"/>
  </w:style>
  <w:style w:type="paragraph" w:styleId="Debesliotekstas">
    <w:name w:val="Balloon Text"/>
    <w:basedOn w:val="prastasis"/>
    <w:semiHidden/>
    <w:rsid w:val="00D927F1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A43D05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 w:cs="Times New Roman"/>
      <w:sz w:val="24"/>
    </w:rPr>
  </w:style>
  <w:style w:type="paragraph" w:styleId="Sraopastraipa">
    <w:name w:val="List Paragraph"/>
    <w:basedOn w:val="prastasis"/>
    <w:uiPriority w:val="34"/>
    <w:qFormat/>
    <w:rsid w:val="00CB76C6"/>
    <w:pPr>
      <w:widowControl/>
      <w:autoSpaceDE/>
      <w:autoSpaceDN/>
      <w:adjustRightInd/>
      <w:spacing w:after="200" w:line="276" w:lineRule="auto"/>
      <w:ind w:left="720" w:firstLine="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F4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0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tpsi.lrv.lt/lt/paslaugos/asmenu-aptarnavimas-1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vtpsi.l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7E929-EA14-41FB-AB29-C77F6A92B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1696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LIETUVOS RESPUBLIKOS APLINKOS MINISTRAS</vt:lpstr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 Baskeviciene</dc:creator>
  <cp:lastModifiedBy>Viktorija Budvytytė-Bedalienė</cp:lastModifiedBy>
  <cp:revision>2</cp:revision>
  <cp:lastPrinted>2022-02-15T12:44:00Z</cp:lastPrinted>
  <dcterms:created xsi:type="dcterms:W3CDTF">2024-10-02T08:15:00Z</dcterms:created>
  <dcterms:modified xsi:type="dcterms:W3CDTF">2024-10-02T08:15:00Z</dcterms:modified>
</cp:coreProperties>
</file>