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652AD" w14:textId="77777777" w:rsidR="000953A3" w:rsidRDefault="000953A3" w:rsidP="0031159B">
      <w:pPr>
        <w:pStyle w:val="Antrat6"/>
      </w:pPr>
    </w:p>
    <w:p w14:paraId="3BCA57A7" w14:textId="5D71BA56" w:rsidR="0031159B" w:rsidRDefault="0031159B" w:rsidP="0031159B">
      <w:pPr>
        <w:pStyle w:val="Antrat6"/>
      </w:pPr>
      <w:r>
        <w:t xml:space="preserve">NERINGOS SAVIVALDYBĖS </w:t>
      </w:r>
      <w:r w:rsidR="00A36C57">
        <w:t>MERAS</w:t>
      </w:r>
      <w:r>
        <w:t xml:space="preserve"> </w:t>
      </w:r>
    </w:p>
    <w:p w14:paraId="54C5F5B1" w14:textId="77777777" w:rsidR="0031159B" w:rsidRPr="006A3583" w:rsidRDefault="0031159B" w:rsidP="0031159B">
      <w:pPr>
        <w:ind w:firstLine="0"/>
        <w:jc w:val="center"/>
        <w:rPr>
          <w:rFonts w:ascii="Times New Roman" w:hAnsi="Times New Roman" w:cs="Times New Roman"/>
          <w:sz w:val="24"/>
        </w:rPr>
      </w:pPr>
    </w:p>
    <w:p w14:paraId="496F5AB2" w14:textId="2CB87455" w:rsidR="0031159B" w:rsidRPr="00A43D05" w:rsidRDefault="00A36C57" w:rsidP="0031159B">
      <w:pPr>
        <w:pStyle w:val="Antrat5"/>
        <w:tabs>
          <w:tab w:val="clear" w:pos="5954"/>
          <w:tab w:val="clear" w:pos="7938"/>
        </w:tabs>
        <w:rPr>
          <w:szCs w:val="24"/>
        </w:rPr>
      </w:pPr>
      <w:r>
        <w:rPr>
          <w:szCs w:val="24"/>
        </w:rPr>
        <w:t>POTVARKIS</w:t>
      </w:r>
    </w:p>
    <w:p w14:paraId="4FF73EDF" w14:textId="041841E0" w:rsidR="0031159B" w:rsidRPr="00A43D05" w:rsidRDefault="0031159B" w:rsidP="00855E92">
      <w:pPr>
        <w:ind w:firstLine="0"/>
        <w:jc w:val="center"/>
        <w:rPr>
          <w:rFonts w:ascii="Times New Roman" w:hAnsi="Times New Roman" w:cs="Times New Roman"/>
          <w:color w:val="FF0000"/>
        </w:rPr>
      </w:pPr>
      <w:r w:rsidRPr="004C5299">
        <w:rPr>
          <w:rFonts w:ascii="Times New Roman" w:hAnsi="Times New Roman" w:cs="Times New Roman"/>
          <w:b/>
          <w:bCs/>
          <w:sz w:val="24"/>
        </w:rPr>
        <w:t>DĖL TERITORIJOS TARP VALSTYBINIO MIŠKO IR P</w:t>
      </w:r>
      <w:r w:rsidR="00D56960">
        <w:rPr>
          <w:rFonts w:ascii="Times New Roman" w:hAnsi="Times New Roman" w:cs="Times New Roman"/>
          <w:b/>
          <w:bCs/>
          <w:sz w:val="24"/>
        </w:rPr>
        <w:t>ERVALKOS</w:t>
      </w:r>
      <w:r w:rsidRPr="004C5299">
        <w:rPr>
          <w:rFonts w:ascii="Times New Roman" w:hAnsi="Times New Roman" w:cs="Times New Roman"/>
          <w:b/>
          <w:bCs/>
          <w:sz w:val="24"/>
        </w:rPr>
        <w:t xml:space="preserve"> GATVĖS, TIES ŽEMĖS SKLYPU</w:t>
      </w:r>
      <w:r w:rsidR="00D6133F">
        <w:rPr>
          <w:rFonts w:ascii="Times New Roman" w:hAnsi="Times New Roman" w:cs="Times New Roman"/>
          <w:b/>
          <w:bCs/>
          <w:sz w:val="24"/>
        </w:rPr>
        <w:t xml:space="preserve">, </w:t>
      </w:r>
      <w:r w:rsidRPr="004C5299">
        <w:rPr>
          <w:rFonts w:ascii="Times New Roman" w:hAnsi="Times New Roman" w:cs="Times New Roman"/>
          <w:b/>
          <w:bCs/>
          <w:sz w:val="24"/>
        </w:rPr>
        <w:t>ESANČI</w:t>
      </w:r>
      <w:r>
        <w:rPr>
          <w:rFonts w:ascii="Times New Roman" w:hAnsi="Times New Roman" w:cs="Times New Roman"/>
          <w:b/>
          <w:bCs/>
          <w:sz w:val="24"/>
        </w:rPr>
        <w:t>U</w:t>
      </w:r>
      <w:r w:rsidRPr="004C5299">
        <w:rPr>
          <w:rFonts w:ascii="Times New Roman" w:hAnsi="Times New Roman" w:cs="Times New Roman"/>
          <w:b/>
          <w:bCs/>
          <w:sz w:val="24"/>
        </w:rPr>
        <w:t xml:space="preserve"> ADRESU</w:t>
      </w:r>
      <w:r w:rsidR="00262E0A">
        <w:rPr>
          <w:rFonts w:ascii="Times New Roman" w:hAnsi="Times New Roman" w:cs="Times New Roman"/>
          <w:b/>
          <w:bCs/>
          <w:sz w:val="24"/>
        </w:rPr>
        <w:t xml:space="preserve"> </w:t>
      </w:r>
      <w:r w:rsidRPr="004C5299">
        <w:rPr>
          <w:rFonts w:ascii="Times New Roman" w:hAnsi="Times New Roman" w:cs="Times New Roman"/>
          <w:b/>
          <w:bCs/>
          <w:sz w:val="24"/>
        </w:rPr>
        <w:t>P</w:t>
      </w:r>
      <w:r w:rsidR="006A4FA4">
        <w:rPr>
          <w:rFonts w:ascii="Times New Roman" w:hAnsi="Times New Roman" w:cs="Times New Roman"/>
          <w:b/>
          <w:bCs/>
          <w:sz w:val="24"/>
        </w:rPr>
        <w:t>ERVALKOS</w:t>
      </w:r>
      <w:r w:rsidRPr="004C5299">
        <w:rPr>
          <w:rFonts w:ascii="Times New Roman" w:hAnsi="Times New Roman" w:cs="Times New Roman"/>
          <w:b/>
          <w:bCs/>
          <w:sz w:val="24"/>
        </w:rPr>
        <w:t xml:space="preserve"> G. </w:t>
      </w:r>
      <w:r w:rsidR="006A4FA4">
        <w:rPr>
          <w:rFonts w:ascii="Times New Roman" w:hAnsi="Times New Roman" w:cs="Times New Roman"/>
          <w:b/>
          <w:bCs/>
          <w:sz w:val="24"/>
        </w:rPr>
        <w:t>52</w:t>
      </w:r>
      <w:r w:rsidRPr="004C5299">
        <w:rPr>
          <w:rFonts w:ascii="Times New Roman" w:hAnsi="Times New Roman" w:cs="Times New Roman"/>
          <w:b/>
          <w:bCs/>
          <w:sz w:val="24"/>
        </w:rPr>
        <w:t>, NERINGOJE, DETALI</w:t>
      </w:r>
      <w:r w:rsidR="00855E92">
        <w:rPr>
          <w:rFonts w:ascii="Times New Roman" w:hAnsi="Times New Roman" w:cs="Times New Roman"/>
          <w:b/>
          <w:bCs/>
          <w:sz w:val="24"/>
        </w:rPr>
        <w:t xml:space="preserve">OJO </w:t>
      </w:r>
      <w:r w:rsidRPr="004C5299">
        <w:rPr>
          <w:rFonts w:ascii="Times New Roman" w:hAnsi="Times New Roman" w:cs="Times New Roman"/>
          <w:b/>
          <w:bCs/>
          <w:sz w:val="24"/>
        </w:rPr>
        <w:t>PLAN</w:t>
      </w:r>
      <w:r w:rsidR="00855E92">
        <w:rPr>
          <w:rFonts w:ascii="Times New Roman" w:hAnsi="Times New Roman" w:cs="Times New Roman"/>
          <w:b/>
          <w:bCs/>
          <w:sz w:val="24"/>
        </w:rPr>
        <w:t>O</w:t>
      </w:r>
      <w:r w:rsidRPr="004C5299">
        <w:rPr>
          <w:rFonts w:ascii="Times New Roman" w:hAnsi="Times New Roman" w:cs="Times New Roman"/>
          <w:b/>
          <w:bCs/>
          <w:sz w:val="24"/>
        </w:rPr>
        <w:t xml:space="preserve"> </w:t>
      </w:r>
      <w:r>
        <w:rPr>
          <w:rFonts w:ascii="Times New Roman" w:hAnsi="Times New Roman" w:cs="Times New Roman"/>
          <w:b/>
          <w:bCs/>
          <w:sz w:val="24"/>
        </w:rPr>
        <w:t>RENG</w:t>
      </w:r>
      <w:r w:rsidR="00855E92">
        <w:rPr>
          <w:rFonts w:ascii="Times New Roman" w:hAnsi="Times New Roman" w:cs="Times New Roman"/>
          <w:b/>
          <w:bCs/>
          <w:sz w:val="24"/>
        </w:rPr>
        <w:t xml:space="preserve">IMO PRADŽIOS BEI PLANAVIMO </w:t>
      </w:r>
      <w:r>
        <w:rPr>
          <w:rFonts w:ascii="Times New Roman" w:hAnsi="Times New Roman" w:cs="Times New Roman"/>
          <w:b/>
          <w:bCs/>
          <w:sz w:val="24"/>
        </w:rPr>
        <w:t xml:space="preserve">TIKSLŲ NUSTATYMO </w:t>
      </w:r>
    </w:p>
    <w:p w14:paraId="5B33D38B" w14:textId="77777777" w:rsidR="0031159B" w:rsidRDefault="0031159B" w:rsidP="0031159B">
      <w:pPr>
        <w:jc w:val="right"/>
        <w:rPr>
          <w:rFonts w:ascii="Times New Roman" w:hAnsi="Times New Roman" w:cs="Times New Roman"/>
          <w:sz w:val="24"/>
        </w:rPr>
      </w:pPr>
    </w:p>
    <w:p w14:paraId="6E474FDD" w14:textId="348C612D" w:rsidR="0031159B" w:rsidRPr="00A43D05" w:rsidRDefault="0031159B" w:rsidP="0031159B">
      <w:pPr>
        <w:jc w:val="center"/>
        <w:rPr>
          <w:rFonts w:ascii="Times New Roman" w:hAnsi="Times New Roman" w:cs="Times New Roman"/>
          <w:sz w:val="24"/>
        </w:rPr>
      </w:pPr>
      <w:r>
        <w:rPr>
          <w:rFonts w:ascii="Times New Roman" w:hAnsi="Times New Roman" w:cs="Times New Roman"/>
          <w:sz w:val="24"/>
        </w:rPr>
        <w:t>202</w:t>
      </w:r>
      <w:r w:rsidR="00293B7B">
        <w:rPr>
          <w:rFonts w:ascii="Times New Roman" w:hAnsi="Times New Roman" w:cs="Times New Roman"/>
          <w:sz w:val="24"/>
        </w:rPr>
        <w:t>3</w:t>
      </w:r>
      <w:r>
        <w:rPr>
          <w:rFonts w:ascii="Times New Roman" w:hAnsi="Times New Roman" w:cs="Times New Roman"/>
          <w:sz w:val="24"/>
        </w:rPr>
        <w:t xml:space="preserve"> m.                             </w:t>
      </w:r>
      <w:r w:rsidRPr="00A43D05">
        <w:rPr>
          <w:rFonts w:ascii="Times New Roman" w:hAnsi="Times New Roman" w:cs="Times New Roman"/>
          <w:sz w:val="24"/>
        </w:rPr>
        <w:t xml:space="preserve"> d. Nr. V1</w:t>
      </w:r>
      <w:r w:rsidR="007F53CE">
        <w:rPr>
          <w:rFonts w:ascii="Times New Roman" w:hAnsi="Times New Roman" w:cs="Times New Roman"/>
          <w:sz w:val="24"/>
        </w:rPr>
        <w:t>0</w:t>
      </w:r>
      <w:r w:rsidRPr="00A43D05">
        <w:rPr>
          <w:rFonts w:ascii="Times New Roman" w:hAnsi="Times New Roman" w:cs="Times New Roman"/>
          <w:sz w:val="24"/>
        </w:rPr>
        <w:t>-</w:t>
      </w:r>
    </w:p>
    <w:p w14:paraId="40CFBF5B" w14:textId="77777777" w:rsidR="0031159B" w:rsidRPr="00A43D05" w:rsidRDefault="0031159B" w:rsidP="0031159B">
      <w:pPr>
        <w:jc w:val="center"/>
        <w:rPr>
          <w:rFonts w:ascii="Times New Roman" w:hAnsi="Times New Roman" w:cs="Times New Roman"/>
          <w:sz w:val="24"/>
        </w:rPr>
      </w:pPr>
      <w:r w:rsidRPr="00A43D05">
        <w:rPr>
          <w:rFonts w:ascii="Times New Roman" w:hAnsi="Times New Roman" w:cs="Times New Roman"/>
          <w:sz w:val="24"/>
        </w:rPr>
        <w:t>Neringa</w:t>
      </w:r>
    </w:p>
    <w:p w14:paraId="2C19335F" w14:textId="4DD8CEAA" w:rsidR="00A43D05" w:rsidRDefault="00A43D05" w:rsidP="0031159B">
      <w:pPr>
        <w:pStyle w:val="Pagrindinistekstas"/>
        <w:spacing w:before="0" w:beforeAutospacing="0" w:after="0" w:afterAutospacing="0"/>
        <w:jc w:val="center"/>
      </w:pPr>
    </w:p>
    <w:p w14:paraId="117D36CA" w14:textId="77777777" w:rsidR="0031159B" w:rsidRDefault="0031159B" w:rsidP="0031159B">
      <w:pPr>
        <w:pStyle w:val="Pagrindinistekstas"/>
        <w:spacing w:before="0" w:beforeAutospacing="0" w:after="0" w:afterAutospacing="0"/>
      </w:pPr>
    </w:p>
    <w:p w14:paraId="610C2BB2" w14:textId="4C01F1AF" w:rsidR="006C6C5C" w:rsidRPr="00470B70" w:rsidRDefault="00293B7B" w:rsidP="00262E0A">
      <w:pPr>
        <w:pStyle w:val="Pagrindinistekstas"/>
        <w:tabs>
          <w:tab w:val="left" w:pos="6379"/>
          <w:tab w:val="left" w:pos="7371"/>
          <w:tab w:val="left" w:pos="7938"/>
          <w:tab w:val="left" w:pos="8222"/>
          <w:tab w:val="left" w:pos="9639"/>
        </w:tabs>
        <w:spacing w:before="0" w:beforeAutospacing="0" w:after="0" w:afterAutospacing="0"/>
        <w:ind w:firstLine="851"/>
        <w:jc w:val="both"/>
        <w:rPr>
          <w:szCs w:val="23"/>
        </w:rPr>
      </w:pPr>
      <w:r w:rsidRPr="00470B70">
        <w:rPr>
          <w:szCs w:val="23"/>
        </w:rPr>
        <w:t>Vadovaudamasis Lietuvos Respublikos vietos</w:t>
      </w:r>
      <w:r w:rsidR="00F9104D" w:rsidRPr="00470B70">
        <w:rPr>
          <w:szCs w:val="23"/>
        </w:rPr>
        <w:t xml:space="preserve"> </w:t>
      </w:r>
      <w:r w:rsidRPr="00470B70">
        <w:rPr>
          <w:szCs w:val="23"/>
        </w:rPr>
        <w:t>savivaldos įstatymo</w:t>
      </w:r>
      <w:r w:rsidR="006375D9" w:rsidRPr="00470B70">
        <w:rPr>
          <w:szCs w:val="23"/>
        </w:rPr>
        <w:t xml:space="preserve"> 25 straipsnio 5</w:t>
      </w:r>
      <w:r w:rsidR="00ED0AF5" w:rsidRPr="00470B70">
        <w:rPr>
          <w:szCs w:val="23"/>
        </w:rPr>
        <w:t xml:space="preserve"> </w:t>
      </w:r>
      <w:r w:rsidR="006375D9" w:rsidRPr="00470B70">
        <w:rPr>
          <w:szCs w:val="23"/>
        </w:rPr>
        <w:t xml:space="preserve">dalimi, </w:t>
      </w:r>
      <w:r w:rsidRPr="00470B70">
        <w:rPr>
          <w:szCs w:val="23"/>
        </w:rPr>
        <w:t>Lietuvos Respublikos teritorijų planavimo įstatymo 24 straipsnio 5 dalimi, 28 straipsnio</w:t>
      </w:r>
      <w:r w:rsidR="00A36C57" w:rsidRPr="00470B70">
        <w:rPr>
          <w:szCs w:val="23"/>
        </w:rPr>
        <w:t xml:space="preserve"> </w:t>
      </w:r>
      <w:r w:rsidR="00262E0A" w:rsidRPr="00470B70">
        <w:rPr>
          <w:szCs w:val="23"/>
        </w:rPr>
        <w:br/>
      </w:r>
      <w:r w:rsidRPr="00470B70">
        <w:rPr>
          <w:szCs w:val="23"/>
        </w:rPr>
        <w:t xml:space="preserve">2 ir 6 dalimis, 31 straipsnio 4 dalimi, </w:t>
      </w:r>
      <w:r w:rsidR="00855E92">
        <w:rPr>
          <w:szCs w:val="23"/>
        </w:rPr>
        <w:t xml:space="preserve">Lietuvos Respublikos miškų įstatymo 11 straipsnio, 1 dalies, 2 ir 3 dalimis, </w:t>
      </w:r>
      <w:r w:rsidRPr="00470B70">
        <w:rPr>
          <w:szCs w:val="23"/>
        </w:rPr>
        <w:t>Kompleksinio teritorijų planavimo dokumentų rengimo taisyklių, patvirtintų Lietuvos Respublikos aplinkos ministro 2014 m. sausio 2 d. įsakymu Nr. D1-8 „Dėl Kompleksinio teritorijų planavimo dokumentų rengimo taisyklių patvirtinimo“, 312 ir 316 punktais</w:t>
      </w:r>
      <w:r w:rsidR="009D54B1" w:rsidRPr="00470B70">
        <w:rPr>
          <w:szCs w:val="23"/>
        </w:rPr>
        <w:t xml:space="preserve"> </w:t>
      </w:r>
      <w:r w:rsidR="008074F6" w:rsidRPr="00470B70">
        <w:rPr>
          <w:szCs w:val="23"/>
        </w:rPr>
        <w:t>:</w:t>
      </w:r>
    </w:p>
    <w:p w14:paraId="1D8C4AEC" w14:textId="3A7D38C1" w:rsidR="006C6C5C" w:rsidRDefault="00A36C57" w:rsidP="004B5015">
      <w:pPr>
        <w:pStyle w:val="Sraopastraipa"/>
        <w:numPr>
          <w:ilvl w:val="0"/>
          <w:numId w:val="8"/>
        </w:numPr>
        <w:tabs>
          <w:tab w:val="clear" w:pos="1872"/>
        </w:tabs>
        <w:spacing w:after="0" w:line="240" w:lineRule="auto"/>
        <w:ind w:left="0" w:firstLine="851"/>
        <w:jc w:val="both"/>
        <w:rPr>
          <w:rFonts w:ascii="Times New Roman" w:hAnsi="Times New Roman"/>
          <w:sz w:val="24"/>
          <w:szCs w:val="23"/>
        </w:rPr>
      </w:pPr>
      <w:r w:rsidRPr="00470B70">
        <w:rPr>
          <w:rFonts w:ascii="Times New Roman" w:hAnsi="Times New Roman"/>
          <w:spacing w:val="60"/>
          <w:sz w:val="24"/>
          <w:szCs w:val="23"/>
        </w:rPr>
        <w:t xml:space="preserve">Pradedu </w:t>
      </w:r>
      <w:r w:rsidR="00583371" w:rsidRPr="00470B70">
        <w:rPr>
          <w:rFonts w:ascii="Times New Roman" w:hAnsi="Times New Roman"/>
          <w:sz w:val="24"/>
          <w:szCs w:val="23"/>
        </w:rPr>
        <w:t>rengti Teritorijos tarp valstybinio miško ir P</w:t>
      </w:r>
      <w:r w:rsidR="003A462E" w:rsidRPr="00470B70">
        <w:rPr>
          <w:rFonts w:ascii="Times New Roman" w:hAnsi="Times New Roman"/>
          <w:sz w:val="24"/>
          <w:szCs w:val="23"/>
        </w:rPr>
        <w:t>ervalkos</w:t>
      </w:r>
      <w:r w:rsidR="00583371" w:rsidRPr="00470B70">
        <w:rPr>
          <w:rFonts w:ascii="Times New Roman" w:hAnsi="Times New Roman"/>
          <w:sz w:val="24"/>
          <w:szCs w:val="23"/>
        </w:rPr>
        <w:t xml:space="preserve"> gatvės, ties žemės sklypu, esančiu adresu P</w:t>
      </w:r>
      <w:r w:rsidR="003A462E" w:rsidRPr="00470B70">
        <w:rPr>
          <w:rFonts w:ascii="Times New Roman" w:hAnsi="Times New Roman"/>
          <w:sz w:val="24"/>
          <w:szCs w:val="23"/>
        </w:rPr>
        <w:t>ervalkos</w:t>
      </w:r>
      <w:r w:rsidR="00583371" w:rsidRPr="00470B70">
        <w:rPr>
          <w:rFonts w:ascii="Times New Roman" w:hAnsi="Times New Roman"/>
          <w:sz w:val="24"/>
          <w:szCs w:val="23"/>
        </w:rPr>
        <w:t xml:space="preserve"> g. </w:t>
      </w:r>
      <w:r w:rsidR="003A462E" w:rsidRPr="00470B70">
        <w:rPr>
          <w:rFonts w:ascii="Times New Roman" w:hAnsi="Times New Roman"/>
          <w:sz w:val="24"/>
          <w:szCs w:val="23"/>
        </w:rPr>
        <w:t>52</w:t>
      </w:r>
      <w:r w:rsidR="00583371" w:rsidRPr="00470B70">
        <w:rPr>
          <w:rFonts w:ascii="Times New Roman" w:hAnsi="Times New Roman"/>
          <w:sz w:val="24"/>
          <w:szCs w:val="23"/>
        </w:rPr>
        <w:t>, Neringoje, detalųjį plan</w:t>
      </w:r>
      <w:r w:rsidR="00061681" w:rsidRPr="00470B70">
        <w:rPr>
          <w:rFonts w:ascii="Times New Roman" w:hAnsi="Times New Roman"/>
          <w:sz w:val="24"/>
          <w:szCs w:val="23"/>
        </w:rPr>
        <w:t>ą</w:t>
      </w:r>
      <w:r w:rsidR="00854D28" w:rsidRPr="00470B70">
        <w:rPr>
          <w:rFonts w:ascii="Times New Roman" w:hAnsi="Times New Roman"/>
          <w:sz w:val="24"/>
          <w:szCs w:val="23"/>
        </w:rPr>
        <w:t>.</w:t>
      </w:r>
    </w:p>
    <w:p w14:paraId="42F863E4" w14:textId="01A1A656" w:rsidR="009D6638" w:rsidRPr="00275737" w:rsidRDefault="00991BE9" w:rsidP="00275737">
      <w:pPr>
        <w:pStyle w:val="Sraopastraipa"/>
        <w:numPr>
          <w:ilvl w:val="0"/>
          <w:numId w:val="8"/>
        </w:numPr>
        <w:tabs>
          <w:tab w:val="clear" w:pos="1872"/>
        </w:tabs>
        <w:spacing w:after="0" w:line="240" w:lineRule="auto"/>
        <w:ind w:left="0" w:firstLine="851"/>
        <w:jc w:val="both"/>
        <w:rPr>
          <w:rFonts w:ascii="Times New Roman" w:hAnsi="Times New Roman"/>
          <w:sz w:val="24"/>
          <w:szCs w:val="23"/>
        </w:rPr>
      </w:pPr>
      <w:r w:rsidRPr="00275737">
        <w:rPr>
          <w:rFonts w:ascii="Times New Roman" w:hAnsi="Times New Roman"/>
          <w:spacing w:val="60"/>
          <w:sz w:val="24"/>
          <w:szCs w:val="23"/>
        </w:rPr>
        <w:t>Nustatau,</w:t>
      </w:r>
      <w:r w:rsidR="003C10F6" w:rsidRPr="00275737">
        <w:rPr>
          <w:rFonts w:ascii="Times New Roman" w:hAnsi="Times New Roman"/>
          <w:spacing w:val="60"/>
          <w:sz w:val="24"/>
          <w:szCs w:val="23"/>
        </w:rPr>
        <w:t xml:space="preserve"> </w:t>
      </w:r>
      <w:r w:rsidRPr="00275737">
        <w:rPr>
          <w:rFonts w:ascii="Times New Roman" w:hAnsi="Times New Roman"/>
          <w:sz w:val="24"/>
          <w:szCs w:val="23"/>
        </w:rPr>
        <w:t xml:space="preserve">kad pradedamo rengti </w:t>
      </w:r>
      <w:bookmarkStart w:id="0" w:name="_Hlk103344266"/>
      <w:r w:rsidR="004C5299" w:rsidRPr="00275737">
        <w:rPr>
          <w:rFonts w:ascii="Times New Roman" w:hAnsi="Times New Roman"/>
          <w:sz w:val="24"/>
          <w:szCs w:val="23"/>
        </w:rPr>
        <w:t>Teritorijos tarp valstybinio miško ir P</w:t>
      </w:r>
      <w:r w:rsidR="003A462E" w:rsidRPr="00275737">
        <w:rPr>
          <w:rFonts w:ascii="Times New Roman" w:hAnsi="Times New Roman"/>
          <w:sz w:val="24"/>
          <w:szCs w:val="23"/>
        </w:rPr>
        <w:t>ervalkos</w:t>
      </w:r>
      <w:r w:rsidR="004C5299" w:rsidRPr="00275737">
        <w:rPr>
          <w:rFonts w:ascii="Times New Roman" w:hAnsi="Times New Roman"/>
          <w:sz w:val="24"/>
          <w:szCs w:val="23"/>
        </w:rPr>
        <w:t xml:space="preserve"> gatvės</w:t>
      </w:r>
      <w:r w:rsidR="0000298B" w:rsidRPr="00275737">
        <w:rPr>
          <w:rFonts w:ascii="Times New Roman" w:hAnsi="Times New Roman"/>
          <w:sz w:val="24"/>
          <w:szCs w:val="23"/>
        </w:rPr>
        <w:t xml:space="preserve">, </w:t>
      </w:r>
      <w:r w:rsidR="004C5299" w:rsidRPr="00275737">
        <w:rPr>
          <w:rFonts w:ascii="Times New Roman" w:hAnsi="Times New Roman"/>
          <w:sz w:val="24"/>
          <w:szCs w:val="23"/>
        </w:rPr>
        <w:t>ties žemės sklypu, esančiu adresu P</w:t>
      </w:r>
      <w:r w:rsidR="003A462E" w:rsidRPr="00275737">
        <w:rPr>
          <w:rFonts w:ascii="Times New Roman" w:hAnsi="Times New Roman"/>
          <w:sz w:val="24"/>
          <w:szCs w:val="23"/>
        </w:rPr>
        <w:t>ervalkos</w:t>
      </w:r>
      <w:r w:rsidR="004C5299" w:rsidRPr="00275737">
        <w:rPr>
          <w:rFonts w:ascii="Times New Roman" w:hAnsi="Times New Roman"/>
          <w:sz w:val="24"/>
          <w:szCs w:val="23"/>
        </w:rPr>
        <w:t xml:space="preserve"> g. </w:t>
      </w:r>
      <w:r w:rsidR="003A462E" w:rsidRPr="00275737">
        <w:rPr>
          <w:rFonts w:ascii="Times New Roman" w:hAnsi="Times New Roman"/>
          <w:sz w:val="24"/>
          <w:szCs w:val="23"/>
        </w:rPr>
        <w:t>52</w:t>
      </w:r>
      <w:r w:rsidR="004C5299" w:rsidRPr="00275737">
        <w:rPr>
          <w:rFonts w:ascii="Times New Roman" w:hAnsi="Times New Roman"/>
          <w:sz w:val="24"/>
          <w:szCs w:val="23"/>
        </w:rPr>
        <w:t>, Neringoje, detaliojo plano</w:t>
      </w:r>
      <w:r w:rsidR="00131747" w:rsidRPr="00275737">
        <w:rPr>
          <w:rFonts w:ascii="Times New Roman" w:hAnsi="Times New Roman"/>
          <w:sz w:val="24"/>
          <w:szCs w:val="23"/>
        </w:rPr>
        <w:t xml:space="preserve"> </w:t>
      </w:r>
      <w:bookmarkEnd w:id="0"/>
      <w:r w:rsidRPr="00275737">
        <w:rPr>
          <w:rFonts w:ascii="Times New Roman" w:hAnsi="Times New Roman"/>
          <w:sz w:val="24"/>
          <w:szCs w:val="23"/>
        </w:rPr>
        <w:t>tiksla</w:t>
      </w:r>
      <w:r w:rsidR="004B36A8" w:rsidRPr="00275737">
        <w:rPr>
          <w:rFonts w:ascii="Times New Roman" w:hAnsi="Times New Roman"/>
          <w:sz w:val="24"/>
          <w:szCs w:val="23"/>
        </w:rPr>
        <w:t>s</w:t>
      </w:r>
      <w:r w:rsidR="00470B70" w:rsidRPr="00275737">
        <w:rPr>
          <w:rFonts w:ascii="Times New Roman" w:hAnsi="Times New Roman"/>
          <w:sz w:val="24"/>
          <w:szCs w:val="23"/>
        </w:rPr>
        <w:t xml:space="preserve"> – </w:t>
      </w:r>
      <w:r w:rsidR="00470B70" w:rsidRPr="00275737">
        <w:rPr>
          <w:rFonts w:ascii="Times New Roman" w:hAnsi="Times New Roman"/>
          <w:bCs/>
          <w:sz w:val="24"/>
          <w:szCs w:val="23"/>
        </w:rPr>
        <w:t>detalizuoti Neringos savivaldybės teritorijos ir jos dalių bendrajame plane nustatytus teritorijos naudojimo reglamentus</w:t>
      </w:r>
      <w:r w:rsidR="00470B70" w:rsidRPr="00275737">
        <w:rPr>
          <w:rFonts w:ascii="Times New Roman" w:hAnsi="Times New Roman"/>
          <w:sz w:val="24"/>
          <w:szCs w:val="23"/>
        </w:rPr>
        <w:t xml:space="preserve">, </w:t>
      </w:r>
      <w:bookmarkStart w:id="1" w:name="_Hlk103347966"/>
      <w:bookmarkStart w:id="2" w:name="_Hlk139285428"/>
      <w:r w:rsidR="004A082C" w:rsidRPr="004A082C">
        <w:rPr>
          <w:rFonts w:ascii="Times New Roman" w:hAnsi="Times New Roman"/>
          <w:bCs/>
          <w:sz w:val="24"/>
          <w:szCs w:val="23"/>
        </w:rPr>
        <w:t>formuoti kitos paskirties, daugiabučių gyvenamųjų pastatų ir bendrabučių, susisiekimo ir inžinerinių tinklų koridorių, bendrojo naudojimo ir (ar) atskirųjų želdynų teritorijų žemės sklypus savivaldybei priklausančio būsto statybai, numatant miško žemės pavertimą kitomis naudmenomis, nustatyti bendruosius urbanistinius-architektūrinius, aplinkosauginius planuojamos teritorijos tvarkymo principus</w:t>
      </w:r>
      <w:r w:rsidR="009D6638" w:rsidRPr="00275737">
        <w:rPr>
          <w:rFonts w:ascii="Times New Roman" w:hAnsi="Times New Roman"/>
          <w:sz w:val="24"/>
          <w:szCs w:val="23"/>
        </w:rPr>
        <w:t xml:space="preserve">, nustatant teritorijos </w:t>
      </w:r>
      <w:r w:rsidR="00F92893" w:rsidRPr="00275737">
        <w:rPr>
          <w:rFonts w:ascii="Times New Roman" w:hAnsi="Times New Roman"/>
          <w:sz w:val="24"/>
          <w:szCs w:val="23"/>
        </w:rPr>
        <w:t>ir</w:t>
      </w:r>
      <w:r w:rsidR="009D6638" w:rsidRPr="00275737">
        <w:rPr>
          <w:rFonts w:ascii="Times New Roman" w:hAnsi="Times New Roman"/>
          <w:sz w:val="24"/>
          <w:szCs w:val="23"/>
        </w:rPr>
        <w:t xml:space="preserve"> atskirų sklypų privalomuosius bei papildomus naudojimo ir tvarkymo rėžimo reikalavimus</w:t>
      </w:r>
      <w:bookmarkEnd w:id="1"/>
      <w:r w:rsidR="009D6638" w:rsidRPr="00275737">
        <w:rPr>
          <w:rFonts w:ascii="Times New Roman" w:hAnsi="Times New Roman"/>
          <w:sz w:val="24"/>
          <w:szCs w:val="23"/>
        </w:rPr>
        <w:t>.</w:t>
      </w:r>
    </w:p>
    <w:bookmarkEnd w:id="2"/>
    <w:p w14:paraId="10F785F7" w14:textId="667B1112" w:rsidR="007D7B27" w:rsidRPr="00470B70" w:rsidRDefault="006C6C5C" w:rsidP="00114DA6">
      <w:pPr>
        <w:widowControl/>
        <w:numPr>
          <w:ilvl w:val="0"/>
          <w:numId w:val="8"/>
        </w:numPr>
        <w:tabs>
          <w:tab w:val="clear" w:pos="1872"/>
        </w:tabs>
        <w:autoSpaceDE/>
        <w:adjustRightInd/>
        <w:ind w:left="0" w:firstLine="851"/>
        <w:jc w:val="both"/>
        <w:rPr>
          <w:rFonts w:ascii="Times New Roman" w:hAnsi="Times New Roman" w:cs="Times New Roman"/>
          <w:sz w:val="24"/>
          <w:szCs w:val="23"/>
        </w:rPr>
      </w:pPr>
      <w:r w:rsidRPr="00470B70">
        <w:rPr>
          <w:rFonts w:ascii="Times New Roman" w:hAnsi="Times New Roman" w:cs="Times New Roman"/>
          <w:spacing w:val="60"/>
          <w:sz w:val="24"/>
          <w:szCs w:val="23"/>
        </w:rPr>
        <w:t xml:space="preserve">Pavedu </w:t>
      </w:r>
      <w:r w:rsidR="001C473E" w:rsidRPr="00470B70">
        <w:rPr>
          <w:rFonts w:ascii="Times New Roman" w:hAnsi="Times New Roman" w:cs="Times New Roman"/>
          <w:sz w:val="24"/>
          <w:szCs w:val="23"/>
        </w:rPr>
        <w:t>administracijos direktorių organizuoti detaliojo plano rengimą teritorijoje tarp valstybinio miško ir P</w:t>
      </w:r>
      <w:r w:rsidR="003B12DB" w:rsidRPr="00470B70">
        <w:rPr>
          <w:rFonts w:ascii="Times New Roman" w:hAnsi="Times New Roman" w:cs="Times New Roman"/>
          <w:sz w:val="24"/>
          <w:szCs w:val="23"/>
        </w:rPr>
        <w:t>ervalkos</w:t>
      </w:r>
      <w:r w:rsidR="001C473E" w:rsidRPr="00470B70">
        <w:rPr>
          <w:rFonts w:ascii="Times New Roman" w:hAnsi="Times New Roman" w:cs="Times New Roman"/>
          <w:sz w:val="24"/>
          <w:szCs w:val="23"/>
        </w:rPr>
        <w:t xml:space="preserve"> gatvės, ties žemės sklyp</w:t>
      </w:r>
      <w:r w:rsidR="003B12DB" w:rsidRPr="00470B70">
        <w:rPr>
          <w:rFonts w:ascii="Times New Roman" w:hAnsi="Times New Roman" w:cs="Times New Roman"/>
          <w:sz w:val="24"/>
          <w:szCs w:val="23"/>
        </w:rPr>
        <w:t>u</w:t>
      </w:r>
      <w:r w:rsidR="001C473E" w:rsidRPr="00470B70">
        <w:rPr>
          <w:rFonts w:ascii="Times New Roman" w:hAnsi="Times New Roman" w:cs="Times New Roman"/>
          <w:sz w:val="24"/>
          <w:szCs w:val="23"/>
        </w:rPr>
        <w:t>, esančiu adresu</w:t>
      </w:r>
      <w:r w:rsidR="00262E0A" w:rsidRPr="00470B70">
        <w:rPr>
          <w:rFonts w:ascii="Times New Roman" w:hAnsi="Times New Roman" w:cs="Times New Roman"/>
          <w:sz w:val="24"/>
          <w:szCs w:val="23"/>
        </w:rPr>
        <w:t xml:space="preserve"> </w:t>
      </w:r>
      <w:r w:rsidR="001C473E" w:rsidRPr="00470B70">
        <w:rPr>
          <w:rFonts w:ascii="Times New Roman" w:hAnsi="Times New Roman" w:cs="Times New Roman"/>
          <w:sz w:val="24"/>
          <w:szCs w:val="23"/>
        </w:rPr>
        <w:t xml:space="preserve"> P</w:t>
      </w:r>
      <w:r w:rsidR="003B12DB" w:rsidRPr="00470B70">
        <w:rPr>
          <w:rFonts w:ascii="Times New Roman" w:hAnsi="Times New Roman" w:cs="Times New Roman"/>
          <w:sz w:val="24"/>
          <w:szCs w:val="23"/>
        </w:rPr>
        <w:t>ervalkos</w:t>
      </w:r>
      <w:r w:rsidR="001C473E" w:rsidRPr="00470B70">
        <w:rPr>
          <w:rFonts w:ascii="Times New Roman" w:hAnsi="Times New Roman" w:cs="Times New Roman"/>
          <w:sz w:val="24"/>
          <w:szCs w:val="23"/>
        </w:rPr>
        <w:t xml:space="preserve"> g. </w:t>
      </w:r>
      <w:r w:rsidR="003B12DB" w:rsidRPr="00470B70">
        <w:rPr>
          <w:rFonts w:ascii="Times New Roman" w:hAnsi="Times New Roman" w:cs="Times New Roman"/>
          <w:sz w:val="24"/>
          <w:szCs w:val="23"/>
        </w:rPr>
        <w:t>52</w:t>
      </w:r>
      <w:r w:rsidR="001C473E" w:rsidRPr="00470B70">
        <w:rPr>
          <w:rFonts w:ascii="Times New Roman" w:hAnsi="Times New Roman" w:cs="Times New Roman"/>
          <w:sz w:val="24"/>
          <w:szCs w:val="23"/>
        </w:rPr>
        <w:t>, Neringoje</w:t>
      </w:r>
      <w:r w:rsidR="001C473E" w:rsidRPr="00470B70">
        <w:rPr>
          <w:rFonts w:ascii="Times New Roman" w:hAnsi="Times New Roman" w:cs="Times New Roman"/>
          <w:spacing w:val="60"/>
          <w:sz w:val="24"/>
          <w:szCs w:val="23"/>
        </w:rPr>
        <w:t xml:space="preserve">. </w:t>
      </w:r>
    </w:p>
    <w:p w14:paraId="02DB1CAA" w14:textId="2D17FB4E" w:rsidR="00991BE9" w:rsidRPr="00470B70" w:rsidRDefault="00991BE9" w:rsidP="00114DA6">
      <w:pPr>
        <w:widowControl/>
        <w:numPr>
          <w:ilvl w:val="0"/>
          <w:numId w:val="8"/>
        </w:numPr>
        <w:tabs>
          <w:tab w:val="clear" w:pos="1872"/>
          <w:tab w:val="num" w:pos="0"/>
        </w:tabs>
        <w:autoSpaceDE/>
        <w:adjustRightInd/>
        <w:ind w:left="0" w:firstLine="851"/>
        <w:jc w:val="both"/>
        <w:rPr>
          <w:rFonts w:ascii="Times New Roman" w:hAnsi="Times New Roman" w:cs="Times New Roman"/>
          <w:sz w:val="24"/>
          <w:szCs w:val="23"/>
        </w:rPr>
      </w:pPr>
      <w:r w:rsidRPr="00470B70">
        <w:rPr>
          <w:rFonts w:ascii="Times New Roman" w:hAnsi="Times New Roman" w:cs="Times New Roman"/>
          <w:spacing w:val="60"/>
          <w:sz w:val="24"/>
          <w:szCs w:val="23"/>
        </w:rPr>
        <w:t>Įpareigoju</w:t>
      </w:r>
      <w:r w:rsidRPr="00470B70">
        <w:rPr>
          <w:rFonts w:ascii="Times New Roman" w:hAnsi="Times New Roman" w:cs="Times New Roman"/>
          <w:sz w:val="24"/>
          <w:szCs w:val="23"/>
        </w:rPr>
        <w:t xml:space="preserve"> Architektūros </w:t>
      </w:r>
      <w:r w:rsidR="003C10F6" w:rsidRPr="00470B70">
        <w:rPr>
          <w:rFonts w:ascii="Times New Roman" w:hAnsi="Times New Roman" w:cs="Times New Roman"/>
          <w:sz w:val="24"/>
          <w:szCs w:val="23"/>
        </w:rPr>
        <w:t xml:space="preserve">ir teritorijų planavimo </w:t>
      </w:r>
      <w:r w:rsidRPr="00470B70">
        <w:rPr>
          <w:rFonts w:ascii="Times New Roman" w:hAnsi="Times New Roman" w:cs="Times New Roman"/>
          <w:sz w:val="24"/>
          <w:szCs w:val="23"/>
        </w:rPr>
        <w:t>skyrių paskelbti šį įsakymą Neringos savivaldybės interneto svetainėje ir Lietuvos Respublikos teritorijų planavimo dokumentų rengimo ir teritorijų planavimo proceso valstybinės priežiūros informacinėje sistemoje (TPDRIS).</w:t>
      </w:r>
    </w:p>
    <w:p w14:paraId="2AE7679F" w14:textId="3DCA6124" w:rsidR="00991BE9" w:rsidRPr="00470B70" w:rsidRDefault="00991BE9" w:rsidP="00114DA6">
      <w:pPr>
        <w:widowControl/>
        <w:autoSpaceDE/>
        <w:adjustRightInd/>
        <w:ind w:firstLine="851"/>
        <w:jc w:val="both"/>
        <w:rPr>
          <w:rFonts w:ascii="Times New Roman" w:hAnsi="Times New Roman" w:cs="Times New Roman"/>
          <w:sz w:val="24"/>
          <w:szCs w:val="23"/>
        </w:rPr>
      </w:pPr>
      <w:r w:rsidRPr="00470B70">
        <w:rPr>
          <w:rFonts w:ascii="Times New Roman" w:hAnsi="Times New Roman" w:cs="Times New Roman"/>
          <w:sz w:val="24"/>
          <w:szCs w:val="23"/>
        </w:rPr>
        <w:t>Šis įsakymas gali būti skundžiamas Lietuvos Respublikos administracinių bylų teisenos įstatymo nustatyta tvarka Lietuvos administracinių ginčų komisijos Klaipėdos apygardos skyriui (H. Manto g. 37, Klaipėda) arba Regionų apygardos administracinio teismo Klaipėdos rūmams (Galinio Pylimo g. 9, Klaipėda) per vieną mėnesį nuo šio teisės akto paskelbimo arba įteikimo suinteresuotam asmeniui dienos.</w:t>
      </w:r>
      <w:r w:rsidR="001C473E" w:rsidRPr="00470B70">
        <w:rPr>
          <w:rFonts w:ascii="Times New Roman" w:hAnsi="Times New Roman" w:cs="Times New Roman"/>
          <w:sz w:val="24"/>
          <w:szCs w:val="23"/>
        </w:rPr>
        <w:t xml:space="preserve"> </w:t>
      </w:r>
    </w:p>
    <w:p w14:paraId="0A7F0BA5" w14:textId="77777777" w:rsidR="00830F7C" w:rsidRPr="00470B70" w:rsidRDefault="00830F7C" w:rsidP="00830F7C">
      <w:pPr>
        <w:widowControl/>
        <w:autoSpaceDE/>
        <w:autoSpaceDN/>
        <w:adjustRightInd/>
        <w:ind w:firstLine="0"/>
        <w:jc w:val="both"/>
      </w:pPr>
    </w:p>
    <w:p w14:paraId="46EE6AFE" w14:textId="77777777" w:rsidR="003E6C77" w:rsidRPr="00470B70" w:rsidRDefault="003E6C77" w:rsidP="00830F7C">
      <w:pPr>
        <w:widowControl/>
        <w:autoSpaceDE/>
        <w:autoSpaceDN/>
        <w:adjustRightInd/>
        <w:ind w:firstLine="0"/>
        <w:jc w:val="both"/>
      </w:pPr>
    </w:p>
    <w:p w14:paraId="438B7900" w14:textId="77777777" w:rsidR="00B63FAF" w:rsidRDefault="00B63FAF" w:rsidP="00830F7C">
      <w:pPr>
        <w:widowControl/>
        <w:autoSpaceDE/>
        <w:autoSpaceDN/>
        <w:adjustRightInd/>
        <w:ind w:firstLine="0"/>
        <w:jc w:val="both"/>
      </w:pPr>
    </w:p>
    <w:p w14:paraId="4389E30B" w14:textId="5D36355C" w:rsidR="004B6A64" w:rsidRPr="004A082C" w:rsidRDefault="00A36C57" w:rsidP="004A082C">
      <w:pPr>
        <w:widowControl/>
        <w:tabs>
          <w:tab w:val="left" w:pos="7513"/>
        </w:tabs>
        <w:autoSpaceDE/>
        <w:autoSpaceDN/>
        <w:adjustRightInd/>
        <w:ind w:firstLine="0"/>
        <w:jc w:val="both"/>
        <w:rPr>
          <w:rFonts w:ascii="Times New Roman" w:hAnsi="Times New Roman" w:cs="Times New Roman"/>
          <w:sz w:val="24"/>
        </w:rPr>
      </w:pPr>
      <w:r>
        <w:rPr>
          <w:rFonts w:ascii="Times New Roman" w:hAnsi="Times New Roman" w:cs="Times New Roman"/>
          <w:sz w:val="24"/>
        </w:rPr>
        <w:t>Savivaldybės meras</w:t>
      </w:r>
      <w:r w:rsidR="004B6A64" w:rsidRPr="00830F7C">
        <w:rPr>
          <w:rFonts w:ascii="Times New Roman" w:hAnsi="Times New Roman" w:cs="Times New Roman"/>
          <w:sz w:val="24"/>
        </w:rPr>
        <w:tab/>
      </w:r>
      <w:r>
        <w:rPr>
          <w:rFonts w:ascii="Times New Roman" w:hAnsi="Times New Roman" w:cs="Times New Roman"/>
          <w:sz w:val="24"/>
        </w:rPr>
        <w:t>Darius Jasaitis</w:t>
      </w:r>
    </w:p>
    <w:sectPr w:rsidR="004B6A64" w:rsidRPr="004A082C" w:rsidSect="00D927F1">
      <w:headerReference w:type="even" r:id="rId8"/>
      <w:headerReference w:type="default" r:id="rId9"/>
      <w:headerReference w:type="first" r:id="rId10"/>
      <w:footerReference w:type="first" r:id="rId11"/>
      <w:pgSz w:w="11907" w:h="16839"/>
      <w:pgMar w:top="1134" w:right="567" w:bottom="719"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AFED7" w14:textId="77777777" w:rsidR="00F346CE" w:rsidRDefault="00F346CE">
      <w:r>
        <w:separator/>
      </w:r>
    </w:p>
  </w:endnote>
  <w:endnote w:type="continuationSeparator" w:id="0">
    <w:p w14:paraId="1177BAEF" w14:textId="77777777" w:rsidR="00F346CE" w:rsidRDefault="00F34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C5287" w14:textId="66BF1BC6" w:rsidR="00710D47" w:rsidRDefault="00172650" w:rsidP="00014A45">
    <w:pPr>
      <w:pStyle w:val="Porat"/>
      <w:ind w:firstLine="0"/>
      <w:rPr>
        <w:rFonts w:ascii="Times New Roman" w:hAnsi="Times New Roman" w:cs="Times New Roman"/>
        <w:sz w:val="22"/>
        <w:szCs w:val="22"/>
      </w:rPr>
    </w:pPr>
    <w:r>
      <w:rPr>
        <w:rFonts w:ascii="Times New Roman" w:hAnsi="Times New Roman" w:cs="Times New Roman"/>
        <w:sz w:val="22"/>
        <w:szCs w:val="22"/>
      </w:rPr>
      <w:t>Žydrūnė Stuopelytė</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3C763" w14:textId="77777777" w:rsidR="00F346CE" w:rsidRDefault="00F346CE">
      <w:r>
        <w:separator/>
      </w:r>
    </w:p>
  </w:footnote>
  <w:footnote w:type="continuationSeparator" w:id="0">
    <w:p w14:paraId="7AC875EB" w14:textId="77777777" w:rsidR="00F346CE" w:rsidRDefault="00F346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343A9" w14:textId="77777777" w:rsidR="00C544AC" w:rsidRDefault="00C544AC" w:rsidP="000F17C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1432A1">
      <w:rPr>
        <w:rStyle w:val="Puslapionumeris"/>
        <w:noProof/>
      </w:rPr>
      <w:t>2</w:t>
    </w:r>
    <w:r>
      <w:rPr>
        <w:rStyle w:val="Puslapionumeris"/>
      </w:rPr>
      <w:fldChar w:fldCharType="end"/>
    </w:r>
  </w:p>
  <w:p w14:paraId="518766E6" w14:textId="77777777" w:rsidR="00C544AC" w:rsidRPr="000035D3" w:rsidRDefault="00C544AC" w:rsidP="000035D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0BBD4" w14:textId="77777777" w:rsidR="00C544AC" w:rsidRPr="000035D3" w:rsidRDefault="00C544AC" w:rsidP="000035D3">
    <w:pPr>
      <w:pStyle w:val="Antrats"/>
      <w:framePr w:wrap="around" w:vAnchor="text" w:hAnchor="margin" w:xAlign="center" w:y="1"/>
      <w:ind w:firstLine="0"/>
      <w:rPr>
        <w:rStyle w:val="Puslapionumeris"/>
      </w:rPr>
    </w:pPr>
    <w:r w:rsidRPr="000035D3">
      <w:rPr>
        <w:rStyle w:val="Puslapionumeris"/>
      </w:rPr>
      <w:fldChar w:fldCharType="begin"/>
    </w:r>
    <w:r w:rsidRPr="000035D3">
      <w:rPr>
        <w:rStyle w:val="Puslapionumeris"/>
      </w:rPr>
      <w:instrText xml:space="preserve">PAGE  </w:instrText>
    </w:r>
    <w:r w:rsidRPr="000035D3">
      <w:rPr>
        <w:rStyle w:val="Puslapionumeris"/>
      </w:rPr>
      <w:fldChar w:fldCharType="separate"/>
    </w:r>
    <w:r>
      <w:rPr>
        <w:rStyle w:val="Puslapionumeris"/>
        <w:noProof/>
      </w:rPr>
      <w:t>3</w:t>
    </w:r>
    <w:r w:rsidRPr="000035D3">
      <w:rPr>
        <w:rStyle w:val="Puslapionumeris"/>
      </w:rPr>
      <w:fldChar w:fldCharType="end"/>
    </w:r>
  </w:p>
  <w:p w14:paraId="4F627953" w14:textId="77777777" w:rsidR="00C544AC" w:rsidRPr="000035D3" w:rsidRDefault="00C544AC" w:rsidP="000035D3">
    <w:pPr>
      <w:pStyle w:val="Antrats"/>
      <w:ind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846C9" w14:textId="77777777" w:rsidR="00C544AC" w:rsidRPr="00E644F0" w:rsidRDefault="00C544AC" w:rsidP="00E644F0">
    <w:pPr>
      <w:pStyle w:val="Antrat1"/>
      <w:ind w:right="0"/>
      <w:jc w:val="right"/>
      <w:rPr>
        <w:b/>
      </w:rPr>
    </w:pPr>
  </w:p>
  <w:p w14:paraId="09C04153" w14:textId="77777777" w:rsidR="00C544AC" w:rsidRDefault="00710D47" w:rsidP="00A43D05">
    <w:pPr>
      <w:pStyle w:val="Antrat1"/>
      <w:ind w:right="0"/>
    </w:pPr>
    <w:r>
      <w:rPr>
        <w:noProof/>
        <w:sz w:val="20"/>
        <w:lang w:eastAsia="lt-LT"/>
      </w:rPr>
      <w:drawing>
        <wp:anchor distT="0" distB="0" distL="114300" distR="114300" simplePos="0" relativeHeight="251657728" behindDoc="0" locked="0" layoutInCell="1" allowOverlap="1" wp14:anchorId="5C39029C" wp14:editId="1225F94F">
          <wp:simplePos x="0" y="0"/>
          <wp:positionH relativeFrom="column">
            <wp:posOffset>2847975</wp:posOffset>
          </wp:positionH>
          <wp:positionV relativeFrom="paragraph">
            <wp:posOffset>3810</wp:posOffset>
          </wp:positionV>
          <wp:extent cx="543560" cy="640080"/>
          <wp:effectExtent l="0" t="0" r="8890" b="7620"/>
          <wp:wrapTopAndBottom/>
          <wp:docPr id="1" name="Paveikslėlis 1" descr="Nidos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dosHerb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560" cy="6400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E139C"/>
    <w:multiLevelType w:val="hybridMultilevel"/>
    <w:tmpl w:val="2CA663A2"/>
    <w:lvl w:ilvl="0" w:tplc="BD04E35E">
      <w:start w:val="2"/>
      <w:numFmt w:val="bullet"/>
      <w:lvlText w:val="-"/>
      <w:lvlJc w:val="left"/>
      <w:pPr>
        <w:ind w:left="2232" w:hanging="360"/>
      </w:pPr>
      <w:rPr>
        <w:rFonts w:ascii="Times New Roman" w:eastAsia="Times New Roman" w:hAnsi="Times New Roman" w:cs="Times New Roman" w:hint="default"/>
      </w:rPr>
    </w:lvl>
    <w:lvl w:ilvl="1" w:tplc="04270003" w:tentative="1">
      <w:start w:val="1"/>
      <w:numFmt w:val="bullet"/>
      <w:lvlText w:val="o"/>
      <w:lvlJc w:val="left"/>
      <w:pPr>
        <w:ind w:left="2952" w:hanging="360"/>
      </w:pPr>
      <w:rPr>
        <w:rFonts w:ascii="Courier New" w:hAnsi="Courier New" w:cs="Courier New" w:hint="default"/>
      </w:rPr>
    </w:lvl>
    <w:lvl w:ilvl="2" w:tplc="04270005" w:tentative="1">
      <w:start w:val="1"/>
      <w:numFmt w:val="bullet"/>
      <w:lvlText w:val=""/>
      <w:lvlJc w:val="left"/>
      <w:pPr>
        <w:ind w:left="3672" w:hanging="360"/>
      </w:pPr>
      <w:rPr>
        <w:rFonts w:ascii="Wingdings" w:hAnsi="Wingdings" w:hint="default"/>
      </w:rPr>
    </w:lvl>
    <w:lvl w:ilvl="3" w:tplc="04270001" w:tentative="1">
      <w:start w:val="1"/>
      <w:numFmt w:val="bullet"/>
      <w:lvlText w:val=""/>
      <w:lvlJc w:val="left"/>
      <w:pPr>
        <w:ind w:left="4392" w:hanging="360"/>
      </w:pPr>
      <w:rPr>
        <w:rFonts w:ascii="Symbol" w:hAnsi="Symbol" w:hint="default"/>
      </w:rPr>
    </w:lvl>
    <w:lvl w:ilvl="4" w:tplc="04270003" w:tentative="1">
      <w:start w:val="1"/>
      <w:numFmt w:val="bullet"/>
      <w:lvlText w:val="o"/>
      <w:lvlJc w:val="left"/>
      <w:pPr>
        <w:ind w:left="5112" w:hanging="360"/>
      </w:pPr>
      <w:rPr>
        <w:rFonts w:ascii="Courier New" w:hAnsi="Courier New" w:cs="Courier New" w:hint="default"/>
      </w:rPr>
    </w:lvl>
    <w:lvl w:ilvl="5" w:tplc="04270005" w:tentative="1">
      <w:start w:val="1"/>
      <w:numFmt w:val="bullet"/>
      <w:lvlText w:val=""/>
      <w:lvlJc w:val="left"/>
      <w:pPr>
        <w:ind w:left="5832" w:hanging="360"/>
      </w:pPr>
      <w:rPr>
        <w:rFonts w:ascii="Wingdings" w:hAnsi="Wingdings" w:hint="default"/>
      </w:rPr>
    </w:lvl>
    <w:lvl w:ilvl="6" w:tplc="04270001" w:tentative="1">
      <w:start w:val="1"/>
      <w:numFmt w:val="bullet"/>
      <w:lvlText w:val=""/>
      <w:lvlJc w:val="left"/>
      <w:pPr>
        <w:ind w:left="6552" w:hanging="360"/>
      </w:pPr>
      <w:rPr>
        <w:rFonts w:ascii="Symbol" w:hAnsi="Symbol" w:hint="default"/>
      </w:rPr>
    </w:lvl>
    <w:lvl w:ilvl="7" w:tplc="04270003" w:tentative="1">
      <w:start w:val="1"/>
      <w:numFmt w:val="bullet"/>
      <w:lvlText w:val="o"/>
      <w:lvlJc w:val="left"/>
      <w:pPr>
        <w:ind w:left="7272" w:hanging="360"/>
      </w:pPr>
      <w:rPr>
        <w:rFonts w:ascii="Courier New" w:hAnsi="Courier New" w:cs="Courier New" w:hint="default"/>
      </w:rPr>
    </w:lvl>
    <w:lvl w:ilvl="8" w:tplc="04270005" w:tentative="1">
      <w:start w:val="1"/>
      <w:numFmt w:val="bullet"/>
      <w:lvlText w:val=""/>
      <w:lvlJc w:val="left"/>
      <w:pPr>
        <w:ind w:left="7992" w:hanging="360"/>
      </w:pPr>
      <w:rPr>
        <w:rFonts w:ascii="Wingdings" w:hAnsi="Wingdings" w:hint="default"/>
      </w:rPr>
    </w:lvl>
  </w:abstractNum>
  <w:abstractNum w:abstractNumId="1" w15:restartNumberingAfterBreak="0">
    <w:nsid w:val="0A062EBA"/>
    <w:multiLevelType w:val="multilevel"/>
    <w:tmpl w:val="54D25586"/>
    <w:lvl w:ilvl="0">
      <w:start w:val="1"/>
      <w:numFmt w:val="decimal"/>
      <w:lvlText w:val="%1."/>
      <w:lvlJc w:val="left"/>
      <w:pPr>
        <w:tabs>
          <w:tab w:val="num" w:pos="1872"/>
        </w:tabs>
        <w:ind w:left="1872" w:hanging="1152"/>
      </w:pPr>
      <w:rPr>
        <w:rFonts w:ascii="Times New Roman" w:eastAsia="Times New Roman" w:hAnsi="Times New Roman" w:cs="Times New Roman"/>
        <w:color w:val="auto"/>
        <w:sz w:val="24"/>
      </w:rPr>
    </w:lvl>
    <w:lvl w:ilvl="1">
      <w:start w:val="1"/>
      <w:numFmt w:val="decimal"/>
      <w:isLgl/>
      <w:lvlText w:val="%1.%2."/>
      <w:lvlJc w:val="left"/>
      <w:pPr>
        <w:ind w:left="1935" w:hanging="1215"/>
      </w:pPr>
      <w:rPr>
        <w:rFonts w:hint="default"/>
        <w:sz w:val="24"/>
      </w:rPr>
    </w:lvl>
    <w:lvl w:ilvl="2">
      <w:start w:val="1"/>
      <w:numFmt w:val="decimal"/>
      <w:isLgl/>
      <w:lvlText w:val="%1.%2.%3."/>
      <w:lvlJc w:val="left"/>
      <w:pPr>
        <w:ind w:left="1935" w:hanging="1215"/>
      </w:pPr>
      <w:rPr>
        <w:rFonts w:hint="default"/>
      </w:rPr>
    </w:lvl>
    <w:lvl w:ilvl="3">
      <w:start w:val="1"/>
      <w:numFmt w:val="decimal"/>
      <w:isLgl/>
      <w:lvlText w:val="%1.%2.%3.%4."/>
      <w:lvlJc w:val="left"/>
      <w:pPr>
        <w:ind w:left="1935" w:hanging="1215"/>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2" w15:restartNumberingAfterBreak="0">
    <w:nsid w:val="0C827665"/>
    <w:multiLevelType w:val="hybridMultilevel"/>
    <w:tmpl w:val="95E2A556"/>
    <w:lvl w:ilvl="0" w:tplc="DEE4887C">
      <w:start w:val="2"/>
      <w:numFmt w:val="bullet"/>
      <w:lvlText w:val="-"/>
      <w:lvlJc w:val="left"/>
      <w:pPr>
        <w:ind w:left="2295" w:hanging="360"/>
      </w:pPr>
      <w:rPr>
        <w:rFonts w:ascii="Times New Roman" w:eastAsia="Times New Roman" w:hAnsi="Times New Roman" w:cs="Times New Roman" w:hint="default"/>
      </w:rPr>
    </w:lvl>
    <w:lvl w:ilvl="1" w:tplc="04270003" w:tentative="1">
      <w:start w:val="1"/>
      <w:numFmt w:val="bullet"/>
      <w:lvlText w:val="o"/>
      <w:lvlJc w:val="left"/>
      <w:pPr>
        <w:ind w:left="3015" w:hanging="360"/>
      </w:pPr>
      <w:rPr>
        <w:rFonts w:ascii="Courier New" w:hAnsi="Courier New" w:cs="Courier New" w:hint="default"/>
      </w:rPr>
    </w:lvl>
    <w:lvl w:ilvl="2" w:tplc="04270005" w:tentative="1">
      <w:start w:val="1"/>
      <w:numFmt w:val="bullet"/>
      <w:lvlText w:val=""/>
      <w:lvlJc w:val="left"/>
      <w:pPr>
        <w:ind w:left="3735" w:hanging="360"/>
      </w:pPr>
      <w:rPr>
        <w:rFonts w:ascii="Wingdings" w:hAnsi="Wingdings" w:hint="default"/>
      </w:rPr>
    </w:lvl>
    <w:lvl w:ilvl="3" w:tplc="04270001" w:tentative="1">
      <w:start w:val="1"/>
      <w:numFmt w:val="bullet"/>
      <w:lvlText w:val=""/>
      <w:lvlJc w:val="left"/>
      <w:pPr>
        <w:ind w:left="4455" w:hanging="360"/>
      </w:pPr>
      <w:rPr>
        <w:rFonts w:ascii="Symbol" w:hAnsi="Symbol" w:hint="default"/>
      </w:rPr>
    </w:lvl>
    <w:lvl w:ilvl="4" w:tplc="04270003" w:tentative="1">
      <w:start w:val="1"/>
      <w:numFmt w:val="bullet"/>
      <w:lvlText w:val="o"/>
      <w:lvlJc w:val="left"/>
      <w:pPr>
        <w:ind w:left="5175" w:hanging="360"/>
      </w:pPr>
      <w:rPr>
        <w:rFonts w:ascii="Courier New" w:hAnsi="Courier New" w:cs="Courier New" w:hint="default"/>
      </w:rPr>
    </w:lvl>
    <w:lvl w:ilvl="5" w:tplc="04270005" w:tentative="1">
      <w:start w:val="1"/>
      <w:numFmt w:val="bullet"/>
      <w:lvlText w:val=""/>
      <w:lvlJc w:val="left"/>
      <w:pPr>
        <w:ind w:left="5895" w:hanging="360"/>
      </w:pPr>
      <w:rPr>
        <w:rFonts w:ascii="Wingdings" w:hAnsi="Wingdings" w:hint="default"/>
      </w:rPr>
    </w:lvl>
    <w:lvl w:ilvl="6" w:tplc="04270001" w:tentative="1">
      <w:start w:val="1"/>
      <w:numFmt w:val="bullet"/>
      <w:lvlText w:val=""/>
      <w:lvlJc w:val="left"/>
      <w:pPr>
        <w:ind w:left="6615" w:hanging="360"/>
      </w:pPr>
      <w:rPr>
        <w:rFonts w:ascii="Symbol" w:hAnsi="Symbol" w:hint="default"/>
      </w:rPr>
    </w:lvl>
    <w:lvl w:ilvl="7" w:tplc="04270003" w:tentative="1">
      <w:start w:val="1"/>
      <w:numFmt w:val="bullet"/>
      <w:lvlText w:val="o"/>
      <w:lvlJc w:val="left"/>
      <w:pPr>
        <w:ind w:left="7335" w:hanging="360"/>
      </w:pPr>
      <w:rPr>
        <w:rFonts w:ascii="Courier New" w:hAnsi="Courier New" w:cs="Courier New" w:hint="default"/>
      </w:rPr>
    </w:lvl>
    <w:lvl w:ilvl="8" w:tplc="04270005" w:tentative="1">
      <w:start w:val="1"/>
      <w:numFmt w:val="bullet"/>
      <w:lvlText w:val=""/>
      <w:lvlJc w:val="left"/>
      <w:pPr>
        <w:ind w:left="8055" w:hanging="360"/>
      </w:pPr>
      <w:rPr>
        <w:rFonts w:ascii="Wingdings" w:hAnsi="Wingdings" w:hint="default"/>
      </w:rPr>
    </w:lvl>
  </w:abstractNum>
  <w:abstractNum w:abstractNumId="3" w15:restartNumberingAfterBreak="0">
    <w:nsid w:val="228F0E6A"/>
    <w:multiLevelType w:val="hybridMultilevel"/>
    <w:tmpl w:val="1FC413D2"/>
    <w:lvl w:ilvl="0" w:tplc="7B4ED6AC">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4" w15:restartNumberingAfterBreak="0">
    <w:nsid w:val="29B23996"/>
    <w:multiLevelType w:val="hybridMultilevel"/>
    <w:tmpl w:val="43EAC20C"/>
    <w:lvl w:ilvl="0" w:tplc="7756910C">
      <w:start w:val="1"/>
      <w:numFmt w:val="bullet"/>
      <w:lvlText w:val=""/>
      <w:lvlJc w:val="left"/>
      <w:pPr>
        <w:ind w:left="720" w:hanging="360"/>
      </w:pPr>
      <w:rPr>
        <w:rFonts w:ascii="Symbol" w:hAnsi="Symbol" w:hint="default"/>
      </w:rPr>
    </w:lvl>
    <w:lvl w:ilvl="1" w:tplc="DA0ED208">
      <w:numFmt w:val="bullet"/>
      <w:lvlText w:val="-"/>
      <w:lvlJc w:val="left"/>
      <w:pPr>
        <w:ind w:left="1815" w:hanging="735"/>
      </w:pPr>
      <w:rPr>
        <w:rFonts w:ascii="Times New Roman" w:eastAsia="Times New Roman" w:hAnsi="Times New Roman" w:cs="Times New Roman"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51D47D97"/>
    <w:multiLevelType w:val="hybridMultilevel"/>
    <w:tmpl w:val="AD24AD5E"/>
    <w:lvl w:ilvl="0" w:tplc="DEDC6268">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6" w15:restartNumberingAfterBreak="0">
    <w:nsid w:val="5CC37BD5"/>
    <w:multiLevelType w:val="hybridMultilevel"/>
    <w:tmpl w:val="7E98155E"/>
    <w:lvl w:ilvl="0" w:tplc="2FCE6A32">
      <w:start w:val="3"/>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356690780">
    <w:abstractNumId w:val="1"/>
  </w:num>
  <w:num w:numId="2" w16cid:durableId="1447894756">
    <w:abstractNumId w:val="2"/>
  </w:num>
  <w:num w:numId="3" w16cid:durableId="756902006">
    <w:abstractNumId w:val="6"/>
  </w:num>
  <w:num w:numId="4" w16cid:durableId="2007130628">
    <w:abstractNumId w:val="3"/>
  </w:num>
  <w:num w:numId="5" w16cid:durableId="1962957619">
    <w:abstractNumId w:val="5"/>
  </w:num>
  <w:num w:numId="6" w16cid:durableId="1504589949">
    <w:abstractNumId w:val="0"/>
  </w:num>
  <w:num w:numId="7" w16cid:durableId="1320617700">
    <w:abstractNumId w:val="4"/>
  </w:num>
  <w:num w:numId="8" w16cid:durableId="18456292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evenAndOddHeader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74AE"/>
    <w:rsid w:val="0000298B"/>
    <w:rsid w:val="000035D3"/>
    <w:rsid w:val="0001217B"/>
    <w:rsid w:val="00014A45"/>
    <w:rsid w:val="00024C66"/>
    <w:rsid w:val="00061681"/>
    <w:rsid w:val="00072E56"/>
    <w:rsid w:val="00074737"/>
    <w:rsid w:val="00077749"/>
    <w:rsid w:val="000953A3"/>
    <w:rsid w:val="000A5EA0"/>
    <w:rsid w:val="000B55FA"/>
    <w:rsid w:val="000B6DB5"/>
    <w:rsid w:val="000F0DAC"/>
    <w:rsid w:val="000F17CB"/>
    <w:rsid w:val="000F3C3E"/>
    <w:rsid w:val="000F5D0B"/>
    <w:rsid w:val="000F6162"/>
    <w:rsid w:val="00114DA6"/>
    <w:rsid w:val="00131747"/>
    <w:rsid w:val="0014225B"/>
    <w:rsid w:val="001432A1"/>
    <w:rsid w:val="00143C0A"/>
    <w:rsid w:val="00143C83"/>
    <w:rsid w:val="00155D42"/>
    <w:rsid w:val="0017213D"/>
    <w:rsid w:val="00172650"/>
    <w:rsid w:val="001757E8"/>
    <w:rsid w:val="00182C7D"/>
    <w:rsid w:val="0019743E"/>
    <w:rsid w:val="001B61AA"/>
    <w:rsid w:val="001C3099"/>
    <w:rsid w:val="001C473E"/>
    <w:rsid w:val="001D03C9"/>
    <w:rsid w:val="001E2871"/>
    <w:rsid w:val="001F6944"/>
    <w:rsid w:val="002001EC"/>
    <w:rsid w:val="00203057"/>
    <w:rsid w:val="00204EB1"/>
    <w:rsid w:val="002137EA"/>
    <w:rsid w:val="00227AB2"/>
    <w:rsid w:val="00246D72"/>
    <w:rsid w:val="00262E0A"/>
    <w:rsid w:val="0026685A"/>
    <w:rsid w:val="00266BF5"/>
    <w:rsid w:val="00275737"/>
    <w:rsid w:val="00293B7B"/>
    <w:rsid w:val="0029419C"/>
    <w:rsid w:val="002B77C9"/>
    <w:rsid w:val="002D5FE4"/>
    <w:rsid w:val="00304B9B"/>
    <w:rsid w:val="0031159B"/>
    <w:rsid w:val="00333543"/>
    <w:rsid w:val="00345C0F"/>
    <w:rsid w:val="00357C58"/>
    <w:rsid w:val="00374ED4"/>
    <w:rsid w:val="003A462E"/>
    <w:rsid w:val="003A687B"/>
    <w:rsid w:val="003B12DB"/>
    <w:rsid w:val="003B3A99"/>
    <w:rsid w:val="003B4BF8"/>
    <w:rsid w:val="003C10F6"/>
    <w:rsid w:val="003C6028"/>
    <w:rsid w:val="003C7995"/>
    <w:rsid w:val="003E223B"/>
    <w:rsid w:val="003E69CB"/>
    <w:rsid w:val="003E6C77"/>
    <w:rsid w:val="003F0C74"/>
    <w:rsid w:val="003F0ED5"/>
    <w:rsid w:val="003F24BA"/>
    <w:rsid w:val="00442456"/>
    <w:rsid w:val="00470B70"/>
    <w:rsid w:val="004A082C"/>
    <w:rsid w:val="004B36A8"/>
    <w:rsid w:val="004B5015"/>
    <w:rsid w:val="004B6A64"/>
    <w:rsid w:val="004C5299"/>
    <w:rsid w:val="004C67CA"/>
    <w:rsid w:val="004C6D0C"/>
    <w:rsid w:val="004D6CF1"/>
    <w:rsid w:val="004E13CE"/>
    <w:rsid w:val="004F1682"/>
    <w:rsid w:val="004F4EA9"/>
    <w:rsid w:val="004F5500"/>
    <w:rsid w:val="0051059D"/>
    <w:rsid w:val="005109F6"/>
    <w:rsid w:val="00532489"/>
    <w:rsid w:val="005349B7"/>
    <w:rsid w:val="005477D0"/>
    <w:rsid w:val="0055050C"/>
    <w:rsid w:val="005601A5"/>
    <w:rsid w:val="00583371"/>
    <w:rsid w:val="00586F0C"/>
    <w:rsid w:val="005954E9"/>
    <w:rsid w:val="005B7902"/>
    <w:rsid w:val="005C1C0E"/>
    <w:rsid w:val="005D4611"/>
    <w:rsid w:val="00607F15"/>
    <w:rsid w:val="006120F1"/>
    <w:rsid w:val="00612941"/>
    <w:rsid w:val="006147C3"/>
    <w:rsid w:val="006258E1"/>
    <w:rsid w:val="006375D9"/>
    <w:rsid w:val="00641E54"/>
    <w:rsid w:val="006420F8"/>
    <w:rsid w:val="00651548"/>
    <w:rsid w:val="00665EF7"/>
    <w:rsid w:val="00680943"/>
    <w:rsid w:val="006809CC"/>
    <w:rsid w:val="006879DA"/>
    <w:rsid w:val="006A0BED"/>
    <w:rsid w:val="006A29D8"/>
    <w:rsid w:val="006A3583"/>
    <w:rsid w:val="006A4FA4"/>
    <w:rsid w:val="006C0BE6"/>
    <w:rsid w:val="006C33C9"/>
    <w:rsid w:val="006C3929"/>
    <w:rsid w:val="006C6C5C"/>
    <w:rsid w:val="006C7F35"/>
    <w:rsid w:val="006D09F7"/>
    <w:rsid w:val="006D0EFB"/>
    <w:rsid w:val="006E5E86"/>
    <w:rsid w:val="006F4867"/>
    <w:rsid w:val="00710C6A"/>
    <w:rsid w:val="00710D47"/>
    <w:rsid w:val="0071334B"/>
    <w:rsid w:val="00714976"/>
    <w:rsid w:val="00741B14"/>
    <w:rsid w:val="0076379E"/>
    <w:rsid w:val="007668C1"/>
    <w:rsid w:val="00771A78"/>
    <w:rsid w:val="00781E7C"/>
    <w:rsid w:val="0078319D"/>
    <w:rsid w:val="00785E09"/>
    <w:rsid w:val="007B5DA5"/>
    <w:rsid w:val="007D7B27"/>
    <w:rsid w:val="007E2167"/>
    <w:rsid w:val="007E5FFF"/>
    <w:rsid w:val="007F53CE"/>
    <w:rsid w:val="008074F6"/>
    <w:rsid w:val="008270CF"/>
    <w:rsid w:val="00830F7C"/>
    <w:rsid w:val="0083764A"/>
    <w:rsid w:val="00840DCB"/>
    <w:rsid w:val="00846021"/>
    <w:rsid w:val="00850156"/>
    <w:rsid w:val="00854D28"/>
    <w:rsid w:val="00855E92"/>
    <w:rsid w:val="00856CF9"/>
    <w:rsid w:val="00862B9C"/>
    <w:rsid w:val="00866F34"/>
    <w:rsid w:val="00875D82"/>
    <w:rsid w:val="0088043D"/>
    <w:rsid w:val="00883DA0"/>
    <w:rsid w:val="0088544A"/>
    <w:rsid w:val="00887084"/>
    <w:rsid w:val="0088779C"/>
    <w:rsid w:val="00892541"/>
    <w:rsid w:val="008933A4"/>
    <w:rsid w:val="008A4698"/>
    <w:rsid w:val="008B60D6"/>
    <w:rsid w:val="008C66A0"/>
    <w:rsid w:val="008F6922"/>
    <w:rsid w:val="009214DD"/>
    <w:rsid w:val="009433D0"/>
    <w:rsid w:val="00971EE4"/>
    <w:rsid w:val="00975EC9"/>
    <w:rsid w:val="0098616F"/>
    <w:rsid w:val="00986A94"/>
    <w:rsid w:val="00991BE9"/>
    <w:rsid w:val="00992182"/>
    <w:rsid w:val="009A5438"/>
    <w:rsid w:val="009B7460"/>
    <w:rsid w:val="009D54B1"/>
    <w:rsid w:val="009D5D73"/>
    <w:rsid w:val="009D6638"/>
    <w:rsid w:val="00A2297C"/>
    <w:rsid w:val="00A3079C"/>
    <w:rsid w:val="00A36C57"/>
    <w:rsid w:val="00A43D05"/>
    <w:rsid w:val="00A44653"/>
    <w:rsid w:val="00A6145E"/>
    <w:rsid w:val="00A61E44"/>
    <w:rsid w:val="00A62DCA"/>
    <w:rsid w:val="00A66E4B"/>
    <w:rsid w:val="00A77C09"/>
    <w:rsid w:val="00AA5BE0"/>
    <w:rsid w:val="00AB5571"/>
    <w:rsid w:val="00AC0CFD"/>
    <w:rsid w:val="00AD4C6D"/>
    <w:rsid w:val="00AF1A88"/>
    <w:rsid w:val="00B27D63"/>
    <w:rsid w:val="00B3753F"/>
    <w:rsid w:val="00B6039E"/>
    <w:rsid w:val="00B63FAF"/>
    <w:rsid w:val="00B86128"/>
    <w:rsid w:val="00B93AD9"/>
    <w:rsid w:val="00BA1837"/>
    <w:rsid w:val="00BF7BA0"/>
    <w:rsid w:val="00C04C46"/>
    <w:rsid w:val="00C05AF6"/>
    <w:rsid w:val="00C061B9"/>
    <w:rsid w:val="00C544AC"/>
    <w:rsid w:val="00C63C16"/>
    <w:rsid w:val="00C87E2C"/>
    <w:rsid w:val="00C947AB"/>
    <w:rsid w:val="00C9626F"/>
    <w:rsid w:val="00CA2E7C"/>
    <w:rsid w:val="00CA4C88"/>
    <w:rsid w:val="00CB0D4B"/>
    <w:rsid w:val="00CB5363"/>
    <w:rsid w:val="00CB76C6"/>
    <w:rsid w:val="00CC6178"/>
    <w:rsid w:val="00CC7BDB"/>
    <w:rsid w:val="00CD292F"/>
    <w:rsid w:val="00CF628B"/>
    <w:rsid w:val="00D02FF5"/>
    <w:rsid w:val="00D22E14"/>
    <w:rsid w:val="00D26CAF"/>
    <w:rsid w:val="00D33FDD"/>
    <w:rsid w:val="00D56960"/>
    <w:rsid w:val="00D6133F"/>
    <w:rsid w:val="00D7724E"/>
    <w:rsid w:val="00D831B8"/>
    <w:rsid w:val="00D927F1"/>
    <w:rsid w:val="00DB1947"/>
    <w:rsid w:val="00E07120"/>
    <w:rsid w:val="00E415F0"/>
    <w:rsid w:val="00E56061"/>
    <w:rsid w:val="00E644F0"/>
    <w:rsid w:val="00E874AE"/>
    <w:rsid w:val="00E908FC"/>
    <w:rsid w:val="00ED0AF5"/>
    <w:rsid w:val="00ED433C"/>
    <w:rsid w:val="00EF1217"/>
    <w:rsid w:val="00F163E3"/>
    <w:rsid w:val="00F22B6F"/>
    <w:rsid w:val="00F346CE"/>
    <w:rsid w:val="00F52A21"/>
    <w:rsid w:val="00F62568"/>
    <w:rsid w:val="00F9104D"/>
    <w:rsid w:val="00F92893"/>
    <w:rsid w:val="00FB0FB9"/>
    <w:rsid w:val="00FC05D7"/>
    <w:rsid w:val="00FC0D44"/>
    <w:rsid w:val="00FC404A"/>
    <w:rsid w:val="00FD7B93"/>
    <w:rsid w:val="00FF289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46FF37"/>
  <w15:docId w15:val="{DDA95F31-755F-4E43-84DB-898C496EC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B0D4B"/>
    <w:pPr>
      <w:widowControl w:val="0"/>
      <w:autoSpaceDE w:val="0"/>
      <w:autoSpaceDN w:val="0"/>
      <w:adjustRightInd w:val="0"/>
      <w:ind w:firstLine="720"/>
    </w:pPr>
    <w:rPr>
      <w:rFonts w:ascii="Arial" w:hAnsi="Arial" w:cs="Arial"/>
      <w:szCs w:val="24"/>
    </w:rPr>
  </w:style>
  <w:style w:type="paragraph" w:styleId="Antrat1">
    <w:name w:val="heading 1"/>
    <w:basedOn w:val="prastasis"/>
    <w:next w:val="prastasis"/>
    <w:qFormat/>
    <w:rsid w:val="00A43D05"/>
    <w:pPr>
      <w:keepNext/>
      <w:widowControl/>
      <w:autoSpaceDE/>
      <w:autoSpaceDN/>
      <w:adjustRightInd/>
      <w:ind w:right="3770" w:firstLine="0"/>
      <w:jc w:val="center"/>
      <w:outlineLvl w:val="0"/>
    </w:pPr>
    <w:rPr>
      <w:rFonts w:ascii="Times New Roman" w:hAnsi="Times New Roman" w:cs="Times New Roman"/>
      <w:sz w:val="24"/>
      <w:szCs w:val="20"/>
      <w:lang w:eastAsia="en-US"/>
    </w:rPr>
  </w:style>
  <w:style w:type="paragraph" w:styleId="Antrat3">
    <w:name w:val="heading 3"/>
    <w:basedOn w:val="prastasis"/>
    <w:next w:val="prastasis"/>
    <w:qFormat/>
    <w:rsid w:val="004B6A64"/>
    <w:pPr>
      <w:keepNext/>
      <w:spacing w:before="240" w:after="60"/>
      <w:outlineLvl w:val="2"/>
    </w:pPr>
    <w:rPr>
      <w:b/>
      <w:bCs/>
      <w:sz w:val="26"/>
      <w:szCs w:val="26"/>
    </w:rPr>
  </w:style>
  <w:style w:type="paragraph" w:styleId="Antrat5">
    <w:name w:val="heading 5"/>
    <w:basedOn w:val="prastasis"/>
    <w:next w:val="prastasis"/>
    <w:qFormat/>
    <w:rsid w:val="00A43D05"/>
    <w:pPr>
      <w:keepNext/>
      <w:widowControl/>
      <w:tabs>
        <w:tab w:val="left" w:pos="5954"/>
        <w:tab w:val="left" w:pos="7938"/>
      </w:tabs>
      <w:autoSpaceDE/>
      <w:autoSpaceDN/>
      <w:adjustRightInd/>
      <w:ind w:firstLine="0"/>
      <w:jc w:val="center"/>
      <w:outlineLvl w:val="4"/>
    </w:pPr>
    <w:rPr>
      <w:rFonts w:ascii="Times New Roman" w:hAnsi="Times New Roman" w:cs="Times New Roman"/>
      <w:b/>
      <w:bCs/>
      <w:sz w:val="24"/>
      <w:szCs w:val="20"/>
      <w:lang w:eastAsia="en-US"/>
    </w:rPr>
  </w:style>
  <w:style w:type="paragraph" w:styleId="Antrat6">
    <w:name w:val="heading 6"/>
    <w:basedOn w:val="prastasis"/>
    <w:next w:val="prastasis"/>
    <w:qFormat/>
    <w:rsid w:val="00A43D05"/>
    <w:pPr>
      <w:keepNext/>
      <w:widowControl/>
      <w:autoSpaceDE/>
      <w:autoSpaceDN/>
      <w:adjustRightInd/>
      <w:ind w:firstLine="0"/>
      <w:jc w:val="center"/>
      <w:outlineLvl w:val="5"/>
    </w:pPr>
    <w:rPr>
      <w:rFonts w:ascii="Times New Roman" w:hAnsi="Times New Roman" w:cs="Times New Roman"/>
      <w:b/>
      <w:sz w:val="28"/>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CB0D4B"/>
    <w:rPr>
      <w:color w:val="0066CC"/>
      <w:u w:val="single"/>
    </w:rPr>
  </w:style>
  <w:style w:type="paragraph" w:styleId="Antrats">
    <w:name w:val="header"/>
    <w:basedOn w:val="prastasis"/>
    <w:rsid w:val="000035D3"/>
    <w:pPr>
      <w:tabs>
        <w:tab w:val="center" w:pos="4819"/>
        <w:tab w:val="right" w:pos="9638"/>
      </w:tabs>
    </w:pPr>
  </w:style>
  <w:style w:type="paragraph" w:styleId="Porat">
    <w:name w:val="footer"/>
    <w:basedOn w:val="prastasis"/>
    <w:rsid w:val="000035D3"/>
    <w:pPr>
      <w:tabs>
        <w:tab w:val="center" w:pos="4819"/>
        <w:tab w:val="right" w:pos="9638"/>
      </w:tabs>
    </w:pPr>
  </w:style>
  <w:style w:type="character" w:styleId="Puslapionumeris">
    <w:name w:val="page number"/>
    <w:basedOn w:val="Numatytasispastraiposriftas"/>
    <w:rsid w:val="000035D3"/>
  </w:style>
  <w:style w:type="paragraph" w:styleId="Debesliotekstas">
    <w:name w:val="Balloon Text"/>
    <w:basedOn w:val="prastasis"/>
    <w:semiHidden/>
    <w:rsid w:val="00D927F1"/>
    <w:rPr>
      <w:rFonts w:ascii="Tahoma" w:hAnsi="Tahoma" w:cs="Tahoma"/>
      <w:sz w:val="16"/>
      <w:szCs w:val="16"/>
    </w:rPr>
  </w:style>
  <w:style w:type="paragraph" w:styleId="Pagrindinistekstas">
    <w:name w:val="Body Text"/>
    <w:basedOn w:val="prastasis"/>
    <w:link w:val="PagrindinistekstasDiagrama"/>
    <w:rsid w:val="00A43D05"/>
    <w:pPr>
      <w:widowControl/>
      <w:autoSpaceDE/>
      <w:autoSpaceDN/>
      <w:adjustRightInd/>
      <w:spacing w:before="100" w:beforeAutospacing="1" w:after="100" w:afterAutospacing="1"/>
      <w:ind w:firstLine="0"/>
    </w:pPr>
    <w:rPr>
      <w:rFonts w:ascii="Times New Roman" w:hAnsi="Times New Roman" w:cs="Times New Roman"/>
      <w:sz w:val="24"/>
    </w:rPr>
  </w:style>
  <w:style w:type="paragraph" w:styleId="Sraopastraipa">
    <w:name w:val="List Paragraph"/>
    <w:basedOn w:val="prastasis"/>
    <w:uiPriority w:val="34"/>
    <w:qFormat/>
    <w:rsid w:val="00CB76C6"/>
    <w:pPr>
      <w:widowControl/>
      <w:autoSpaceDE/>
      <w:autoSpaceDN/>
      <w:adjustRightInd/>
      <w:spacing w:after="200" w:line="276" w:lineRule="auto"/>
      <w:ind w:left="720" w:firstLine="0"/>
      <w:contextualSpacing/>
    </w:pPr>
    <w:rPr>
      <w:rFonts w:ascii="Calibri" w:eastAsia="Calibri" w:hAnsi="Calibri" w:cs="Times New Roman"/>
      <w:sz w:val="22"/>
      <w:szCs w:val="22"/>
      <w:lang w:eastAsia="en-US"/>
    </w:rPr>
  </w:style>
  <w:style w:type="character" w:customStyle="1" w:styleId="PagrindinistekstasDiagrama">
    <w:name w:val="Pagrindinis tekstas Diagrama"/>
    <w:basedOn w:val="Numatytasispastraiposriftas"/>
    <w:link w:val="Pagrindinistekstas"/>
    <w:rsid w:val="00991BE9"/>
    <w:rPr>
      <w:sz w:val="24"/>
      <w:szCs w:val="24"/>
    </w:rPr>
  </w:style>
  <w:style w:type="character" w:styleId="Komentaronuoroda">
    <w:name w:val="annotation reference"/>
    <w:basedOn w:val="Numatytasispastraiposriftas"/>
    <w:rsid w:val="005109F6"/>
    <w:rPr>
      <w:sz w:val="16"/>
      <w:szCs w:val="16"/>
    </w:rPr>
  </w:style>
  <w:style w:type="paragraph" w:styleId="Komentarotekstas">
    <w:name w:val="annotation text"/>
    <w:basedOn w:val="prastasis"/>
    <w:link w:val="KomentarotekstasDiagrama"/>
    <w:rsid w:val="005109F6"/>
    <w:rPr>
      <w:szCs w:val="20"/>
    </w:rPr>
  </w:style>
  <w:style w:type="character" w:customStyle="1" w:styleId="KomentarotekstasDiagrama">
    <w:name w:val="Komentaro tekstas Diagrama"/>
    <w:basedOn w:val="Numatytasispastraiposriftas"/>
    <w:link w:val="Komentarotekstas"/>
    <w:rsid w:val="005109F6"/>
    <w:rPr>
      <w:rFonts w:ascii="Arial" w:hAnsi="Arial" w:cs="Arial"/>
    </w:rPr>
  </w:style>
  <w:style w:type="paragraph" w:styleId="Komentarotema">
    <w:name w:val="annotation subject"/>
    <w:basedOn w:val="Komentarotekstas"/>
    <w:next w:val="Komentarotekstas"/>
    <w:link w:val="KomentarotemaDiagrama"/>
    <w:rsid w:val="005109F6"/>
    <w:rPr>
      <w:b/>
      <w:bCs/>
    </w:rPr>
  </w:style>
  <w:style w:type="character" w:customStyle="1" w:styleId="KomentarotemaDiagrama">
    <w:name w:val="Komentaro tema Diagrama"/>
    <w:basedOn w:val="KomentarotekstasDiagrama"/>
    <w:link w:val="Komentarotema"/>
    <w:rsid w:val="005109F6"/>
    <w:rPr>
      <w:rFonts w:ascii="Arial" w:hAnsi="Arial" w:cs="Arial"/>
      <w:b/>
      <w:bCs/>
    </w:rPr>
  </w:style>
  <w:style w:type="paragraph" w:styleId="Pataisymai">
    <w:name w:val="Revision"/>
    <w:hidden/>
    <w:uiPriority w:val="99"/>
    <w:semiHidden/>
    <w:rsid w:val="003C10F6"/>
    <w:rPr>
      <w:rFonts w:ascii="Arial" w:hAnsi="Arial" w:cs="Arial"/>
      <w:szCs w:val="24"/>
    </w:rPr>
  </w:style>
  <w:style w:type="paragraph" w:customStyle="1" w:styleId="Numeruotastekstas">
    <w:name w:val="Numeruotas tekstas"/>
    <w:basedOn w:val="prastasis"/>
    <w:rsid w:val="00C87E2C"/>
    <w:pPr>
      <w:widowControl/>
      <w:numPr>
        <w:numId w:val="1"/>
      </w:numPr>
      <w:suppressAutoHyphens/>
      <w:autoSpaceDE/>
      <w:autoSpaceDN/>
      <w:adjustRightInd/>
      <w:ind w:left="-357" w:firstLine="0"/>
    </w:pPr>
    <w:rPr>
      <w:rFonts w:ascii="Times New Roman" w:hAnsi="Times New Roman" w:cs="Times New Roman"/>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126690">
      <w:bodyDiv w:val="1"/>
      <w:marLeft w:val="0"/>
      <w:marRight w:val="0"/>
      <w:marTop w:val="0"/>
      <w:marBottom w:val="0"/>
      <w:divBdr>
        <w:top w:val="none" w:sz="0" w:space="0" w:color="auto"/>
        <w:left w:val="none" w:sz="0" w:space="0" w:color="auto"/>
        <w:bottom w:val="none" w:sz="0" w:space="0" w:color="auto"/>
        <w:right w:val="none" w:sz="0" w:space="0" w:color="auto"/>
      </w:divBdr>
    </w:div>
    <w:div w:id="1030305868">
      <w:bodyDiv w:val="1"/>
      <w:marLeft w:val="0"/>
      <w:marRight w:val="0"/>
      <w:marTop w:val="0"/>
      <w:marBottom w:val="0"/>
      <w:divBdr>
        <w:top w:val="none" w:sz="0" w:space="0" w:color="auto"/>
        <w:left w:val="none" w:sz="0" w:space="0" w:color="auto"/>
        <w:bottom w:val="none" w:sz="0" w:space="0" w:color="auto"/>
        <w:right w:val="none" w:sz="0" w:space="0" w:color="auto"/>
      </w:divBdr>
    </w:div>
    <w:div w:id="1140461935">
      <w:bodyDiv w:val="1"/>
      <w:marLeft w:val="0"/>
      <w:marRight w:val="0"/>
      <w:marTop w:val="0"/>
      <w:marBottom w:val="0"/>
      <w:divBdr>
        <w:top w:val="none" w:sz="0" w:space="0" w:color="auto"/>
        <w:left w:val="none" w:sz="0" w:space="0" w:color="auto"/>
        <w:bottom w:val="none" w:sz="0" w:space="0" w:color="auto"/>
        <w:right w:val="none" w:sz="0" w:space="0" w:color="auto"/>
      </w:divBdr>
    </w:div>
    <w:div w:id="1509251482">
      <w:bodyDiv w:val="1"/>
      <w:marLeft w:val="0"/>
      <w:marRight w:val="0"/>
      <w:marTop w:val="0"/>
      <w:marBottom w:val="0"/>
      <w:divBdr>
        <w:top w:val="none" w:sz="0" w:space="0" w:color="auto"/>
        <w:left w:val="none" w:sz="0" w:space="0" w:color="auto"/>
        <w:bottom w:val="none" w:sz="0" w:space="0" w:color="auto"/>
        <w:right w:val="none" w:sz="0" w:space="0" w:color="auto"/>
      </w:divBdr>
    </w:div>
    <w:div w:id="172734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87A129-D486-40B0-A6A7-3421A6569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1</Pages>
  <Words>1715</Words>
  <Characters>979</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LIETUVOS RESPUBLIKOS APLINKOS MINISTRAS</vt:lpstr>
      <vt:lpstr>LIETUVOS RESPUBLIKOS APLINKOS MINISTRAS</vt:lpstr>
    </vt:vector>
  </TitlesOfParts>
  <Company>Infolex</Company>
  <LinksUpToDate>false</LinksUpToDate>
  <CharactersWithSpaces>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LIETUVOS RESPUBLIKOS APLINKOS MINISTRAS</dc:title>
  <dc:creator>Barilienė</dc:creator>
  <cp:lastModifiedBy>Asta Bariliene</cp:lastModifiedBy>
  <cp:revision>23</cp:revision>
  <cp:lastPrinted>2023-07-12T08:35:00Z</cp:lastPrinted>
  <dcterms:created xsi:type="dcterms:W3CDTF">2021-12-17T09:34:00Z</dcterms:created>
  <dcterms:modified xsi:type="dcterms:W3CDTF">2023-07-20T07:16:00Z</dcterms:modified>
</cp:coreProperties>
</file>