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6"/>
        <w:gridCol w:w="4860"/>
        <w:gridCol w:w="233"/>
        <w:gridCol w:w="909"/>
        <w:gridCol w:w="720"/>
      </w:tblGrid>
      <w:tr w:rsidR="00734C2F" w:rsidRPr="002D0D17" w14:paraId="0CBA9890" w14:textId="77777777" w:rsidTr="0096304F">
        <w:tc>
          <w:tcPr>
            <w:tcW w:w="5000" w:type="pct"/>
            <w:gridSpan w:val="5"/>
            <w:shd w:val="clear" w:color="auto" w:fill="DEEAF6" w:themeFill="accent5" w:themeFillTint="33"/>
            <w:vAlign w:val="center"/>
          </w:tcPr>
          <w:p w14:paraId="39690391" w14:textId="77777777" w:rsidR="00734C2F" w:rsidRPr="002D0D17" w:rsidRDefault="00734C2F" w:rsidP="0096304F">
            <w:pPr>
              <w:pStyle w:val="Antrat1"/>
              <w:ind w:firstLine="0"/>
              <w:rPr>
                <w:sz w:val="22"/>
                <w:szCs w:val="22"/>
                <w:lang w:eastAsia="ar-SA"/>
              </w:rPr>
            </w:pPr>
            <w:bookmarkStart w:id="0" w:name="_Toc157412567"/>
            <w:r w:rsidRPr="002D0D17">
              <w:t>04 PROGRAMA – SOCIALINĖS PARAMOS PROGRAMA (funkcijų vykdymo)</w:t>
            </w:r>
            <w:bookmarkEnd w:id="0"/>
          </w:p>
        </w:tc>
      </w:tr>
      <w:tr w:rsidR="00734C2F" w:rsidRPr="002D0D17" w14:paraId="571F4227" w14:textId="77777777" w:rsidTr="0096304F">
        <w:trPr>
          <w:trHeight w:val="64"/>
        </w:trPr>
        <w:tc>
          <w:tcPr>
            <w:tcW w:w="1509" w:type="pct"/>
            <w:vAlign w:val="center"/>
          </w:tcPr>
          <w:p w14:paraId="6D7B7958" w14:textId="77777777" w:rsidR="00734C2F" w:rsidRPr="002D0D17" w:rsidRDefault="00734C2F" w:rsidP="0096304F">
            <w:pPr>
              <w:suppressAutoHyphens/>
              <w:ind w:firstLine="0"/>
              <w:rPr>
                <w:b/>
                <w:sz w:val="22"/>
                <w:szCs w:val="22"/>
                <w:highlight w:val="yellow"/>
                <w:lang w:eastAsia="ar-SA"/>
              </w:rPr>
            </w:pPr>
            <w:r w:rsidRPr="002D0D17">
              <w:rPr>
                <w:b/>
                <w:sz w:val="22"/>
                <w:szCs w:val="22"/>
                <w:lang w:eastAsia="lt-LT"/>
              </w:rPr>
              <w:t>Programos aprašymas</w:t>
            </w:r>
          </w:p>
        </w:tc>
        <w:tc>
          <w:tcPr>
            <w:tcW w:w="3491" w:type="pct"/>
            <w:gridSpan w:val="4"/>
            <w:vAlign w:val="center"/>
          </w:tcPr>
          <w:p w14:paraId="34EB052D" w14:textId="77777777" w:rsidR="00734C2F" w:rsidRPr="002D0D17" w:rsidRDefault="00734C2F" w:rsidP="0096304F">
            <w:pPr>
              <w:spacing w:before="0" w:after="0"/>
              <w:ind w:firstLine="0"/>
              <w:rPr>
                <w:sz w:val="22"/>
                <w:szCs w:val="22"/>
              </w:rPr>
            </w:pPr>
            <w:r w:rsidRPr="002D0D17">
              <w:rPr>
                <w:sz w:val="22"/>
                <w:szCs w:val="22"/>
              </w:rPr>
              <w:t xml:space="preserve">Programa parengta siekiant užtikrinti socialiai pažeidžiamų gyventojų grupių socialinę integraciją bei efektyvią socialinę apsaugą. Realizuojamos Lietuvos Respublikos vietos savivaldos įstatymu nustatytos </w:t>
            </w:r>
            <w:r w:rsidRPr="002D0D17">
              <w:rPr>
                <w:iCs/>
                <w:sz w:val="22"/>
                <w:szCs w:val="22"/>
              </w:rPr>
              <w:t>savarankiškosios savivaldybių funkcijos</w:t>
            </w:r>
            <w:r w:rsidRPr="002D0D17">
              <w:rPr>
                <w:sz w:val="22"/>
                <w:szCs w:val="22"/>
              </w:rPr>
              <w:t xml:space="preserve">: </w:t>
            </w:r>
            <w:r w:rsidRPr="002D0D17">
              <w:rPr>
                <w:sz w:val="22"/>
                <w:szCs w:val="22"/>
                <w:lang w:eastAsia="lt-LT"/>
              </w:rPr>
              <w:t>socialinių paslaugų planavimas ir teikimas, socialinių paslaugų įstaigų steigimas, išlaikymas ir bendradarbiavimas su nevyriausybinėmis organizacijomis; sąlygų savivaldybės teritorijoje gyvenančių neįgaliųjų socialiniam integravimui į bendruomenę sudarymas.</w:t>
            </w:r>
          </w:p>
          <w:p w14:paraId="373271E1" w14:textId="77777777" w:rsidR="00734C2F" w:rsidRPr="002D0D17" w:rsidRDefault="00734C2F" w:rsidP="0096304F">
            <w:pPr>
              <w:spacing w:before="0" w:after="0"/>
              <w:ind w:firstLine="0"/>
              <w:rPr>
                <w:sz w:val="22"/>
                <w:szCs w:val="22"/>
              </w:rPr>
            </w:pPr>
            <w:r w:rsidRPr="002D0D17">
              <w:rPr>
                <w:bCs/>
                <w:sz w:val="22"/>
                <w:szCs w:val="22"/>
              </w:rPr>
              <w:t xml:space="preserve">Programa taip pat įgyvendinamos </w:t>
            </w:r>
            <w:r w:rsidRPr="002D0D17">
              <w:rPr>
                <w:sz w:val="22"/>
                <w:szCs w:val="22"/>
              </w:rPr>
              <w:t>Lietuvos Respublikos vietos savivaldos įstatymu nustatytos valstybinės (valstybės perduotos savivaldybėms) funkcijos. Valstybinės funkcijos – tai valstybės funkcijos, perduotos savivaldybėms atsižvelgiant į gyventojų interesus. Šios funkcijos perduotos įstatymų ir įgyvendinamos vadovaujantis valstybės teisės aktais.</w:t>
            </w:r>
          </w:p>
          <w:p w14:paraId="2547991C" w14:textId="77777777" w:rsidR="00734C2F" w:rsidRPr="002D0D17" w:rsidRDefault="00734C2F" w:rsidP="0096304F">
            <w:pPr>
              <w:spacing w:before="0" w:after="0"/>
              <w:ind w:firstLine="0"/>
              <w:rPr>
                <w:sz w:val="22"/>
                <w:szCs w:val="22"/>
              </w:rPr>
            </w:pPr>
            <w:r w:rsidRPr="002D0D17">
              <w:rPr>
                <w:sz w:val="22"/>
                <w:szCs w:val="22"/>
              </w:rPr>
              <w:t>Teikiant socialinę paramą žmonėms bei užtikrinat socialinės atskirties mažinimą, efektyvią socialinę apsaugą, yra būtinybė parengti Socialinės paramos programą.</w:t>
            </w:r>
          </w:p>
          <w:p w14:paraId="46C98EE1" w14:textId="77777777" w:rsidR="00734C2F" w:rsidRPr="002D0D17" w:rsidRDefault="00734C2F" w:rsidP="0096304F">
            <w:pPr>
              <w:spacing w:before="0" w:after="0"/>
              <w:ind w:firstLine="0"/>
              <w:rPr>
                <w:sz w:val="22"/>
                <w:szCs w:val="22"/>
              </w:rPr>
            </w:pPr>
            <w:r w:rsidRPr="002D0D17">
              <w:rPr>
                <w:sz w:val="22"/>
                <w:szCs w:val="22"/>
              </w:rPr>
              <w:t>Programos įgyvendinimo rezultatas:</w:t>
            </w:r>
          </w:p>
          <w:p w14:paraId="3D7B210F" w14:textId="77777777" w:rsidR="00734C2F" w:rsidRPr="002D0D17" w:rsidRDefault="00734C2F" w:rsidP="00734C2F">
            <w:pPr>
              <w:pStyle w:val="Sraopastraipa"/>
              <w:widowControl w:val="0"/>
              <w:numPr>
                <w:ilvl w:val="0"/>
                <w:numId w:val="2"/>
              </w:numPr>
              <w:tabs>
                <w:tab w:val="left" w:pos="330"/>
                <w:tab w:val="left" w:pos="596"/>
                <w:tab w:val="left" w:pos="840"/>
              </w:tabs>
              <w:suppressAutoHyphens/>
              <w:spacing w:before="0" w:after="0"/>
              <w:rPr>
                <w:sz w:val="22"/>
                <w:szCs w:val="22"/>
              </w:rPr>
            </w:pPr>
            <w:r w:rsidRPr="002D0D17">
              <w:rPr>
                <w:sz w:val="22"/>
                <w:szCs w:val="22"/>
              </w:rPr>
              <w:t>Vykdant efektyvių socialinės paramos</w:t>
            </w:r>
            <w:r w:rsidRPr="002D0D17">
              <w:rPr>
                <w:b/>
                <w:sz w:val="22"/>
                <w:szCs w:val="22"/>
              </w:rPr>
              <w:t xml:space="preserve"> </w:t>
            </w:r>
            <w:r w:rsidRPr="002D0D17">
              <w:rPr>
                <w:sz w:val="22"/>
                <w:szCs w:val="22"/>
              </w:rPr>
              <w:t xml:space="preserve">priemonių programą, įvairioms Neringos savivaldybės gyventojų socialinėms grupėms sudaroma galimybė integruotis į visuomenę, nežeminant žmogiškojo orumo ir užtikrinant normalias gyvenimo sąlygas. Programoje numatytos priemonės mažins socialiai pažeidžiamų gyventojų socialinę atskirtį. </w:t>
            </w:r>
          </w:p>
          <w:p w14:paraId="37B015B1" w14:textId="77777777" w:rsidR="00734C2F" w:rsidRPr="002D0D17" w:rsidRDefault="00734C2F" w:rsidP="00734C2F">
            <w:pPr>
              <w:pStyle w:val="Sraopastraipa"/>
              <w:widowControl w:val="0"/>
              <w:numPr>
                <w:ilvl w:val="0"/>
                <w:numId w:val="2"/>
              </w:numPr>
              <w:tabs>
                <w:tab w:val="left" w:pos="330"/>
                <w:tab w:val="left" w:pos="596"/>
                <w:tab w:val="left" w:pos="840"/>
              </w:tabs>
              <w:suppressAutoHyphens/>
              <w:spacing w:before="0" w:after="0"/>
              <w:rPr>
                <w:sz w:val="22"/>
                <w:szCs w:val="22"/>
              </w:rPr>
            </w:pPr>
            <w:r w:rsidRPr="002D0D17">
              <w:rPr>
                <w:sz w:val="22"/>
                <w:szCs w:val="22"/>
              </w:rPr>
              <w:t>Teikiant socialinę paramą labiausiai šito stokojantiems savivaldybės gyventojams, įgyvendinami socialinio teisingumo, žmogaus teisių užtikrinimo, lygiateisiškumo ir nediskriminacijos principai.</w:t>
            </w:r>
          </w:p>
          <w:p w14:paraId="793CE796" w14:textId="77777777" w:rsidR="00734C2F" w:rsidRPr="002D0D17" w:rsidRDefault="00734C2F" w:rsidP="00734C2F">
            <w:pPr>
              <w:pStyle w:val="Sraopastraipa"/>
              <w:widowControl w:val="0"/>
              <w:numPr>
                <w:ilvl w:val="0"/>
                <w:numId w:val="2"/>
              </w:numPr>
              <w:tabs>
                <w:tab w:val="left" w:pos="330"/>
                <w:tab w:val="left" w:pos="596"/>
                <w:tab w:val="left" w:pos="840"/>
              </w:tabs>
              <w:suppressAutoHyphens/>
              <w:spacing w:before="0" w:after="0"/>
              <w:rPr>
                <w:sz w:val="22"/>
                <w:szCs w:val="22"/>
              </w:rPr>
            </w:pPr>
            <w:r w:rsidRPr="002D0D17">
              <w:rPr>
                <w:sz w:val="22"/>
                <w:szCs w:val="22"/>
              </w:rPr>
              <w:t>Teikiant paslaugas pagyvenusiems asmenims bei asmenims, turintiems negalią, organizuojant reabilitaciją, užtikrinama jų integracija į visuomenę, bendruomenės poreikių tenkinimas naujomis, palankesnėmis specialiųjų paslaugų teikimo formomis, ugdomas visuomenės daugialypiškumas ir santalka.</w:t>
            </w:r>
          </w:p>
          <w:p w14:paraId="308D5FDA" w14:textId="77777777" w:rsidR="00734C2F" w:rsidRPr="002D0D17" w:rsidRDefault="00734C2F" w:rsidP="00734C2F">
            <w:pPr>
              <w:pStyle w:val="Sraopastraipa"/>
              <w:widowControl w:val="0"/>
              <w:numPr>
                <w:ilvl w:val="0"/>
                <w:numId w:val="2"/>
              </w:numPr>
              <w:tabs>
                <w:tab w:val="left" w:pos="330"/>
                <w:tab w:val="left" w:pos="596"/>
                <w:tab w:val="left" w:pos="840"/>
              </w:tabs>
              <w:suppressAutoHyphens/>
              <w:spacing w:before="0" w:after="0"/>
              <w:rPr>
                <w:sz w:val="22"/>
                <w:szCs w:val="22"/>
              </w:rPr>
            </w:pPr>
            <w:r w:rsidRPr="002D0D17">
              <w:rPr>
                <w:sz w:val="22"/>
                <w:szCs w:val="22"/>
              </w:rPr>
              <w:t>Savivaldybė pagal įstatymų nustatytą sprendimų priėmimo laisvę įgyvendins valstybės deleguotas funkcijas, atsižvelgdama į gyventojų interesus.</w:t>
            </w:r>
          </w:p>
          <w:p w14:paraId="3AA2F980" w14:textId="77777777" w:rsidR="00734C2F" w:rsidRPr="002D0D17" w:rsidRDefault="00734C2F" w:rsidP="00734C2F">
            <w:pPr>
              <w:pStyle w:val="Sraopastraipa"/>
              <w:widowControl w:val="0"/>
              <w:numPr>
                <w:ilvl w:val="0"/>
                <w:numId w:val="2"/>
              </w:numPr>
              <w:tabs>
                <w:tab w:val="left" w:pos="330"/>
                <w:tab w:val="left" w:pos="596"/>
                <w:tab w:val="left" w:pos="840"/>
              </w:tabs>
              <w:suppressAutoHyphens/>
              <w:spacing w:before="0" w:after="0"/>
              <w:rPr>
                <w:sz w:val="22"/>
                <w:szCs w:val="22"/>
              </w:rPr>
            </w:pPr>
            <w:r w:rsidRPr="002D0D17">
              <w:rPr>
                <w:sz w:val="22"/>
                <w:szCs w:val="22"/>
              </w:rPr>
              <w:t>Įgyvendinant NVO iniciatyvas, plėtojant socialines paslaugas, neįgalūs savivaldybės gyventojai gaus daugiau ir įvairesnių socialinių paslaugų, kurios teikiamos, atsižvelgiant į jų konkrečius poreikius.</w:t>
            </w:r>
          </w:p>
          <w:p w14:paraId="194A6C09" w14:textId="77777777" w:rsidR="00734C2F" w:rsidRPr="002D0D17" w:rsidRDefault="00734C2F" w:rsidP="00734C2F">
            <w:pPr>
              <w:pStyle w:val="Sraopastraipa"/>
              <w:widowControl w:val="0"/>
              <w:numPr>
                <w:ilvl w:val="0"/>
                <w:numId w:val="2"/>
              </w:numPr>
              <w:tabs>
                <w:tab w:val="left" w:pos="330"/>
                <w:tab w:val="left" w:pos="596"/>
                <w:tab w:val="left" w:pos="840"/>
              </w:tabs>
              <w:suppressAutoHyphens/>
              <w:spacing w:before="0" w:after="0"/>
              <w:rPr>
                <w:sz w:val="22"/>
                <w:szCs w:val="22"/>
              </w:rPr>
            </w:pPr>
            <w:r w:rsidRPr="002D0D17">
              <w:rPr>
                <w:sz w:val="22"/>
                <w:szCs w:val="22"/>
              </w:rPr>
              <w:t>Išplėtotas socialinių paslaugų tinklas tenkins visų bendruomenės narių poreikius, sumažės savipagalbos, socialinės atskirties ir užimtumo problemos.</w:t>
            </w:r>
          </w:p>
        </w:tc>
      </w:tr>
      <w:tr w:rsidR="00734C2F" w:rsidRPr="002D0D17" w14:paraId="35159882" w14:textId="77777777" w:rsidTr="0096304F">
        <w:tc>
          <w:tcPr>
            <w:tcW w:w="1509" w:type="pct"/>
            <w:vAlign w:val="center"/>
          </w:tcPr>
          <w:p w14:paraId="6539A470" w14:textId="77777777" w:rsidR="00734C2F" w:rsidRPr="002D0D17" w:rsidRDefault="00734C2F" w:rsidP="0096304F">
            <w:pPr>
              <w:suppressAutoHyphens/>
              <w:spacing w:before="0" w:after="0"/>
              <w:ind w:firstLine="0"/>
              <w:rPr>
                <w:b/>
                <w:sz w:val="22"/>
                <w:szCs w:val="22"/>
                <w:lang w:eastAsia="ar-SA"/>
              </w:rPr>
            </w:pPr>
            <w:r w:rsidRPr="002D0D17">
              <w:rPr>
                <w:b/>
                <w:sz w:val="22"/>
                <w:szCs w:val="22"/>
                <w:lang w:eastAsia="lt-LT"/>
              </w:rPr>
              <w:t>Ilgalaikis prioritetas</w:t>
            </w:r>
          </w:p>
          <w:p w14:paraId="6F664775" w14:textId="77777777" w:rsidR="00734C2F" w:rsidRPr="002D0D17" w:rsidRDefault="00734C2F" w:rsidP="0096304F">
            <w:pPr>
              <w:suppressAutoHyphens/>
              <w:spacing w:before="0" w:after="0"/>
              <w:ind w:firstLine="0"/>
              <w:rPr>
                <w:b/>
                <w:sz w:val="22"/>
                <w:szCs w:val="22"/>
                <w:lang w:eastAsia="ar-SA"/>
              </w:rPr>
            </w:pPr>
            <w:r w:rsidRPr="002D0D17">
              <w:rPr>
                <w:b/>
                <w:sz w:val="22"/>
                <w:szCs w:val="22"/>
                <w:lang w:eastAsia="lt-LT"/>
              </w:rPr>
              <w:t xml:space="preserve">(pagal </w:t>
            </w:r>
            <w:r w:rsidRPr="002D0D17">
              <w:rPr>
                <w:b/>
                <w:bCs/>
                <w:sz w:val="22"/>
                <w:szCs w:val="22"/>
                <w:lang w:eastAsia="lt-LT"/>
              </w:rPr>
              <w:t>Neringos savivaldybės SPP</w:t>
            </w:r>
            <w:r w:rsidRPr="002D0D17">
              <w:rPr>
                <w:b/>
                <w:sz w:val="22"/>
                <w:szCs w:val="22"/>
                <w:lang w:eastAsia="lt-LT"/>
              </w:rPr>
              <w:t>)</w:t>
            </w:r>
          </w:p>
        </w:tc>
        <w:tc>
          <w:tcPr>
            <w:tcW w:w="2645" w:type="pct"/>
            <w:gridSpan w:val="2"/>
            <w:vAlign w:val="center"/>
          </w:tcPr>
          <w:p w14:paraId="41D04D7D" w14:textId="77777777" w:rsidR="00734C2F" w:rsidRPr="002D0D17" w:rsidRDefault="00734C2F" w:rsidP="0096304F">
            <w:pPr>
              <w:suppressAutoHyphens/>
              <w:spacing w:before="0" w:after="0"/>
              <w:ind w:firstLine="0"/>
              <w:rPr>
                <w:rFonts w:eastAsia="Calibri"/>
                <w:b/>
                <w:bCs/>
                <w:sz w:val="22"/>
                <w:szCs w:val="22"/>
              </w:rPr>
            </w:pPr>
            <w:r w:rsidRPr="002D0D17">
              <w:rPr>
                <w:rFonts w:eastAsia="Calibri"/>
                <w:b/>
                <w:bCs/>
                <w:sz w:val="22"/>
                <w:szCs w:val="22"/>
              </w:rPr>
              <w:t>Patrauklios aplinkos gyvenimui ir poilsiui kūrimas</w:t>
            </w:r>
          </w:p>
          <w:p w14:paraId="6F398328" w14:textId="77777777" w:rsidR="00734C2F" w:rsidRPr="002D0D17" w:rsidRDefault="00734C2F" w:rsidP="0096304F">
            <w:pPr>
              <w:suppressAutoHyphens/>
              <w:spacing w:before="0" w:after="0"/>
              <w:ind w:firstLine="0"/>
              <w:rPr>
                <w:b/>
                <w:bCs/>
                <w:sz w:val="22"/>
                <w:szCs w:val="22"/>
                <w:lang w:eastAsia="lt-LT"/>
              </w:rPr>
            </w:pPr>
            <w:r w:rsidRPr="002D0D17">
              <w:rPr>
                <w:rFonts w:eastAsia="Calibri"/>
                <w:b/>
                <w:bCs/>
                <w:sz w:val="22"/>
                <w:szCs w:val="22"/>
              </w:rPr>
              <w:t>Efektyvus Neringos savivaldybės valdymas</w:t>
            </w:r>
          </w:p>
        </w:tc>
        <w:tc>
          <w:tcPr>
            <w:tcW w:w="472" w:type="pct"/>
            <w:vAlign w:val="center"/>
          </w:tcPr>
          <w:p w14:paraId="0C699211" w14:textId="77777777" w:rsidR="00734C2F" w:rsidRPr="002D0D17" w:rsidRDefault="00734C2F" w:rsidP="0096304F">
            <w:pPr>
              <w:keepNext/>
              <w:tabs>
                <w:tab w:val="left" w:pos="0"/>
              </w:tabs>
              <w:suppressAutoHyphens/>
              <w:spacing w:before="0" w:after="0"/>
              <w:ind w:firstLine="0"/>
              <w:jc w:val="center"/>
              <w:outlineLvl w:val="4"/>
              <w:rPr>
                <w:b/>
                <w:bCs/>
                <w:sz w:val="22"/>
                <w:szCs w:val="22"/>
                <w:lang w:eastAsia="lt-LT"/>
              </w:rPr>
            </w:pPr>
            <w:r w:rsidRPr="002D0D17">
              <w:rPr>
                <w:b/>
                <w:bCs/>
                <w:sz w:val="22"/>
                <w:szCs w:val="22"/>
                <w:lang w:eastAsia="lt-LT"/>
              </w:rPr>
              <w:t>Kodas</w:t>
            </w:r>
          </w:p>
        </w:tc>
        <w:tc>
          <w:tcPr>
            <w:tcW w:w="374" w:type="pct"/>
            <w:vAlign w:val="center"/>
          </w:tcPr>
          <w:p w14:paraId="49154575" w14:textId="77777777" w:rsidR="00734C2F" w:rsidRPr="002D0D17" w:rsidRDefault="00734C2F" w:rsidP="0096304F">
            <w:pPr>
              <w:keepNext/>
              <w:tabs>
                <w:tab w:val="left" w:pos="0"/>
              </w:tabs>
              <w:suppressAutoHyphens/>
              <w:spacing w:before="0" w:after="0"/>
              <w:ind w:firstLine="0"/>
              <w:outlineLvl w:val="4"/>
              <w:rPr>
                <w:b/>
                <w:bCs/>
                <w:sz w:val="22"/>
                <w:szCs w:val="22"/>
                <w:lang w:eastAsia="ar-SA"/>
              </w:rPr>
            </w:pPr>
            <w:r w:rsidRPr="002D0D17">
              <w:rPr>
                <w:b/>
                <w:bCs/>
                <w:sz w:val="22"/>
                <w:szCs w:val="22"/>
                <w:lang w:eastAsia="ar-SA"/>
              </w:rPr>
              <w:t>2</w:t>
            </w:r>
          </w:p>
          <w:p w14:paraId="50166495" w14:textId="77777777" w:rsidR="00734C2F" w:rsidRPr="002D0D17" w:rsidRDefault="00734C2F" w:rsidP="0096304F">
            <w:pPr>
              <w:keepNext/>
              <w:tabs>
                <w:tab w:val="left" w:pos="0"/>
              </w:tabs>
              <w:suppressAutoHyphens/>
              <w:spacing w:before="0" w:after="0"/>
              <w:ind w:firstLine="0"/>
              <w:outlineLvl w:val="4"/>
              <w:rPr>
                <w:b/>
                <w:bCs/>
                <w:sz w:val="22"/>
                <w:szCs w:val="22"/>
                <w:lang w:eastAsia="ar-SA"/>
              </w:rPr>
            </w:pPr>
          </w:p>
          <w:p w14:paraId="061D821F" w14:textId="77777777" w:rsidR="00734C2F" w:rsidRPr="002D0D17" w:rsidRDefault="00734C2F" w:rsidP="0096304F">
            <w:pPr>
              <w:keepNext/>
              <w:tabs>
                <w:tab w:val="left" w:pos="0"/>
              </w:tabs>
              <w:suppressAutoHyphens/>
              <w:spacing w:before="0" w:after="0"/>
              <w:ind w:firstLine="0"/>
              <w:outlineLvl w:val="4"/>
              <w:rPr>
                <w:b/>
                <w:bCs/>
                <w:sz w:val="22"/>
                <w:szCs w:val="22"/>
                <w:lang w:eastAsia="ar-SA"/>
              </w:rPr>
            </w:pPr>
            <w:r w:rsidRPr="002D0D17">
              <w:rPr>
                <w:b/>
                <w:bCs/>
                <w:sz w:val="22"/>
                <w:szCs w:val="22"/>
                <w:lang w:eastAsia="ar-SA"/>
              </w:rPr>
              <w:t>3</w:t>
            </w:r>
          </w:p>
        </w:tc>
      </w:tr>
      <w:tr w:rsidR="00734C2F" w:rsidRPr="002D0D17" w14:paraId="226FA6D5" w14:textId="77777777" w:rsidTr="0096304F">
        <w:trPr>
          <w:trHeight w:val="537"/>
        </w:trPr>
        <w:tc>
          <w:tcPr>
            <w:tcW w:w="1509" w:type="pct"/>
            <w:vAlign w:val="center"/>
          </w:tcPr>
          <w:p w14:paraId="18888460" w14:textId="77777777" w:rsidR="00734C2F" w:rsidRPr="002D0D17" w:rsidRDefault="00734C2F" w:rsidP="0096304F">
            <w:pPr>
              <w:suppressAutoHyphens/>
              <w:spacing w:before="0" w:after="0"/>
              <w:ind w:firstLine="0"/>
              <w:rPr>
                <w:b/>
                <w:sz w:val="22"/>
                <w:szCs w:val="22"/>
                <w:lang w:eastAsia="ar-SA"/>
              </w:rPr>
            </w:pPr>
            <w:r w:rsidRPr="002D0D17">
              <w:rPr>
                <w:b/>
                <w:sz w:val="22"/>
                <w:szCs w:val="22"/>
                <w:lang w:eastAsia="lt-LT"/>
              </w:rPr>
              <w:t>Šia programa įgyvendinami strateginiai tikslai</w:t>
            </w:r>
          </w:p>
        </w:tc>
        <w:tc>
          <w:tcPr>
            <w:tcW w:w="2645" w:type="pct"/>
            <w:gridSpan w:val="2"/>
            <w:vAlign w:val="center"/>
          </w:tcPr>
          <w:p w14:paraId="484B25D9" w14:textId="77777777" w:rsidR="00734C2F" w:rsidRPr="002D0D17" w:rsidRDefault="00734C2F" w:rsidP="0096304F">
            <w:pPr>
              <w:spacing w:before="0" w:after="0"/>
              <w:ind w:firstLine="0"/>
              <w:rPr>
                <w:sz w:val="22"/>
                <w:szCs w:val="22"/>
              </w:rPr>
            </w:pPr>
            <w:r w:rsidRPr="002D0D17">
              <w:rPr>
                <w:sz w:val="22"/>
                <w:szCs w:val="22"/>
              </w:rPr>
              <w:t>Užtikrinti kultūrai, sportui ir gyvenimui patrauklios aplinkos kūrimą</w:t>
            </w:r>
          </w:p>
          <w:p w14:paraId="05F7E0E9" w14:textId="77777777" w:rsidR="00734C2F" w:rsidRPr="002D0D17" w:rsidRDefault="00734C2F" w:rsidP="0096304F">
            <w:pPr>
              <w:spacing w:before="0" w:after="0"/>
              <w:ind w:firstLine="0"/>
              <w:rPr>
                <w:sz w:val="22"/>
                <w:szCs w:val="22"/>
              </w:rPr>
            </w:pPr>
            <w:r w:rsidRPr="002D0D17">
              <w:rPr>
                <w:sz w:val="22"/>
                <w:szCs w:val="22"/>
              </w:rPr>
              <w:t>Laimingos bendruomenės kūrimas</w:t>
            </w:r>
          </w:p>
          <w:p w14:paraId="117BED6A" w14:textId="77777777" w:rsidR="00734C2F" w:rsidRPr="002D0D17" w:rsidRDefault="00734C2F" w:rsidP="0096304F">
            <w:pPr>
              <w:spacing w:before="0" w:after="0"/>
              <w:ind w:firstLine="0"/>
              <w:rPr>
                <w:sz w:val="22"/>
                <w:szCs w:val="22"/>
                <w:lang w:eastAsia="lt-LT"/>
              </w:rPr>
            </w:pPr>
            <w:r w:rsidRPr="002D0D17">
              <w:rPr>
                <w:sz w:val="22"/>
                <w:szCs w:val="22"/>
              </w:rPr>
              <w:t>Viešųjų paslaugų kokybės gerinimas</w:t>
            </w:r>
          </w:p>
        </w:tc>
        <w:tc>
          <w:tcPr>
            <w:tcW w:w="472" w:type="pct"/>
            <w:vAlign w:val="center"/>
          </w:tcPr>
          <w:p w14:paraId="5A4FB9C6" w14:textId="77777777" w:rsidR="00734C2F" w:rsidRPr="002D0D17" w:rsidRDefault="00734C2F" w:rsidP="0096304F">
            <w:pPr>
              <w:keepNext/>
              <w:tabs>
                <w:tab w:val="left" w:pos="0"/>
              </w:tabs>
              <w:suppressAutoHyphens/>
              <w:spacing w:before="0" w:after="0"/>
              <w:ind w:firstLine="0"/>
              <w:jc w:val="center"/>
              <w:outlineLvl w:val="3"/>
              <w:rPr>
                <w:b/>
                <w:bCs/>
                <w:sz w:val="22"/>
                <w:szCs w:val="22"/>
                <w:highlight w:val="yellow"/>
                <w:lang w:eastAsia="lt-LT"/>
              </w:rPr>
            </w:pPr>
            <w:r w:rsidRPr="002D0D17">
              <w:rPr>
                <w:b/>
                <w:bCs/>
                <w:sz w:val="22"/>
                <w:szCs w:val="22"/>
                <w:lang w:eastAsia="lt-LT"/>
              </w:rPr>
              <w:t>Kodas</w:t>
            </w:r>
          </w:p>
        </w:tc>
        <w:tc>
          <w:tcPr>
            <w:tcW w:w="374" w:type="pct"/>
            <w:vAlign w:val="center"/>
          </w:tcPr>
          <w:p w14:paraId="3F96B899" w14:textId="77777777" w:rsidR="00734C2F" w:rsidRPr="002D0D17" w:rsidRDefault="00734C2F" w:rsidP="0096304F">
            <w:pPr>
              <w:suppressAutoHyphens/>
              <w:spacing w:before="0" w:after="0"/>
              <w:ind w:firstLine="0"/>
              <w:rPr>
                <w:sz w:val="22"/>
                <w:szCs w:val="22"/>
                <w:lang w:eastAsia="ar-SA"/>
              </w:rPr>
            </w:pPr>
            <w:r w:rsidRPr="002D0D17">
              <w:rPr>
                <w:sz w:val="22"/>
                <w:szCs w:val="22"/>
                <w:lang w:eastAsia="ar-SA"/>
              </w:rPr>
              <w:t>2.2.</w:t>
            </w:r>
          </w:p>
          <w:p w14:paraId="14348CFE" w14:textId="77777777" w:rsidR="00734C2F" w:rsidRPr="002D0D17" w:rsidRDefault="00734C2F" w:rsidP="0096304F">
            <w:pPr>
              <w:suppressAutoHyphens/>
              <w:spacing w:before="0" w:after="0"/>
              <w:ind w:firstLine="0"/>
              <w:rPr>
                <w:sz w:val="22"/>
                <w:szCs w:val="22"/>
                <w:lang w:eastAsia="ar-SA"/>
              </w:rPr>
            </w:pPr>
          </w:p>
          <w:p w14:paraId="3F11A3B9" w14:textId="77777777" w:rsidR="00734C2F" w:rsidRPr="002D0D17" w:rsidRDefault="00734C2F" w:rsidP="0096304F">
            <w:pPr>
              <w:suppressAutoHyphens/>
              <w:spacing w:before="0" w:after="0"/>
              <w:ind w:firstLine="0"/>
              <w:rPr>
                <w:sz w:val="22"/>
                <w:szCs w:val="22"/>
                <w:lang w:eastAsia="ar-SA"/>
              </w:rPr>
            </w:pPr>
            <w:r w:rsidRPr="002D0D17">
              <w:rPr>
                <w:sz w:val="22"/>
                <w:szCs w:val="22"/>
                <w:lang w:eastAsia="ar-SA"/>
              </w:rPr>
              <w:t>2.3.</w:t>
            </w:r>
          </w:p>
          <w:p w14:paraId="22C2B392" w14:textId="77777777" w:rsidR="00734C2F" w:rsidRPr="002D0D17" w:rsidRDefault="00734C2F" w:rsidP="0096304F">
            <w:pPr>
              <w:suppressAutoHyphens/>
              <w:spacing w:before="0" w:after="0"/>
              <w:ind w:firstLine="0"/>
              <w:rPr>
                <w:sz w:val="22"/>
                <w:szCs w:val="22"/>
                <w:highlight w:val="yellow"/>
                <w:lang w:eastAsia="ar-SA"/>
              </w:rPr>
            </w:pPr>
            <w:r w:rsidRPr="002D0D17">
              <w:rPr>
                <w:sz w:val="22"/>
                <w:szCs w:val="22"/>
                <w:lang w:eastAsia="ar-SA"/>
              </w:rPr>
              <w:t>3.2.</w:t>
            </w:r>
          </w:p>
        </w:tc>
      </w:tr>
      <w:tr w:rsidR="00734C2F" w:rsidRPr="002D0D17" w14:paraId="20F034F4" w14:textId="77777777" w:rsidTr="0096304F">
        <w:trPr>
          <w:trHeight w:val="557"/>
        </w:trPr>
        <w:tc>
          <w:tcPr>
            <w:tcW w:w="1509" w:type="pct"/>
            <w:vAlign w:val="center"/>
          </w:tcPr>
          <w:p w14:paraId="305FF519" w14:textId="77777777" w:rsidR="00734C2F" w:rsidRPr="002D0D17" w:rsidRDefault="00734C2F" w:rsidP="0096304F">
            <w:pPr>
              <w:suppressAutoHyphens/>
              <w:spacing w:before="0" w:after="0"/>
              <w:ind w:firstLine="0"/>
              <w:jc w:val="left"/>
              <w:rPr>
                <w:b/>
                <w:sz w:val="22"/>
                <w:szCs w:val="22"/>
              </w:rPr>
            </w:pPr>
            <w:r w:rsidRPr="002D0D17">
              <w:rPr>
                <w:b/>
                <w:sz w:val="22"/>
                <w:szCs w:val="18"/>
              </w:rPr>
              <w:t>Programa įgyvendinami Neringos savivaldybės SPP tikslai</w:t>
            </w:r>
          </w:p>
        </w:tc>
        <w:tc>
          <w:tcPr>
            <w:tcW w:w="3491" w:type="pct"/>
            <w:gridSpan w:val="4"/>
            <w:vAlign w:val="center"/>
          </w:tcPr>
          <w:p w14:paraId="6C4A9101" w14:textId="77777777" w:rsidR="00734C2F" w:rsidRPr="002D0D17" w:rsidRDefault="00734C2F" w:rsidP="0096304F">
            <w:pPr>
              <w:spacing w:before="0" w:after="0"/>
              <w:ind w:firstLine="0"/>
              <w:rPr>
                <w:sz w:val="22"/>
                <w:szCs w:val="22"/>
              </w:rPr>
            </w:pPr>
            <w:r w:rsidRPr="002D0D17">
              <w:rPr>
                <w:sz w:val="22"/>
                <w:szCs w:val="22"/>
              </w:rPr>
              <w:t>2.2. Užtikrinti kultūrai, sportui ir gyvenimui patrauklios aplinkos kūrimą</w:t>
            </w:r>
          </w:p>
          <w:p w14:paraId="03A9B3CD" w14:textId="77777777" w:rsidR="00734C2F" w:rsidRPr="002D0D17" w:rsidRDefault="00734C2F" w:rsidP="0096304F">
            <w:pPr>
              <w:spacing w:before="0" w:after="0"/>
              <w:ind w:firstLine="0"/>
              <w:rPr>
                <w:sz w:val="22"/>
                <w:szCs w:val="22"/>
              </w:rPr>
            </w:pPr>
            <w:r w:rsidRPr="002D0D17">
              <w:rPr>
                <w:sz w:val="22"/>
                <w:szCs w:val="22"/>
              </w:rPr>
              <w:t>2.3. Laimingos bendruomenės kūrimas</w:t>
            </w:r>
          </w:p>
          <w:p w14:paraId="20636A42" w14:textId="77777777" w:rsidR="00734C2F" w:rsidRPr="002D0D17" w:rsidRDefault="00734C2F" w:rsidP="0096304F">
            <w:pPr>
              <w:suppressAutoHyphens/>
              <w:spacing w:before="0" w:after="0"/>
              <w:ind w:firstLine="0"/>
              <w:jc w:val="left"/>
              <w:rPr>
                <w:sz w:val="22"/>
                <w:szCs w:val="22"/>
                <w:highlight w:val="yellow"/>
                <w:lang w:eastAsia="ar-SA"/>
              </w:rPr>
            </w:pPr>
            <w:r w:rsidRPr="002D0D17">
              <w:rPr>
                <w:sz w:val="22"/>
                <w:szCs w:val="22"/>
              </w:rPr>
              <w:t>3.2. Viešųjų paslaugų kokybės gerinimas</w:t>
            </w:r>
          </w:p>
        </w:tc>
      </w:tr>
      <w:tr w:rsidR="00734C2F" w:rsidRPr="002D0D17" w14:paraId="39C6A00F" w14:textId="77777777" w:rsidTr="0096304F">
        <w:trPr>
          <w:trHeight w:val="557"/>
        </w:trPr>
        <w:tc>
          <w:tcPr>
            <w:tcW w:w="1509" w:type="pct"/>
            <w:vAlign w:val="center"/>
          </w:tcPr>
          <w:p w14:paraId="3A2C395A" w14:textId="77777777" w:rsidR="00734C2F" w:rsidRPr="002D0D17" w:rsidRDefault="00734C2F" w:rsidP="0096304F">
            <w:pPr>
              <w:suppressAutoHyphens/>
              <w:spacing w:before="0" w:after="0"/>
              <w:ind w:firstLine="0"/>
              <w:jc w:val="left"/>
              <w:rPr>
                <w:b/>
                <w:sz w:val="22"/>
                <w:szCs w:val="22"/>
              </w:rPr>
            </w:pPr>
            <w:r w:rsidRPr="002D0D17">
              <w:rPr>
                <w:b/>
                <w:sz w:val="22"/>
                <w:szCs w:val="22"/>
              </w:rPr>
              <w:t>Programa įgyvendinami Neringos savivaldybės SPP uždaviniai</w:t>
            </w:r>
          </w:p>
        </w:tc>
        <w:tc>
          <w:tcPr>
            <w:tcW w:w="3491" w:type="pct"/>
            <w:gridSpan w:val="4"/>
            <w:vAlign w:val="center"/>
          </w:tcPr>
          <w:p w14:paraId="4DA0FAD3" w14:textId="77777777" w:rsidR="00734C2F" w:rsidRPr="002D0D17" w:rsidRDefault="00734C2F" w:rsidP="0096304F">
            <w:pPr>
              <w:suppressAutoHyphens/>
              <w:spacing w:before="0" w:after="0"/>
              <w:ind w:firstLine="0"/>
              <w:jc w:val="left"/>
              <w:rPr>
                <w:sz w:val="22"/>
                <w:szCs w:val="22"/>
              </w:rPr>
            </w:pPr>
            <w:r w:rsidRPr="002D0D17">
              <w:rPr>
                <w:sz w:val="22"/>
                <w:szCs w:val="22"/>
              </w:rPr>
              <w:t>2.2.2. Pritraukti nuolatos gyvenančius ir dirbančius gyventojus į savivaldybę</w:t>
            </w:r>
          </w:p>
          <w:p w14:paraId="33C35548" w14:textId="77777777" w:rsidR="00734C2F" w:rsidRPr="002D0D17" w:rsidRDefault="00734C2F" w:rsidP="0096304F">
            <w:pPr>
              <w:suppressAutoHyphens/>
              <w:spacing w:before="0" w:after="0"/>
              <w:ind w:firstLine="0"/>
              <w:jc w:val="left"/>
              <w:rPr>
                <w:sz w:val="22"/>
                <w:szCs w:val="22"/>
              </w:rPr>
            </w:pPr>
            <w:r w:rsidRPr="002D0D17">
              <w:rPr>
                <w:sz w:val="22"/>
                <w:szCs w:val="22"/>
              </w:rPr>
              <w:t>2.3.2. Sustiprinti NVO ir viešojo sektoriaus bendradarbiavimą, skatinti įsitraukimą</w:t>
            </w:r>
          </w:p>
          <w:p w14:paraId="67AB82D2" w14:textId="77777777" w:rsidR="00734C2F" w:rsidRPr="002D0D17" w:rsidRDefault="00734C2F" w:rsidP="0096304F">
            <w:pPr>
              <w:suppressAutoHyphens/>
              <w:spacing w:before="0" w:after="0"/>
              <w:ind w:firstLine="0"/>
              <w:jc w:val="left"/>
              <w:rPr>
                <w:sz w:val="22"/>
                <w:szCs w:val="22"/>
                <w:highlight w:val="yellow"/>
                <w:lang w:eastAsia="lt-LT"/>
              </w:rPr>
            </w:pPr>
            <w:r w:rsidRPr="002D0D17">
              <w:rPr>
                <w:sz w:val="22"/>
                <w:szCs w:val="22"/>
              </w:rPr>
              <w:lastRenderedPageBreak/>
              <w:t>3.2.3. Padidinti sveikatos, socialinių paslaugų kokybę ir prieinamumą visų gyvenviečių gyventojams, vykdyti paslaugų plėtrą</w:t>
            </w:r>
          </w:p>
        </w:tc>
      </w:tr>
      <w:tr w:rsidR="00734C2F" w:rsidRPr="002D0D17" w14:paraId="3480A3C4" w14:textId="77777777" w:rsidTr="0096304F">
        <w:trPr>
          <w:trHeight w:val="557"/>
        </w:trPr>
        <w:tc>
          <w:tcPr>
            <w:tcW w:w="1509" w:type="pct"/>
            <w:vAlign w:val="center"/>
          </w:tcPr>
          <w:p w14:paraId="13F73D43" w14:textId="77777777" w:rsidR="00734C2F" w:rsidRPr="002D0D17" w:rsidRDefault="00734C2F" w:rsidP="0096304F">
            <w:pPr>
              <w:suppressAutoHyphens/>
              <w:spacing w:before="0" w:after="0"/>
              <w:ind w:firstLine="0"/>
              <w:jc w:val="left"/>
              <w:rPr>
                <w:b/>
                <w:sz w:val="22"/>
                <w:szCs w:val="22"/>
                <w:lang w:eastAsia="lt-LT"/>
              </w:rPr>
            </w:pPr>
            <w:r w:rsidRPr="002D0D17">
              <w:rPr>
                <w:b/>
                <w:sz w:val="22"/>
                <w:szCs w:val="22"/>
              </w:rPr>
              <w:lastRenderedPageBreak/>
              <w:t>Programos tikslai</w:t>
            </w:r>
          </w:p>
        </w:tc>
        <w:tc>
          <w:tcPr>
            <w:tcW w:w="2645" w:type="pct"/>
            <w:gridSpan w:val="2"/>
            <w:vAlign w:val="center"/>
          </w:tcPr>
          <w:p w14:paraId="0EF5F6B4" w14:textId="77777777" w:rsidR="00734C2F" w:rsidRPr="002D0D17" w:rsidRDefault="00734C2F" w:rsidP="0096304F">
            <w:pPr>
              <w:spacing w:before="0" w:after="0"/>
              <w:ind w:firstLine="0"/>
              <w:rPr>
                <w:sz w:val="22"/>
                <w:szCs w:val="22"/>
              </w:rPr>
            </w:pPr>
            <w:r w:rsidRPr="002D0D17">
              <w:rPr>
                <w:sz w:val="22"/>
                <w:szCs w:val="22"/>
              </w:rPr>
              <w:t>Užtikrinti kultūrai, sportui ir gyvenimui patrauklios aplinkos kūrimą</w:t>
            </w:r>
          </w:p>
          <w:p w14:paraId="0D06162F" w14:textId="77777777" w:rsidR="00734C2F" w:rsidRPr="002D0D17" w:rsidRDefault="00734C2F" w:rsidP="0096304F">
            <w:pPr>
              <w:spacing w:before="0" w:after="0"/>
              <w:ind w:firstLine="0"/>
              <w:rPr>
                <w:sz w:val="22"/>
                <w:szCs w:val="22"/>
              </w:rPr>
            </w:pPr>
            <w:r w:rsidRPr="002D0D17">
              <w:rPr>
                <w:sz w:val="22"/>
                <w:szCs w:val="22"/>
              </w:rPr>
              <w:t>Laimingos bendruomenės kūrimas</w:t>
            </w:r>
          </w:p>
          <w:p w14:paraId="3D8DC4CB" w14:textId="77777777" w:rsidR="00734C2F" w:rsidRPr="002D0D17" w:rsidRDefault="00734C2F" w:rsidP="0096304F">
            <w:pPr>
              <w:pStyle w:val="Default"/>
              <w:jc w:val="both"/>
              <w:rPr>
                <w:bCs/>
                <w:color w:val="auto"/>
                <w:sz w:val="22"/>
                <w:szCs w:val="22"/>
                <w:lang w:eastAsia="en-US"/>
              </w:rPr>
            </w:pPr>
            <w:r w:rsidRPr="002D0D17">
              <w:rPr>
                <w:sz w:val="22"/>
                <w:szCs w:val="22"/>
              </w:rPr>
              <w:t>Viešųjų paslaugų kokybės gerinimas Laimingos bendruomenės kūrimas</w:t>
            </w:r>
          </w:p>
        </w:tc>
        <w:tc>
          <w:tcPr>
            <w:tcW w:w="472" w:type="pct"/>
            <w:vAlign w:val="center"/>
          </w:tcPr>
          <w:p w14:paraId="02C370AC" w14:textId="77777777" w:rsidR="00734C2F" w:rsidRPr="002D0D17" w:rsidRDefault="00734C2F" w:rsidP="0096304F">
            <w:pPr>
              <w:keepNext/>
              <w:tabs>
                <w:tab w:val="left" w:pos="0"/>
              </w:tabs>
              <w:suppressAutoHyphens/>
              <w:spacing w:before="0" w:after="0"/>
              <w:ind w:firstLine="0"/>
              <w:jc w:val="center"/>
              <w:outlineLvl w:val="3"/>
              <w:rPr>
                <w:b/>
                <w:sz w:val="22"/>
                <w:szCs w:val="22"/>
              </w:rPr>
            </w:pPr>
            <w:r w:rsidRPr="002D0D17">
              <w:rPr>
                <w:b/>
                <w:sz w:val="22"/>
                <w:szCs w:val="22"/>
              </w:rPr>
              <w:t>Kodas</w:t>
            </w:r>
          </w:p>
        </w:tc>
        <w:tc>
          <w:tcPr>
            <w:tcW w:w="374" w:type="pct"/>
            <w:vAlign w:val="center"/>
          </w:tcPr>
          <w:p w14:paraId="1EC6308E" w14:textId="77777777" w:rsidR="00734C2F" w:rsidRPr="002D0D17" w:rsidRDefault="00734C2F" w:rsidP="0096304F">
            <w:pPr>
              <w:suppressAutoHyphens/>
              <w:spacing w:before="0" w:after="0"/>
              <w:ind w:firstLine="0"/>
              <w:rPr>
                <w:sz w:val="22"/>
                <w:szCs w:val="22"/>
                <w:lang w:eastAsia="ar-SA"/>
              </w:rPr>
            </w:pPr>
            <w:r w:rsidRPr="002D0D17">
              <w:rPr>
                <w:sz w:val="22"/>
                <w:szCs w:val="22"/>
                <w:lang w:eastAsia="ar-SA"/>
              </w:rPr>
              <w:t>2.2.</w:t>
            </w:r>
          </w:p>
          <w:p w14:paraId="344188A9" w14:textId="77777777" w:rsidR="00734C2F" w:rsidRPr="002D0D17" w:rsidRDefault="00734C2F" w:rsidP="0096304F">
            <w:pPr>
              <w:suppressAutoHyphens/>
              <w:spacing w:before="0" w:after="0"/>
              <w:ind w:firstLine="0"/>
              <w:rPr>
                <w:sz w:val="22"/>
                <w:szCs w:val="22"/>
                <w:lang w:eastAsia="ar-SA"/>
              </w:rPr>
            </w:pPr>
          </w:p>
          <w:p w14:paraId="51249A67" w14:textId="77777777" w:rsidR="00734C2F" w:rsidRPr="002D0D17" w:rsidRDefault="00734C2F" w:rsidP="0096304F">
            <w:pPr>
              <w:suppressAutoHyphens/>
              <w:spacing w:before="0" w:after="0"/>
              <w:ind w:firstLine="0"/>
              <w:rPr>
                <w:sz w:val="22"/>
                <w:szCs w:val="22"/>
                <w:lang w:eastAsia="ar-SA"/>
              </w:rPr>
            </w:pPr>
            <w:r w:rsidRPr="002D0D17">
              <w:rPr>
                <w:sz w:val="22"/>
                <w:szCs w:val="22"/>
                <w:lang w:eastAsia="ar-SA"/>
              </w:rPr>
              <w:t>2.3.</w:t>
            </w:r>
          </w:p>
          <w:p w14:paraId="0444478D" w14:textId="77777777" w:rsidR="00734C2F" w:rsidRPr="002D0D17" w:rsidRDefault="00734C2F" w:rsidP="0096304F">
            <w:pPr>
              <w:suppressAutoHyphens/>
              <w:spacing w:before="0" w:after="0"/>
              <w:ind w:firstLine="0"/>
              <w:rPr>
                <w:sz w:val="22"/>
                <w:szCs w:val="22"/>
                <w:lang w:eastAsia="ar-SA"/>
              </w:rPr>
            </w:pPr>
            <w:r w:rsidRPr="002D0D17">
              <w:rPr>
                <w:sz w:val="22"/>
                <w:szCs w:val="22"/>
                <w:lang w:eastAsia="ar-SA"/>
              </w:rPr>
              <w:t>3.2.</w:t>
            </w:r>
          </w:p>
          <w:p w14:paraId="4A798F70" w14:textId="77777777" w:rsidR="00734C2F" w:rsidRPr="002D0D17" w:rsidRDefault="00734C2F" w:rsidP="0096304F">
            <w:pPr>
              <w:suppressAutoHyphens/>
              <w:spacing w:before="0" w:after="0"/>
              <w:ind w:firstLine="0"/>
              <w:rPr>
                <w:sz w:val="22"/>
                <w:szCs w:val="22"/>
                <w:highlight w:val="yellow"/>
                <w:lang w:eastAsia="ar-SA"/>
              </w:rPr>
            </w:pPr>
          </w:p>
        </w:tc>
      </w:tr>
      <w:tr w:rsidR="00734C2F" w:rsidRPr="002D0D17" w14:paraId="566A25C3" w14:textId="77777777" w:rsidTr="0096304F">
        <w:trPr>
          <w:trHeight w:val="555"/>
        </w:trPr>
        <w:tc>
          <w:tcPr>
            <w:tcW w:w="1509" w:type="pct"/>
            <w:tcBorders>
              <w:top w:val="nil"/>
              <w:left w:val="single" w:sz="8" w:space="0" w:color="auto"/>
              <w:bottom w:val="single" w:sz="4" w:space="0" w:color="000000"/>
              <w:right w:val="single" w:sz="4" w:space="0" w:color="000000"/>
            </w:tcBorders>
            <w:shd w:val="clear" w:color="auto" w:fill="auto"/>
            <w:vAlign w:val="center"/>
          </w:tcPr>
          <w:p w14:paraId="46175525" w14:textId="77777777" w:rsidR="00734C2F" w:rsidRPr="002D0D17" w:rsidRDefault="00734C2F" w:rsidP="0096304F">
            <w:pPr>
              <w:suppressAutoHyphens/>
              <w:spacing w:before="0" w:after="0"/>
              <w:ind w:firstLine="0"/>
              <w:rPr>
                <w:b/>
                <w:sz w:val="22"/>
                <w:szCs w:val="22"/>
                <w:lang w:eastAsia="lt-LT"/>
              </w:rPr>
            </w:pPr>
            <w:r w:rsidRPr="002D0D17">
              <w:rPr>
                <w:b/>
                <w:bCs/>
                <w:color w:val="000000"/>
                <w:sz w:val="22"/>
                <w:szCs w:val="22"/>
              </w:rPr>
              <w:t>Programos įgyvendinimo laikotarpis</w:t>
            </w:r>
          </w:p>
        </w:tc>
        <w:tc>
          <w:tcPr>
            <w:tcW w:w="3491" w:type="pct"/>
            <w:gridSpan w:val="4"/>
            <w:tcBorders>
              <w:top w:val="single" w:sz="4" w:space="0" w:color="000000"/>
              <w:left w:val="nil"/>
              <w:bottom w:val="single" w:sz="4" w:space="0" w:color="000000"/>
            </w:tcBorders>
            <w:shd w:val="clear" w:color="auto" w:fill="auto"/>
            <w:vAlign w:val="center"/>
          </w:tcPr>
          <w:p w14:paraId="082A361A" w14:textId="77777777" w:rsidR="00734C2F" w:rsidRPr="002D0D17" w:rsidRDefault="00734C2F" w:rsidP="0096304F">
            <w:pPr>
              <w:suppressAutoHyphens/>
              <w:spacing w:before="0" w:after="0"/>
              <w:ind w:firstLine="0"/>
              <w:jc w:val="left"/>
              <w:rPr>
                <w:sz w:val="22"/>
                <w:szCs w:val="22"/>
                <w:lang w:eastAsia="ar-SA"/>
              </w:rPr>
            </w:pPr>
            <w:r w:rsidRPr="002D0D17">
              <w:rPr>
                <w:b/>
                <w:bCs/>
                <w:color w:val="000000"/>
                <w:sz w:val="22"/>
                <w:szCs w:val="22"/>
              </w:rPr>
              <w:t>2024–2026 metai</w:t>
            </w:r>
          </w:p>
        </w:tc>
      </w:tr>
      <w:tr w:rsidR="00734C2F" w:rsidRPr="002D0D17" w14:paraId="6268EFC6" w14:textId="77777777" w:rsidTr="0096304F">
        <w:trPr>
          <w:trHeight w:val="152"/>
        </w:trPr>
        <w:tc>
          <w:tcPr>
            <w:tcW w:w="1509" w:type="pct"/>
            <w:tcBorders>
              <w:top w:val="nil"/>
              <w:left w:val="single" w:sz="8" w:space="0" w:color="auto"/>
              <w:bottom w:val="single" w:sz="4" w:space="0" w:color="000000"/>
              <w:right w:val="single" w:sz="4" w:space="0" w:color="000000"/>
            </w:tcBorders>
            <w:shd w:val="clear" w:color="auto" w:fill="auto"/>
          </w:tcPr>
          <w:p w14:paraId="41378B06" w14:textId="77777777" w:rsidR="00734C2F" w:rsidRPr="002D0D17" w:rsidRDefault="00734C2F" w:rsidP="0096304F">
            <w:pPr>
              <w:suppressAutoHyphens/>
              <w:spacing w:before="0" w:after="0"/>
              <w:ind w:firstLine="0"/>
              <w:rPr>
                <w:b/>
                <w:sz w:val="22"/>
                <w:szCs w:val="22"/>
                <w:lang w:eastAsia="lt-LT"/>
              </w:rPr>
            </w:pPr>
            <w:r w:rsidRPr="002D0D17">
              <w:rPr>
                <w:b/>
                <w:bCs/>
                <w:color w:val="000000"/>
                <w:sz w:val="22"/>
                <w:szCs w:val="22"/>
              </w:rPr>
              <w:t>Biudžetiniai metai</w:t>
            </w:r>
          </w:p>
        </w:tc>
        <w:tc>
          <w:tcPr>
            <w:tcW w:w="3491" w:type="pct"/>
            <w:gridSpan w:val="4"/>
            <w:tcBorders>
              <w:top w:val="single" w:sz="4" w:space="0" w:color="000000"/>
              <w:left w:val="nil"/>
              <w:bottom w:val="single" w:sz="4" w:space="0" w:color="000000"/>
            </w:tcBorders>
            <w:shd w:val="clear" w:color="auto" w:fill="auto"/>
            <w:vAlign w:val="center"/>
          </w:tcPr>
          <w:p w14:paraId="0ADD2F36" w14:textId="77777777" w:rsidR="00734C2F" w:rsidRPr="002D0D17" w:rsidRDefault="00734C2F" w:rsidP="0096304F">
            <w:pPr>
              <w:suppressAutoHyphens/>
              <w:spacing w:before="0" w:after="0"/>
              <w:ind w:firstLine="0"/>
              <w:jc w:val="left"/>
              <w:rPr>
                <w:sz w:val="22"/>
                <w:szCs w:val="22"/>
                <w:lang w:eastAsia="ar-SA"/>
              </w:rPr>
            </w:pPr>
            <w:r w:rsidRPr="002D0D17">
              <w:rPr>
                <w:b/>
                <w:bCs/>
                <w:color w:val="000000"/>
                <w:sz w:val="22"/>
                <w:szCs w:val="22"/>
              </w:rPr>
              <w:t>2024</w:t>
            </w:r>
          </w:p>
        </w:tc>
      </w:tr>
      <w:tr w:rsidR="00734C2F" w:rsidRPr="002D0D17" w14:paraId="67DE41FF" w14:textId="77777777" w:rsidTr="0096304F">
        <w:trPr>
          <w:trHeight w:val="624"/>
        </w:trPr>
        <w:tc>
          <w:tcPr>
            <w:tcW w:w="5000" w:type="pct"/>
            <w:gridSpan w:val="5"/>
            <w:vAlign w:val="center"/>
          </w:tcPr>
          <w:p w14:paraId="6EC371DE" w14:textId="77777777" w:rsidR="00734C2F" w:rsidRPr="002D0D17" w:rsidRDefault="00734C2F" w:rsidP="0096304F">
            <w:pPr>
              <w:suppressAutoHyphens/>
              <w:spacing w:before="0" w:after="0"/>
              <w:ind w:firstLine="0"/>
              <w:jc w:val="center"/>
              <w:rPr>
                <w:b/>
                <w:bCs/>
                <w:color w:val="000000"/>
                <w:sz w:val="22"/>
                <w:szCs w:val="22"/>
              </w:rPr>
            </w:pPr>
            <w:r w:rsidRPr="002D0D17">
              <w:rPr>
                <w:b/>
                <w:bCs/>
                <w:color w:val="000000"/>
                <w:sz w:val="22"/>
                <w:szCs w:val="22"/>
              </w:rPr>
              <w:t>1 grafikas. 04 programos „Socialinės paramos programa“ tikslai ir uždaviniai</w:t>
            </w:r>
          </w:p>
          <w:p w14:paraId="5AF443EA" w14:textId="77777777" w:rsidR="00734C2F" w:rsidRPr="002D0D17" w:rsidRDefault="00734C2F" w:rsidP="0096304F">
            <w:pPr>
              <w:suppressAutoHyphens/>
              <w:spacing w:before="0" w:after="0"/>
              <w:ind w:firstLine="0"/>
              <w:jc w:val="center"/>
              <w:rPr>
                <w:color w:val="000000"/>
                <w:szCs w:val="24"/>
              </w:rPr>
            </w:pPr>
            <w:r w:rsidRPr="002D0D17">
              <w:rPr>
                <w:noProof/>
                <w:color w:val="000000"/>
                <w:szCs w:val="24"/>
                <w14:ligatures w14:val="standardContextual"/>
              </w:rPr>
              <w:drawing>
                <wp:inline distT="0" distB="0" distL="0" distR="0" wp14:anchorId="18450096" wp14:editId="2A343683">
                  <wp:extent cx="5886450" cy="2428875"/>
                  <wp:effectExtent l="19050" t="0" r="0" b="0"/>
                  <wp:docPr id="1024263086" name="Diagram 102426308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tc>
      </w:tr>
      <w:tr w:rsidR="00734C2F" w:rsidRPr="002D0D17" w14:paraId="7969AD3E" w14:textId="77777777" w:rsidTr="0096304F">
        <w:trPr>
          <w:trHeight w:val="120"/>
        </w:trPr>
        <w:tc>
          <w:tcPr>
            <w:tcW w:w="5000" w:type="pct"/>
            <w:gridSpan w:val="5"/>
            <w:shd w:val="clear" w:color="auto" w:fill="FFF2CC" w:themeFill="accent4" w:themeFillTint="33"/>
            <w:vAlign w:val="center"/>
          </w:tcPr>
          <w:p w14:paraId="5496B33F" w14:textId="77777777" w:rsidR="00734C2F" w:rsidRPr="002D0D17" w:rsidRDefault="00734C2F" w:rsidP="0096304F">
            <w:pPr>
              <w:spacing w:before="0" w:after="0"/>
              <w:ind w:firstLine="0"/>
              <w:rPr>
                <w:b/>
                <w:bCs/>
                <w:sz w:val="22"/>
                <w:szCs w:val="22"/>
              </w:rPr>
            </w:pPr>
            <w:r w:rsidRPr="002D0D17">
              <w:rPr>
                <w:b/>
                <w:bCs/>
                <w:sz w:val="22"/>
                <w:szCs w:val="22"/>
              </w:rPr>
              <w:t>2.2. tikslas „Užtikrinti kultūrai, sportui ir gyvenimui patrauklios aplinkos kūrimą“</w:t>
            </w:r>
          </w:p>
          <w:p w14:paraId="34674909" w14:textId="77777777" w:rsidR="00734C2F" w:rsidRPr="002D0D17" w:rsidRDefault="00734C2F" w:rsidP="0096304F">
            <w:pPr>
              <w:spacing w:before="0" w:after="0"/>
              <w:ind w:firstLine="0"/>
              <w:rPr>
                <w:sz w:val="20"/>
              </w:rPr>
            </w:pPr>
            <w:r w:rsidRPr="002D0D17">
              <w:rPr>
                <w:bCs/>
                <w:sz w:val="20"/>
              </w:rPr>
              <w:t>Plėtoti gyvenamosios paskirties pastatų statybą ir įsigijimą.</w:t>
            </w:r>
          </w:p>
        </w:tc>
      </w:tr>
      <w:tr w:rsidR="00734C2F" w:rsidRPr="002D0D17" w14:paraId="2C38A6A7" w14:textId="77777777" w:rsidTr="0096304F">
        <w:trPr>
          <w:trHeight w:val="449"/>
        </w:trPr>
        <w:tc>
          <w:tcPr>
            <w:tcW w:w="5000" w:type="pct"/>
            <w:gridSpan w:val="5"/>
            <w:shd w:val="clear" w:color="auto" w:fill="DEEAF6" w:themeFill="accent5" w:themeFillTint="33"/>
            <w:vAlign w:val="center"/>
          </w:tcPr>
          <w:p w14:paraId="66280E98" w14:textId="77777777" w:rsidR="00734C2F" w:rsidRPr="002D0D17" w:rsidRDefault="00734C2F" w:rsidP="0096304F">
            <w:pPr>
              <w:pStyle w:val="Default"/>
              <w:jc w:val="both"/>
              <w:rPr>
                <w:b/>
                <w:sz w:val="22"/>
                <w:szCs w:val="22"/>
              </w:rPr>
            </w:pPr>
            <w:r w:rsidRPr="002D0D17">
              <w:rPr>
                <w:b/>
                <w:sz w:val="22"/>
                <w:szCs w:val="22"/>
              </w:rPr>
              <w:t>2.2.2. uždavinys „Pritraukti nuolatos gyvenančius ir dirbančius gyventojus į savivaldybę“</w:t>
            </w:r>
          </w:p>
          <w:p w14:paraId="29C4CCCA" w14:textId="77777777" w:rsidR="00734C2F" w:rsidRPr="002D0D17" w:rsidRDefault="00734C2F" w:rsidP="0096304F">
            <w:pPr>
              <w:tabs>
                <w:tab w:val="left" w:pos="120"/>
                <w:tab w:val="left" w:pos="270"/>
              </w:tabs>
              <w:spacing w:before="0" w:after="0"/>
              <w:ind w:firstLine="0"/>
              <w:rPr>
                <w:sz w:val="20"/>
              </w:rPr>
            </w:pPr>
            <w:r w:rsidRPr="002D0D17">
              <w:rPr>
                <w:sz w:val="20"/>
              </w:rPr>
              <w:t xml:space="preserve">Planuojama: </w:t>
            </w:r>
          </w:p>
          <w:p w14:paraId="7DF1269D" w14:textId="77777777" w:rsidR="00734C2F" w:rsidRPr="002D0D17" w:rsidRDefault="00734C2F" w:rsidP="00734C2F">
            <w:pPr>
              <w:pStyle w:val="Sraopastraipa"/>
              <w:numPr>
                <w:ilvl w:val="0"/>
                <w:numId w:val="1"/>
              </w:numPr>
              <w:tabs>
                <w:tab w:val="left" w:pos="120"/>
                <w:tab w:val="left" w:pos="270"/>
              </w:tabs>
              <w:spacing w:before="0" w:after="0"/>
              <w:rPr>
                <w:sz w:val="20"/>
              </w:rPr>
            </w:pPr>
            <w:r w:rsidRPr="002D0D17">
              <w:rPr>
                <w:sz w:val="20"/>
              </w:rPr>
              <w:t>įrengti ir sutvarkyti 2 socialinius būstus;</w:t>
            </w:r>
          </w:p>
          <w:p w14:paraId="27634EF2" w14:textId="77777777" w:rsidR="00734C2F" w:rsidRPr="002D0D17" w:rsidRDefault="00734C2F" w:rsidP="00734C2F">
            <w:pPr>
              <w:pStyle w:val="Sraopastraipa"/>
              <w:numPr>
                <w:ilvl w:val="0"/>
                <w:numId w:val="1"/>
              </w:numPr>
              <w:tabs>
                <w:tab w:val="left" w:pos="120"/>
                <w:tab w:val="left" w:pos="270"/>
              </w:tabs>
              <w:spacing w:before="0" w:after="0"/>
              <w:rPr>
                <w:sz w:val="20"/>
              </w:rPr>
            </w:pPr>
            <w:r w:rsidRPr="002D0D17">
              <w:rPr>
                <w:sz w:val="20"/>
              </w:rPr>
              <w:t>socialinių bustų nuoma iš fizinių ir juridinių asmenų;</w:t>
            </w:r>
          </w:p>
          <w:p w14:paraId="27D861C6" w14:textId="77777777" w:rsidR="00734C2F" w:rsidRPr="002D0D17" w:rsidRDefault="00734C2F" w:rsidP="00734C2F">
            <w:pPr>
              <w:pStyle w:val="Sraopastraipa"/>
              <w:numPr>
                <w:ilvl w:val="0"/>
                <w:numId w:val="1"/>
              </w:numPr>
              <w:tabs>
                <w:tab w:val="left" w:pos="120"/>
                <w:tab w:val="left" w:pos="270"/>
              </w:tabs>
              <w:spacing w:before="0" w:after="0"/>
              <w:rPr>
                <w:sz w:val="20"/>
              </w:rPr>
            </w:pPr>
            <w:r w:rsidRPr="002D0D17">
              <w:rPr>
                <w:sz w:val="20"/>
              </w:rPr>
              <w:t>nupirkti būstų;</w:t>
            </w:r>
          </w:p>
          <w:p w14:paraId="332BA3D3" w14:textId="77777777" w:rsidR="00734C2F" w:rsidRPr="002D0D17" w:rsidRDefault="00734C2F" w:rsidP="00734C2F">
            <w:pPr>
              <w:pStyle w:val="Sraopastraipa"/>
              <w:numPr>
                <w:ilvl w:val="0"/>
                <w:numId w:val="1"/>
              </w:numPr>
              <w:tabs>
                <w:tab w:val="left" w:pos="120"/>
                <w:tab w:val="left" w:pos="270"/>
              </w:tabs>
              <w:spacing w:before="0" w:after="0"/>
              <w:rPr>
                <w:szCs w:val="24"/>
              </w:rPr>
            </w:pPr>
            <w:r w:rsidRPr="002D0D17">
              <w:rPr>
                <w:sz w:val="20"/>
              </w:rPr>
              <w:t>skirti socialinius ir savivaldybės būstus Neringos savivaldybėje gyvenantiems asmenims (šeimoms).</w:t>
            </w:r>
          </w:p>
        </w:tc>
      </w:tr>
      <w:tr w:rsidR="00734C2F" w:rsidRPr="002D0D17" w14:paraId="78738DB4" w14:textId="77777777" w:rsidTr="0096304F">
        <w:trPr>
          <w:trHeight w:val="70"/>
        </w:trPr>
        <w:tc>
          <w:tcPr>
            <w:tcW w:w="5000" w:type="pct"/>
            <w:gridSpan w:val="5"/>
            <w:vAlign w:val="center"/>
          </w:tcPr>
          <w:p w14:paraId="145E15B5" w14:textId="77777777" w:rsidR="00734C2F" w:rsidRPr="002D0D17" w:rsidRDefault="00734C2F" w:rsidP="0096304F">
            <w:pPr>
              <w:spacing w:before="0" w:after="0"/>
              <w:ind w:firstLine="0"/>
              <w:rPr>
                <w:b/>
                <w:bCs/>
                <w:sz w:val="22"/>
                <w:szCs w:val="22"/>
              </w:rPr>
            </w:pPr>
            <w:r w:rsidRPr="002D0D17">
              <w:rPr>
                <w:b/>
                <w:bCs/>
                <w:sz w:val="22"/>
                <w:szCs w:val="22"/>
              </w:rPr>
              <w:t>2.2.2.2. priemonė „Savivaldybės gyvenamojo būsto fondo plėtra“</w:t>
            </w:r>
          </w:p>
        </w:tc>
      </w:tr>
      <w:tr w:rsidR="00734C2F" w:rsidRPr="002D0D17" w14:paraId="79D4012C" w14:textId="77777777" w:rsidTr="0096304F">
        <w:trPr>
          <w:trHeight w:val="70"/>
        </w:trPr>
        <w:tc>
          <w:tcPr>
            <w:tcW w:w="5000" w:type="pct"/>
            <w:gridSpan w:val="5"/>
            <w:vAlign w:val="center"/>
          </w:tcPr>
          <w:p w14:paraId="04102123" w14:textId="77777777" w:rsidR="00734C2F" w:rsidRPr="002D0D17" w:rsidRDefault="00734C2F" w:rsidP="0096304F">
            <w:pPr>
              <w:pStyle w:val="Default"/>
              <w:jc w:val="both"/>
              <w:rPr>
                <w:color w:val="auto"/>
                <w:sz w:val="22"/>
                <w:szCs w:val="22"/>
                <w:lang w:eastAsia="en-US"/>
              </w:rPr>
            </w:pPr>
            <w:r w:rsidRPr="002D0D17">
              <w:rPr>
                <w:color w:val="auto"/>
                <w:sz w:val="22"/>
                <w:szCs w:val="22"/>
                <w:lang w:eastAsia="en-US"/>
              </w:rPr>
              <w:t>2.2.2.2.1. veikla „Savivaldybės būsto statyba“</w:t>
            </w:r>
          </w:p>
        </w:tc>
      </w:tr>
      <w:tr w:rsidR="00734C2F" w:rsidRPr="002D0D17" w14:paraId="4164CD41" w14:textId="77777777" w:rsidTr="0096304F">
        <w:trPr>
          <w:trHeight w:val="70"/>
        </w:trPr>
        <w:tc>
          <w:tcPr>
            <w:tcW w:w="5000" w:type="pct"/>
            <w:gridSpan w:val="5"/>
            <w:vAlign w:val="center"/>
          </w:tcPr>
          <w:p w14:paraId="553DDD6F" w14:textId="77777777" w:rsidR="00734C2F" w:rsidRPr="002D0D17" w:rsidRDefault="00734C2F" w:rsidP="0096304F">
            <w:pPr>
              <w:pStyle w:val="Default"/>
              <w:jc w:val="both"/>
              <w:rPr>
                <w:color w:val="auto"/>
                <w:sz w:val="22"/>
                <w:szCs w:val="22"/>
                <w:lang w:eastAsia="en-US"/>
              </w:rPr>
            </w:pPr>
            <w:r w:rsidRPr="002D0D17">
              <w:rPr>
                <w:color w:val="auto"/>
                <w:sz w:val="22"/>
                <w:szCs w:val="22"/>
                <w:lang w:eastAsia="en-US"/>
              </w:rPr>
              <w:t>2.2.2.2.2. veikla „Savivaldybės būsto įsigijimas“</w:t>
            </w:r>
          </w:p>
        </w:tc>
      </w:tr>
      <w:tr w:rsidR="00734C2F" w:rsidRPr="002D0D17" w14:paraId="058E090C" w14:textId="77777777" w:rsidTr="0096304F">
        <w:trPr>
          <w:trHeight w:val="70"/>
        </w:trPr>
        <w:tc>
          <w:tcPr>
            <w:tcW w:w="5000" w:type="pct"/>
            <w:gridSpan w:val="5"/>
            <w:vAlign w:val="center"/>
          </w:tcPr>
          <w:p w14:paraId="53231FF6" w14:textId="77777777" w:rsidR="00734C2F" w:rsidRPr="002D0D17" w:rsidRDefault="00734C2F" w:rsidP="0096304F">
            <w:pPr>
              <w:pStyle w:val="Default"/>
              <w:jc w:val="both"/>
              <w:rPr>
                <w:color w:val="auto"/>
                <w:sz w:val="22"/>
                <w:szCs w:val="22"/>
                <w:lang w:eastAsia="en-US"/>
              </w:rPr>
            </w:pPr>
            <w:r w:rsidRPr="002D0D17">
              <w:rPr>
                <w:color w:val="auto"/>
                <w:sz w:val="22"/>
                <w:szCs w:val="22"/>
                <w:lang w:eastAsia="en-US"/>
              </w:rPr>
              <w:t>2.2.2.2.3. veikla „Savivaldybės būstų atnaujinimas“</w:t>
            </w:r>
          </w:p>
        </w:tc>
      </w:tr>
      <w:tr w:rsidR="00734C2F" w:rsidRPr="002D0D17" w14:paraId="49A9438C" w14:textId="77777777" w:rsidTr="0096304F">
        <w:trPr>
          <w:trHeight w:val="70"/>
        </w:trPr>
        <w:tc>
          <w:tcPr>
            <w:tcW w:w="5000" w:type="pct"/>
            <w:gridSpan w:val="5"/>
            <w:shd w:val="clear" w:color="auto" w:fill="FFF2CC" w:themeFill="accent4" w:themeFillTint="33"/>
            <w:vAlign w:val="center"/>
          </w:tcPr>
          <w:p w14:paraId="34FDBB52" w14:textId="77777777" w:rsidR="00734C2F" w:rsidRPr="002D0D17" w:rsidRDefault="00734C2F" w:rsidP="0096304F">
            <w:pPr>
              <w:pStyle w:val="Default"/>
              <w:shd w:val="clear" w:color="auto" w:fill="FFF2CC" w:themeFill="accent4" w:themeFillTint="33"/>
              <w:jc w:val="both"/>
              <w:rPr>
                <w:b/>
                <w:bCs/>
                <w:sz w:val="22"/>
                <w:szCs w:val="22"/>
              </w:rPr>
            </w:pPr>
            <w:r w:rsidRPr="002D0D17">
              <w:rPr>
                <w:b/>
                <w:bCs/>
                <w:color w:val="auto"/>
                <w:sz w:val="22"/>
                <w:szCs w:val="22"/>
                <w:lang w:eastAsia="en-US"/>
              </w:rPr>
              <w:t>2.3. tikslas „</w:t>
            </w:r>
            <w:r w:rsidRPr="002D0D17">
              <w:rPr>
                <w:b/>
                <w:bCs/>
                <w:sz w:val="22"/>
                <w:szCs w:val="22"/>
              </w:rPr>
              <w:t>Laimingos bendruomenės kūrimas“</w:t>
            </w:r>
          </w:p>
          <w:p w14:paraId="050807D8" w14:textId="77777777" w:rsidR="00734C2F" w:rsidRPr="002D0D17" w:rsidRDefault="00734C2F" w:rsidP="0096304F">
            <w:pPr>
              <w:shd w:val="clear" w:color="auto" w:fill="FFF2CC" w:themeFill="accent4" w:themeFillTint="33"/>
              <w:spacing w:before="0" w:after="0"/>
              <w:ind w:firstLine="0"/>
              <w:rPr>
                <w:sz w:val="20"/>
              </w:rPr>
            </w:pPr>
            <w:r w:rsidRPr="002D0D17">
              <w:rPr>
                <w:sz w:val="20"/>
              </w:rPr>
              <w:t xml:space="preserve">Įgyvendinant šį tikslą, siekiama teikti kokybiškas socialines paslaugas Neringos savivaldybės gyventojams ir įtrauki nevyriausybines organizacijas, vietines ir religines bendruomenes kitai socialinei veiklai vykdyti. </w:t>
            </w:r>
            <w:r w:rsidRPr="002D0D17">
              <w:rPr>
                <w:bCs/>
                <w:sz w:val="20"/>
              </w:rPr>
              <w:t xml:space="preserve">Tikslas įgyvendinamas skelbiant </w:t>
            </w:r>
            <w:r w:rsidRPr="002D0D17">
              <w:rPr>
                <w:sz w:val="20"/>
              </w:rPr>
              <w:t>Nevyriausybinių organizacijų socialinių projektų dalinio finansavimo Neringos savivaldybės biudžeto lėšomis</w:t>
            </w:r>
            <w:r w:rsidRPr="002D0D17">
              <w:rPr>
                <w:sz w:val="20"/>
                <w:lang w:eastAsia="lt-LT"/>
              </w:rPr>
              <w:t xml:space="preserve"> konkursus ir s</w:t>
            </w:r>
            <w:r w:rsidRPr="002D0D17">
              <w:rPr>
                <w:sz w:val="20"/>
              </w:rPr>
              <w:t>kelbiami kvietimai teikti paraiškas Neringos savivaldybės bendruomenių rėmimo programai.</w:t>
            </w:r>
          </w:p>
          <w:p w14:paraId="20218EC9" w14:textId="77777777" w:rsidR="00734C2F" w:rsidRPr="002D0D17" w:rsidRDefault="00734C2F" w:rsidP="0096304F">
            <w:pPr>
              <w:shd w:val="clear" w:color="auto" w:fill="FFF2CC" w:themeFill="accent4" w:themeFillTint="33"/>
              <w:spacing w:before="0" w:after="0"/>
              <w:ind w:firstLine="0"/>
              <w:rPr>
                <w:sz w:val="20"/>
              </w:rPr>
            </w:pPr>
            <w:r w:rsidRPr="002D0D17">
              <w:rPr>
                <w:bCs/>
                <w:sz w:val="20"/>
              </w:rPr>
              <w:t>Vykdomas socialinės reabilitacijos paslaugų neįgaliesiems bendruomenėje projektų finansavimas ir jų vykdymo kontrolė.</w:t>
            </w:r>
          </w:p>
          <w:p w14:paraId="426F7A07" w14:textId="77777777" w:rsidR="00734C2F" w:rsidRPr="002D0D17" w:rsidRDefault="00734C2F" w:rsidP="0096304F">
            <w:pPr>
              <w:shd w:val="clear" w:color="auto" w:fill="FFF2CC" w:themeFill="accent4" w:themeFillTint="33"/>
              <w:spacing w:before="0" w:after="0"/>
              <w:ind w:firstLine="0"/>
              <w:rPr>
                <w:szCs w:val="24"/>
                <w:lang w:eastAsia="lt-LT"/>
              </w:rPr>
            </w:pPr>
            <w:r w:rsidRPr="002D0D17">
              <w:rPr>
                <w:sz w:val="20"/>
              </w:rPr>
              <w:t>Remiami projektai skirti tik Neringos savivaldybės gyventojų socialinėms problemoms spręsti,</w:t>
            </w:r>
            <w:r w:rsidRPr="002D0D17">
              <w:rPr>
                <w:sz w:val="20"/>
                <w:lang w:eastAsia="lt-LT"/>
              </w:rPr>
              <w:t xml:space="preserve"> suteikia galimybę vykdyti socialinę veiklą socialiai pažeidžiamoms gyventojų grupėms, pavyzdžiui, senjorams ar neįgaliesiems. Taip pat siekiama ugdyti bendruomenės narių pilietiškumą, populiarinti socialinio verslo plėtrą, stiprinti bendruomenės gyventojų sutelktumą ir kt.</w:t>
            </w:r>
          </w:p>
        </w:tc>
      </w:tr>
      <w:tr w:rsidR="00734C2F" w:rsidRPr="002D0D17" w14:paraId="446BCD87" w14:textId="77777777" w:rsidTr="0096304F">
        <w:trPr>
          <w:trHeight w:val="70"/>
        </w:trPr>
        <w:tc>
          <w:tcPr>
            <w:tcW w:w="5000" w:type="pct"/>
            <w:gridSpan w:val="5"/>
            <w:shd w:val="clear" w:color="auto" w:fill="DEEAF6" w:themeFill="accent5" w:themeFillTint="33"/>
            <w:vAlign w:val="center"/>
          </w:tcPr>
          <w:p w14:paraId="7D912600" w14:textId="77777777" w:rsidR="00734C2F" w:rsidRPr="002D0D17" w:rsidRDefault="00734C2F" w:rsidP="0096304F">
            <w:pPr>
              <w:pStyle w:val="Default"/>
              <w:jc w:val="both"/>
              <w:rPr>
                <w:b/>
                <w:bCs/>
                <w:color w:val="auto"/>
                <w:sz w:val="22"/>
                <w:szCs w:val="22"/>
                <w:lang w:eastAsia="en-US"/>
              </w:rPr>
            </w:pPr>
            <w:r w:rsidRPr="002D0D17">
              <w:rPr>
                <w:b/>
                <w:bCs/>
                <w:color w:val="auto"/>
                <w:sz w:val="22"/>
                <w:szCs w:val="22"/>
                <w:lang w:eastAsia="en-US"/>
              </w:rPr>
              <w:t>2.3.2. uždavinys „</w:t>
            </w:r>
            <w:r w:rsidRPr="002D0D17">
              <w:rPr>
                <w:b/>
                <w:bCs/>
                <w:sz w:val="22"/>
                <w:szCs w:val="22"/>
              </w:rPr>
              <w:t>Sustiprinti NVO ir viešojo sektoriaus bendradarbiavimą, skatinti įsitraukimą“</w:t>
            </w:r>
          </w:p>
        </w:tc>
      </w:tr>
      <w:tr w:rsidR="00734C2F" w:rsidRPr="002D0D17" w14:paraId="220DDE6E" w14:textId="77777777" w:rsidTr="0096304F">
        <w:trPr>
          <w:trHeight w:val="70"/>
        </w:trPr>
        <w:tc>
          <w:tcPr>
            <w:tcW w:w="5000" w:type="pct"/>
            <w:gridSpan w:val="5"/>
            <w:vAlign w:val="center"/>
          </w:tcPr>
          <w:p w14:paraId="76B893E0" w14:textId="77777777" w:rsidR="00734C2F" w:rsidRPr="002D0D17" w:rsidRDefault="00734C2F" w:rsidP="0096304F">
            <w:pPr>
              <w:pStyle w:val="Default"/>
              <w:jc w:val="both"/>
              <w:rPr>
                <w:b/>
                <w:bCs/>
                <w:color w:val="auto"/>
                <w:sz w:val="22"/>
                <w:szCs w:val="22"/>
                <w:lang w:eastAsia="en-US"/>
              </w:rPr>
            </w:pPr>
            <w:r w:rsidRPr="002D0D17">
              <w:rPr>
                <w:b/>
                <w:bCs/>
                <w:color w:val="auto"/>
                <w:sz w:val="22"/>
                <w:szCs w:val="22"/>
                <w:lang w:eastAsia="en-US"/>
              </w:rPr>
              <w:t>2.3.2.1. priemonė „Bendrų veiklų ir projektų tarp NVO ir viešojo sektoriaus įgyvendinimas“</w:t>
            </w:r>
          </w:p>
        </w:tc>
      </w:tr>
      <w:tr w:rsidR="00734C2F" w:rsidRPr="002D0D17" w14:paraId="1A263382" w14:textId="77777777" w:rsidTr="0096304F">
        <w:trPr>
          <w:trHeight w:val="70"/>
        </w:trPr>
        <w:tc>
          <w:tcPr>
            <w:tcW w:w="5000" w:type="pct"/>
            <w:gridSpan w:val="5"/>
            <w:vAlign w:val="center"/>
          </w:tcPr>
          <w:p w14:paraId="091AE4BA" w14:textId="77777777" w:rsidR="00734C2F" w:rsidRPr="002D0D17" w:rsidRDefault="00734C2F" w:rsidP="0096304F">
            <w:pPr>
              <w:pStyle w:val="Default"/>
              <w:jc w:val="both"/>
              <w:rPr>
                <w:sz w:val="22"/>
                <w:szCs w:val="22"/>
              </w:rPr>
            </w:pPr>
            <w:r w:rsidRPr="002D0D17">
              <w:rPr>
                <w:color w:val="auto"/>
                <w:sz w:val="22"/>
                <w:szCs w:val="22"/>
                <w:lang w:eastAsia="en-US"/>
              </w:rPr>
              <w:t>2.3.2.1.1. veikla „</w:t>
            </w:r>
            <w:r w:rsidRPr="002D0D17">
              <w:rPr>
                <w:sz w:val="22"/>
                <w:szCs w:val="22"/>
              </w:rPr>
              <w:t>Socialinių projektų, vykdomų nevyriausybinių ir kitų organizacijų, dalinis finansavimas“</w:t>
            </w:r>
          </w:p>
          <w:p w14:paraId="67C560FA" w14:textId="77777777" w:rsidR="00734C2F" w:rsidRPr="002D0D17" w:rsidRDefault="00734C2F" w:rsidP="0096304F">
            <w:pPr>
              <w:pStyle w:val="Default"/>
              <w:jc w:val="both"/>
              <w:rPr>
                <w:color w:val="auto"/>
                <w:sz w:val="20"/>
                <w:szCs w:val="20"/>
                <w:lang w:eastAsia="en-US"/>
              </w:rPr>
            </w:pPr>
            <w:r w:rsidRPr="002D0D17">
              <w:rPr>
                <w:sz w:val="20"/>
                <w:szCs w:val="20"/>
              </w:rPr>
              <w:lastRenderedPageBreak/>
              <w:t>Socialinius projektus teikia nevyriausybinės organizacijos, galinčios teikti socialines, socialinės reabilitacijos paslaugas Neringos savivaldybės gyventojams. Projektų dalinis finansavimas organizuojamas ir vykdomas įvertinus pateiktus projektus.</w:t>
            </w:r>
          </w:p>
        </w:tc>
      </w:tr>
      <w:tr w:rsidR="00734C2F" w:rsidRPr="002D0D17" w14:paraId="338F1E9B" w14:textId="77777777" w:rsidTr="0096304F">
        <w:trPr>
          <w:trHeight w:val="70"/>
        </w:trPr>
        <w:tc>
          <w:tcPr>
            <w:tcW w:w="5000" w:type="pct"/>
            <w:gridSpan w:val="5"/>
            <w:vAlign w:val="center"/>
          </w:tcPr>
          <w:p w14:paraId="4692D027" w14:textId="77777777" w:rsidR="00734C2F" w:rsidRPr="002D0D17" w:rsidRDefault="00734C2F" w:rsidP="0096304F">
            <w:pPr>
              <w:pStyle w:val="Default"/>
              <w:jc w:val="both"/>
              <w:rPr>
                <w:b/>
                <w:sz w:val="22"/>
                <w:szCs w:val="22"/>
              </w:rPr>
            </w:pPr>
            <w:r w:rsidRPr="002D0D17">
              <w:rPr>
                <w:color w:val="auto"/>
                <w:sz w:val="22"/>
                <w:szCs w:val="22"/>
                <w:lang w:eastAsia="en-US"/>
              </w:rPr>
              <w:lastRenderedPageBreak/>
              <w:t>2.3.2.1.3. veikla „</w:t>
            </w:r>
            <w:r w:rsidRPr="002D0D17">
              <w:rPr>
                <w:bCs/>
                <w:sz w:val="22"/>
                <w:szCs w:val="22"/>
              </w:rPr>
              <w:t>Projektas „Kompleksinės paslaugos šeimai Neringos savivaldybėje““</w:t>
            </w:r>
          </w:p>
          <w:p w14:paraId="09483E6A" w14:textId="77777777" w:rsidR="00734C2F" w:rsidRPr="002D0D17" w:rsidRDefault="00734C2F" w:rsidP="0096304F">
            <w:pPr>
              <w:pStyle w:val="Default"/>
              <w:jc w:val="both"/>
              <w:rPr>
                <w:color w:val="auto"/>
                <w:sz w:val="20"/>
                <w:szCs w:val="20"/>
                <w:lang w:eastAsia="en-US"/>
              </w:rPr>
            </w:pPr>
            <w:r w:rsidRPr="002D0D17">
              <w:rPr>
                <w:kern w:val="24"/>
                <w:sz w:val="20"/>
                <w:szCs w:val="20"/>
              </w:rPr>
              <w:t xml:space="preserve">2021–2030 metų plėtros programos valdytojos Lietuvos Respublikos socialinės apsaugos ir darbo ministerijos šeimos politikos stiprinimo plėtros programos pažangos priemonės Nr. 09-004-02-05-01 „Gerinti socialinių paslaugų kokybę ir prieinamumą, didinti socialinės paramos veiksmingumą kriziniais atvejais šeimoje“ aprašo ir </w:t>
            </w:r>
            <w:r w:rsidRPr="002D0D17">
              <w:rPr>
                <w:sz w:val="20"/>
                <w:szCs w:val="20"/>
              </w:rPr>
              <w:t xml:space="preserve">Valstybės biudžeto dotacijų savivaldybių biudžetams kompleksinėms paslaugoms šeimai organizuoti paskirstymo, pervedimo, tikslinimo, naudojimo, kontrolės ir atsiskaitymo už jų panaudojimą tvarkos aprašo, patvirtinto Lietuvos Respublikos socialinės apsaugos ir darbo ministro 2022 m. gruodžio 12 d. įsakymu Nr. A1-837 „Dėl Valstybės biudžeto dotacijų savivaldybių biudžetams kompleksinėms paslaugoms šeimai organizuoti paskirstymo, pervedimo, tikslinimo, naudojimo, kontrolės ir atsiskaitymo už jų panaudojimą tvarkos aprašo patvirtinimo“ </w:t>
            </w:r>
            <w:r w:rsidRPr="002D0D17">
              <w:rPr>
                <w:kern w:val="24"/>
                <w:sz w:val="20"/>
                <w:szCs w:val="20"/>
              </w:rPr>
              <w:t>vykdymas.</w:t>
            </w:r>
          </w:p>
        </w:tc>
      </w:tr>
      <w:tr w:rsidR="00734C2F" w:rsidRPr="002D0D17" w14:paraId="51E9FD59" w14:textId="77777777" w:rsidTr="0096304F">
        <w:trPr>
          <w:trHeight w:val="70"/>
        </w:trPr>
        <w:tc>
          <w:tcPr>
            <w:tcW w:w="5000" w:type="pct"/>
            <w:gridSpan w:val="5"/>
            <w:vAlign w:val="center"/>
          </w:tcPr>
          <w:p w14:paraId="1495FFB2" w14:textId="77777777" w:rsidR="00734C2F" w:rsidRPr="002D0D17" w:rsidRDefault="00734C2F" w:rsidP="0096304F">
            <w:pPr>
              <w:pStyle w:val="Default"/>
              <w:jc w:val="both"/>
              <w:rPr>
                <w:sz w:val="22"/>
                <w:szCs w:val="22"/>
              </w:rPr>
            </w:pPr>
            <w:r w:rsidRPr="002D0D17">
              <w:rPr>
                <w:color w:val="auto"/>
                <w:sz w:val="22"/>
                <w:szCs w:val="22"/>
                <w:lang w:eastAsia="en-US"/>
              </w:rPr>
              <w:t>2.3.2.1.4. veikla „</w:t>
            </w:r>
            <w:r w:rsidRPr="002D0D17">
              <w:rPr>
                <w:sz w:val="22"/>
                <w:szCs w:val="22"/>
              </w:rPr>
              <w:t>Bendruomeninės veiklos rėmimas“</w:t>
            </w:r>
          </w:p>
          <w:p w14:paraId="597F0BE8" w14:textId="77777777" w:rsidR="00734C2F" w:rsidRPr="002D0D17" w:rsidRDefault="00734C2F" w:rsidP="0096304F">
            <w:pPr>
              <w:spacing w:before="0" w:after="0"/>
              <w:ind w:firstLine="0"/>
              <w:rPr>
                <w:rFonts w:eastAsia="Calibri"/>
                <w:sz w:val="20"/>
                <w:lang w:eastAsia="lt-LT"/>
              </w:rPr>
            </w:pPr>
            <w:r w:rsidRPr="002D0D17">
              <w:rPr>
                <w:rFonts w:eastAsia="Calibri"/>
                <w:sz w:val="20"/>
                <w:lang w:eastAsia="lt-LT"/>
              </w:rPr>
              <w:t>Šiai veiklai S</w:t>
            </w:r>
            <w:r w:rsidRPr="002D0D17">
              <w:rPr>
                <w:sz w:val="20"/>
              </w:rPr>
              <w:t xml:space="preserve">ocialinės apsaugos ir darbo ministerija skiria lėšas iš valstybės specialios tikslinės dotacijos savivaldybių organizuojamiems vietinių bendruomenių, nevyriausybinių organizacijų ir religinių bendruomenių konkursams organizuoti. </w:t>
            </w:r>
          </w:p>
          <w:p w14:paraId="79F89E9E" w14:textId="77777777" w:rsidR="00734C2F" w:rsidRPr="002D0D17" w:rsidRDefault="00734C2F" w:rsidP="0096304F">
            <w:pPr>
              <w:pStyle w:val="Default"/>
              <w:jc w:val="both"/>
              <w:rPr>
                <w:b/>
                <w:bCs/>
                <w:color w:val="auto"/>
                <w:sz w:val="22"/>
                <w:szCs w:val="22"/>
                <w:lang w:eastAsia="en-US"/>
              </w:rPr>
            </w:pPr>
            <w:r w:rsidRPr="002D0D17">
              <w:rPr>
                <w:sz w:val="20"/>
                <w:szCs w:val="20"/>
              </w:rPr>
              <w:t>Už šias lėšas konkursus laimėjusios organizacijos gali vykdyti socialinę veiklą socialiai pažeidžiamoms gyventojų grupėms, pavyzdžiui, senjorams ar neįgaliesiems, siekia įtraukti į bendruomenę grįžtančius iš emigracijos piliečius ar atvykstančius užsieniečius, ugdo bendruomenės narių pilietiškumą, populiarina socialinio verslo plėtrą, stiprina bendruomenės gyventojų sutelktumą.</w:t>
            </w:r>
          </w:p>
        </w:tc>
      </w:tr>
      <w:tr w:rsidR="00734C2F" w:rsidRPr="002D0D17" w14:paraId="3490093D" w14:textId="77777777" w:rsidTr="0096304F">
        <w:trPr>
          <w:trHeight w:val="570"/>
        </w:trPr>
        <w:tc>
          <w:tcPr>
            <w:tcW w:w="5000" w:type="pct"/>
            <w:gridSpan w:val="5"/>
            <w:shd w:val="clear" w:color="auto" w:fill="FFF2CC" w:themeFill="accent4" w:themeFillTint="33"/>
            <w:vAlign w:val="center"/>
          </w:tcPr>
          <w:p w14:paraId="18A9132E" w14:textId="77777777" w:rsidR="00734C2F" w:rsidRPr="002D0D17" w:rsidRDefault="00734C2F" w:rsidP="0096304F">
            <w:pPr>
              <w:pStyle w:val="Default"/>
              <w:jc w:val="both"/>
              <w:rPr>
                <w:b/>
                <w:bCs/>
                <w:sz w:val="22"/>
                <w:szCs w:val="22"/>
              </w:rPr>
            </w:pPr>
            <w:r w:rsidRPr="002D0D17">
              <w:rPr>
                <w:b/>
                <w:bCs/>
                <w:sz w:val="22"/>
                <w:szCs w:val="22"/>
              </w:rPr>
              <w:t>3.2. tikslas „Viešųjų paslaugų kokybės gerinimas“</w:t>
            </w:r>
          </w:p>
          <w:p w14:paraId="29518901" w14:textId="77777777" w:rsidR="00734C2F" w:rsidRPr="002D0D17" w:rsidRDefault="00734C2F" w:rsidP="0096304F">
            <w:pPr>
              <w:spacing w:before="0" w:after="0"/>
              <w:ind w:firstLine="0"/>
              <w:rPr>
                <w:bCs/>
                <w:sz w:val="20"/>
              </w:rPr>
            </w:pPr>
            <w:r w:rsidRPr="002D0D17">
              <w:rPr>
                <w:sz w:val="20"/>
              </w:rPr>
              <w:t xml:space="preserve">Įgyvendinant šį tikslą, bus siekiama sutvarkyti socialines paslaugas teikiančios įstaigos infrastruktūrą, teikiama piniginė socialinė parama ir kokybiškos socialinės paslaugos Neringos savivaldybės gyventojams, organizuojant socialinių paslaugų teikimą savivaldybės įsteigtos biudžetinėje įstaigoje, </w:t>
            </w:r>
            <w:r w:rsidRPr="002D0D17">
              <w:rPr>
                <w:bCs/>
                <w:sz w:val="20"/>
              </w:rPr>
              <w:t>sudarant sutartis su socialinę globą teikiančiomis įstaigomis dėl asmeniui teikiamos trumpalaikės ar ilgalaikės socialinės globos išlaidų finansavimo,</w:t>
            </w:r>
            <w:r w:rsidRPr="002D0D17">
              <w:rPr>
                <w:sz w:val="20"/>
              </w:rPr>
              <w:t xml:space="preserve"> perkant socialines paslaugas, reikalingas Neringos savivaldybės gyventojams</w:t>
            </w:r>
            <w:r w:rsidRPr="002D0D17">
              <w:rPr>
                <w:bCs/>
                <w:sz w:val="20"/>
              </w:rPr>
              <w:t>. Organizuojamas, koordinuojamas ir kontroliuojamas socialinių išmokų skaičiavimas ir mokėjimas.</w:t>
            </w:r>
          </w:p>
          <w:p w14:paraId="3801B52B" w14:textId="77777777" w:rsidR="00734C2F" w:rsidRPr="002D0D17" w:rsidRDefault="00734C2F" w:rsidP="0096304F">
            <w:pPr>
              <w:spacing w:before="0" w:after="0"/>
              <w:ind w:firstLine="0"/>
              <w:rPr>
                <w:bCs/>
                <w:szCs w:val="24"/>
              </w:rPr>
            </w:pPr>
            <w:r w:rsidRPr="002D0D17">
              <w:rPr>
                <w:bCs/>
                <w:sz w:val="20"/>
              </w:rPr>
              <w:t xml:space="preserve">Kartu su Neįgaliųjų reikalų departamentu prie Socialinės apsaugos ir darbo ministerijos organizuojami gyvenamosios aplinkos pritaikymo neįgaliesiems darbai bei siekiama užtikrinti </w:t>
            </w:r>
            <w:r w:rsidRPr="002D0D17">
              <w:rPr>
                <w:sz w:val="20"/>
                <w:lang w:eastAsia="lt-LT"/>
              </w:rPr>
              <w:t>viešųjų paslaugų pasiūlos vystymą, viešosios infrastruktūros ir pagerinti jos būklės, specialiųjų poreikių turintiems gyventojams.</w:t>
            </w:r>
          </w:p>
        </w:tc>
      </w:tr>
      <w:tr w:rsidR="00734C2F" w:rsidRPr="002D0D17" w14:paraId="1A8CB177" w14:textId="77777777" w:rsidTr="0096304F">
        <w:trPr>
          <w:trHeight w:val="70"/>
        </w:trPr>
        <w:tc>
          <w:tcPr>
            <w:tcW w:w="5000" w:type="pct"/>
            <w:gridSpan w:val="5"/>
            <w:shd w:val="clear" w:color="auto" w:fill="DEEAF6" w:themeFill="accent5" w:themeFillTint="33"/>
            <w:vAlign w:val="center"/>
          </w:tcPr>
          <w:p w14:paraId="14BF421A" w14:textId="77777777" w:rsidR="00734C2F" w:rsidRPr="002D0D17" w:rsidRDefault="00734C2F" w:rsidP="0096304F">
            <w:pPr>
              <w:pStyle w:val="Default"/>
              <w:jc w:val="both"/>
              <w:rPr>
                <w:b/>
                <w:sz w:val="22"/>
                <w:szCs w:val="22"/>
              </w:rPr>
            </w:pPr>
            <w:r w:rsidRPr="002D0D17">
              <w:rPr>
                <w:b/>
                <w:iCs/>
                <w:sz w:val="22"/>
                <w:szCs w:val="22"/>
              </w:rPr>
              <w:t>3.2.3. uždavinys „</w:t>
            </w:r>
            <w:r w:rsidRPr="002D0D17">
              <w:rPr>
                <w:b/>
                <w:sz w:val="22"/>
                <w:szCs w:val="22"/>
              </w:rPr>
              <w:t>Padidinti sveikatos, socialinių paslaugų kokybę ir prieinamumą visų gyvenviečių gyventojams, vykdyti paslaugų plėtrą“</w:t>
            </w:r>
          </w:p>
          <w:p w14:paraId="0857AA3A" w14:textId="77777777" w:rsidR="00734C2F" w:rsidRPr="002D0D17" w:rsidRDefault="00734C2F" w:rsidP="0096304F">
            <w:pPr>
              <w:spacing w:before="0" w:after="0"/>
              <w:ind w:firstLine="0"/>
              <w:rPr>
                <w:sz w:val="20"/>
              </w:rPr>
            </w:pPr>
            <w:r w:rsidRPr="002D0D17">
              <w:rPr>
                <w:sz w:val="20"/>
              </w:rPr>
              <w:t>Šiam uždaviniui įgyvendinti numatytos 2 programos priemonės:</w:t>
            </w:r>
          </w:p>
          <w:p w14:paraId="262A3130" w14:textId="77777777" w:rsidR="00734C2F" w:rsidRPr="002D0D17" w:rsidRDefault="00734C2F" w:rsidP="0096304F">
            <w:pPr>
              <w:tabs>
                <w:tab w:val="left" w:pos="880"/>
              </w:tabs>
              <w:spacing w:before="0" w:after="0"/>
              <w:ind w:left="29" w:firstLine="511"/>
              <w:rPr>
                <w:sz w:val="20"/>
              </w:rPr>
            </w:pPr>
            <w:r w:rsidRPr="002D0D17">
              <w:rPr>
                <w:bCs/>
                <w:sz w:val="20"/>
              </w:rPr>
              <w:t>1.</w:t>
            </w:r>
            <w:r w:rsidRPr="002D0D17">
              <w:rPr>
                <w:b/>
                <w:sz w:val="20"/>
              </w:rPr>
              <w:tab/>
            </w:r>
            <w:r w:rsidRPr="002D0D17">
              <w:rPr>
                <w:sz w:val="20"/>
              </w:rPr>
              <w:t>Socialines ir sveikatos priežiūros paslaugas teikiančių įstaigų infrastruktūros sutvarkymas/atnaujinimas Socialinių projektų rėmimas.</w:t>
            </w:r>
          </w:p>
          <w:p w14:paraId="3BADC82B" w14:textId="77777777" w:rsidR="00734C2F" w:rsidRPr="002D0D17" w:rsidRDefault="00734C2F" w:rsidP="0096304F">
            <w:pPr>
              <w:tabs>
                <w:tab w:val="left" w:pos="880"/>
              </w:tabs>
              <w:spacing w:before="0" w:after="0"/>
              <w:ind w:left="29" w:firstLine="511"/>
              <w:rPr>
                <w:sz w:val="20"/>
              </w:rPr>
            </w:pPr>
            <w:r w:rsidRPr="002D0D17">
              <w:rPr>
                <w:bCs/>
                <w:sz w:val="20"/>
              </w:rPr>
              <w:t>2.</w:t>
            </w:r>
            <w:r w:rsidRPr="002D0D17">
              <w:rPr>
                <w:b/>
                <w:sz w:val="20"/>
              </w:rPr>
              <w:tab/>
            </w:r>
            <w:r w:rsidRPr="002D0D17">
              <w:rPr>
                <w:sz w:val="20"/>
              </w:rPr>
              <w:t>Esamų teikiamų socialinių paslaugų rūšių (bendrųjų socialinių paslaugų, socialinės priežiūros paslaugų, socialinės globos paslaugų) išlaikymas ir išplėtimas, socialinės paramos užtikrinimas.</w:t>
            </w:r>
          </w:p>
          <w:p w14:paraId="14E4E946" w14:textId="77777777" w:rsidR="00734C2F" w:rsidRPr="002D0D17" w:rsidRDefault="00734C2F" w:rsidP="0096304F">
            <w:pPr>
              <w:spacing w:before="0" w:after="0"/>
              <w:ind w:left="22" w:firstLine="0"/>
              <w:rPr>
                <w:sz w:val="20"/>
              </w:rPr>
            </w:pPr>
            <w:r w:rsidRPr="002D0D17">
              <w:rPr>
                <w:sz w:val="20"/>
              </w:rPr>
              <w:t>1 priemonės „Socialines ir sveikatos priežiūros paslaugas teikiančių įstaigų infrastruktūros sutvarkymas/atnaujinimas Socialinių projektų rėmimas“ įgyvendinimui yra numatyta 1 veikla „Neringos socialinių paslaugų centro infrastruktūros sutvarkymas/atnaujinimas“.</w:t>
            </w:r>
          </w:p>
          <w:p w14:paraId="2CD5D921" w14:textId="77777777" w:rsidR="00734C2F" w:rsidRPr="002D0D17" w:rsidRDefault="00734C2F" w:rsidP="0096304F">
            <w:pPr>
              <w:spacing w:before="0" w:after="0"/>
              <w:ind w:firstLine="0"/>
              <w:rPr>
                <w:sz w:val="20"/>
              </w:rPr>
            </w:pPr>
            <w:r w:rsidRPr="002D0D17">
              <w:rPr>
                <w:sz w:val="20"/>
              </w:rPr>
              <w:t>2 priemonė „Viešųjų paslaugų pasiūlos vystymo užtikrinimas, viešosios infrastruktūros ir jos būklės, specialiųjų poreikių turintiems gyventojams, pagerinimas“</w:t>
            </w:r>
          </w:p>
          <w:p w14:paraId="22F79165" w14:textId="77777777" w:rsidR="00734C2F" w:rsidRPr="002D0D17" w:rsidRDefault="00734C2F" w:rsidP="0096304F">
            <w:pPr>
              <w:tabs>
                <w:tab w:val="left" w:pos="596"/>
              </w:tabs>
              <w:spacing w:before="0" w:after="0"/>
              <w:ind w:left="29" w:firstLine="0"/>
              <w:rPr>
                <w:sz w:val="20"/>
              </w:rPr>
            </w:pPr>
            <w:r w:rsidRPr="002D0D17">
              <w:rPr>
                <w:sz w:val="20"/>
              </w:rPr>
              <w:t xml:space="preserve">3 priemonės „Esamų teikiamų socialinių paslaugų rūšių (bendrųjų socialinių paslaugų, socialinės priežiūros paslaugų, socialinės globos paslaugų) išlaikymas ir išplėtimas, socialinės paramos užtikrinimas“ įgyvendinimui yra numatyta 16 veiklų, kuriomis siekiama užtikrinti: </w:t>
            </w:r>
          </w:p>
          <w:p w14:paraId="0E919155" w14:textId="77777777" w:rsidR="00734C2F" w:rsidRPr="002D0D17" w:rsidRDefault="00734C2F" w:rsidP="0096304F">
            <w:pPr>
              <w:spacing w:before="0" w:after="0"/>
              <w:ind w:left="720" w:hanging="360"/>
              <w:rPr>
                <w:sz w:val="20"/>
              </w:rPr>
            </w:pPr>
            <w:r w:rsidRPr="002D0D17">
              <w:rPr>
                <w:sz w:val="20"/>
              </w:rPr>
              <w:t>-</w:t>
            </w:r>
            <w:r w:rsidRPr="002D0D17">
              <w:rPr>
                <w:sz w:val="20"/>
              </w:rPr>
              <w:tab/>
              <w:t>individualios pagalbos teikimo išlaidų</w:t>
            </w:r>
            <w:r w:rsidRPr="002D0D17">
              <w:t xml:space="preserve"> </w:t>
            </w:r>
            <w:r w:rsidRPr="002D0D17">
              <w:rPr>
                <w:sz w:val="20"/>
              </w:rPr>
              <w:t>kompensacijų mokėjimą,</w:t>
            </w:r>
          </w:p>
          <w:p w14:paraId="018121DB" w14:textId="77777777" w:rsidR="00734C2F" w:rsidRPr="002D0D17" w:rsidRDefault="00734C2F" w:rsidP="0096304F">
            <w:pPr>
              <w:spacing w:before="0" w:after="0"/>
              <w:ind w:left="720" w:hanging="360"/>
              <w:rPr>
                <w:sz w:val="20"/>
              </w:rPr>
            </w:pPr>
            <w:r w:rsidRPr="002D0D17">
              <w:rPr>
                <w:sz w:val="20"/>
              </w:rPr>
              <w:t>-</w:t>
            </w:r>
            <w:r w:rsidRPr="002D0D17">
              <w:rPr>
                <w:sz w:val="20"/>
              </w:rPr>
              <w:tab/>
              <w:t>išmokų vaikams mokėjimą,</w:t>
            </w:r>
          </w:p>
          <w:p w14:paraId="51FC75F8" w14:textId="77777777" w:rsidR="00734C2F" w:rsidRPr="002D0D17" w:rsidRDefault="00734C2F" w:rsidP="0096304F">
            <w:pPr>
              <w:spacing w:before="0" w:after="0"/>
              <w:ind w:left="720" w:hanging="360"/>
              <w:rPr>
                <w:sz w:val="20"/>
              </w:rPr>
            </w:pPr>
            <w:r w:rsidRPr="002D0D17">
              <w:rPr>
                <w:sz w:val="20"/>
              </w:rPr>
              <w:t>-</w:t>
            </w:r>
            <w:r w:rsidRPr="002D0D17">
              <w:rPr>
                <w:sz w:val="20"/>
              </w:rPr>
              <w:tab/>
              <w:t>visuomeninio transporto kompensacijų mokėjimas;</w:t>
            </w:r>
          </w:p>
          <w:p w14:paraId="5D4699C3" w14:textId="77777777" w:rsidR="00734C2F" w:rsidRPr="002D0D17" w:rsidRDefault="00734C2F" w:rsidP="0096304F">
            <w:pPr>
              <w:spacing w:before="0" w:after="0"/>
              <w:ind w:left="720" w:hanging="360"/>
              <w:rPr>
                <w:sz w:val="20"/>
              </w:rPr>
            </w:pPr>
            <w:r w:rsidRPr="002D0D17">
              <w:rPr>
                <w:sz w:val="20"/>
              </w:rPr>
              <w:t>-</w:t>
            </w:r>
            <w:r w:rsidRPr="002D0D17">
              <w:rPr>
                <w:sz w:val="20"/>
              </w:rPr>
              <w:tab/>
              <w:t>piniginės socialinės paramos teikimą nepasiturintiems gyventojams,</w:t>
            </w:r>
          </w:p>
          <w:p w14:paraId="7885BE01" w14:textId="77777777" w:rsidR="00734C2F" w:rsidRPr="002D0D17" w:rsidRDefault="00734C2F" w:rsidP="0096304F">
            <w:pPr>
              <w:spacing w:before="0" w:after="0"/>
              <w:ind w:left="720" w:hanging="360"/>
              <w:rPr>
                <w:sz w:val="20"/>
              </w:rPr>
            </w:pPr>
            <w:r w:rsidRPr="002D0D17">
              <w:rPr>
                <w:sz w:val="20"/>
              </w:rPr>
              <w:t>-</w:t>
            </w:r>
            <w:r w:rsidRPr="002D0D17">
              <w:rPr>
                <w:sz w:val="20"/>
              </w:rPr>
              <w:tab/>
              <w:t xml:space="preserve">socialinės paramos mokiniams mokėjimą, </w:t>
            </w:r>
          </w:p>
          <w:p w14:paraId="3DD72958" w14:textId="77777777" w:rsidR="00734C2F" w:rsidRPr="002D0D17" w:rsidRDefault="00734C2F" w:rsidP="0096304F">
            <w:pPr>
              <w:spacing w:before="0" w:after="0"/>
              <w:ind w:left="720" w:hanging="360"/>
              <w:rPr>
                <w:sz w:val="20"/>
              </w:rPr>
            </w:pPr>
            <w:r w:rsidRPr="002D0D17">
              <w:rPr>
                <w:sz w:val="20"/>
              </w:rPr>
              <w:t>-</w:t>
            </w:r>
            <w:r w:rsidRPr="002D0D17">
              <w:rPr>
                <w:sz w:val="20"/>
              </w:rPr>
              <w:tab/>
              <w:t>paramos mirties atveju mokėjimą,</w:t>
            </w:r>
          </w:p>
          <w:p w14:paraId="0259EDEA" w14:textId="77777777" w:rsidR="00734C2F" w:rsidRPr="002D0D17" w:rsidRDefault="00734C2F" w:rsidP="0096304F">
            <w:pPr>
              <w:spacing w:before="0" w:after="0"/>
              <w:ind w:left="720" w:hanging="360"/>
              <w:rPr>
                <w:sz w:val="20"/>
              </w:rPr>
            </w:pPr>
            <w:r w:rsidRPr="002D0D17">
              <w:rPr>
                <w:sz w:val="20"/>
              </w:rPr>
              <w:t>-</w:t>
            </w:r>
            <w:r w:rsidRPr="002D0D17">
              <w:rPr>
                <w:sz w:val="20"/>
              </w:rPr>
              <w:tab/>
              <w:t>vienkartinių, tikslinių, sąlyginių ir periodinių pašalpų mokėjimą,</w:t>
            </w:r>
          </w:p>
          <w:p w14:paraId="4F08CE6C" w14:textId="77777777" w:rsidR="00734C2F" w:rsidRPr="002D0D17" w:rsidRDefault="00734C2F" w:rsidP="0096304F">
            <w:pPr>
              <w:spacing w:before="0" w:after="0"/>
              <w:ind w:left="720" w:hanging="360"/>
              <w:rPr>
                <w:sz w:val="20"/>
              </w:rPr>
            </w:pPr>
            <w:r w:rsidRPr="002D0D17">
              <w:rPr>
                <w:sz w:val="20"/>
              </w:rPr>
              <w:t>-</w:t>
            </w:r>
            <w:r w:rsidRPr="002D0D17">
              <w:rPr>
                <w:sz w:val="20"/>
              </w:rPr>
              <w:tab/>
              <w:t>būsto nuomos ar išperkamosios būsto nuomos mokesčių dalies kompensacijų mokėjimą,</w:t>
            </w:r>
          </w:p>
          <w:p w14:paraId="1FE3E9B8" w14:textId="77777777" w:rsidR="00734C2F" w:rsidRPr="002D0D17" w:rsidRDefault="00734C2F" w:rsidP="0096304F">
            <w:pPr>
              <w:spacing w:before="0" w:after="0"/>
              <w:ind w:left="720" w:hanging="360"/>
              <w:rPr>
                <w:sz w:val="20"/>
              </w:rPr>
            </w:pPr>
            <w:r w:rsidRPr="002D0D17">
              <w:rPr>
                <w:sz w:val="20"/>
              </w:rPr>
              <w:t>-</w:t>
            </w:r>
            <w:r w:rsidRPr="002D0D17">
              <w:rPr>
                <w:sz w:val="20"/>
              </w:rPr>
              <w:tab/>
              <w:t>BĮ Neringos socialinių paslaugų centro veiklos užtikrinimą,</w:t>
            </w:r>
          </w:p>
          <w:p w14:paraId="0589F237" w14:textId="77777777" w:rsidR="00734C2F" w:rsidRPr="002D0D17" w:rsidRDefault="00734C2F" w:rsidP="0096304F">
            <w:pPr>
              <w:spacing w:before="0" w:after="0"/>
              <w:ind w:left="720" w:hanging="360"/>
              <w:rPr>
                <w:sz w:val="20"/>
              </w:rPr>
            </w:pPr>
            <w:r w:rsidRPr="002D0D17">
              <w:rPr>
                <w:sz w:val="20"/>
              </w:rPr>
              <w:t>-</w:t>
            </w:r>
            <w:r w:rsidRPr="002D0D17">
              <w:rPr>
                <w:sz w:val="20"/>
              </w:rPr>
              <w:tab/>
              <w:t>socialinių paslaugų finansavimą ir pirkimą,</w:t>
            </w:r>
          </w:p>
          <w:p w14:paraId="181DEE91" w14:textId="77777777" w:rsidR="00734C2F" w:rsidRPr="002D0D17" w:rsidRDefault="00734C2F" w:rsidP="0096304F">
            <w:pPr>
              <w:spacing w:before="0" w:after="0"/>
              <w:ind w:left="720" w:hanging="360"/>
              <w:rPr>
                <w:sz w:val="20"/>
              </w:rPr>
            </w:pPr>
            <w:r w:rsidRPr="002D0D17">
              <w:rPr>
                <w:sz w:val="20"/>
              </w:rPr>
              <w:t>-</w:t>
            </w:r>
            <w:r w:rsidRPr="002D0D17">
              <w:rPr>
                <w:sz w:val="20"/>
              </w:rPr>
              <w:tab/>
              <w:t>būsto ir gyvenamosios aplinkos pritaikymą žmonėms su negalia,</w:t>
            </w:r>
          </w:p>
          <w:p w14:paraId="4F55E832" w14:textId="77777777" w:rsidR="00734C2F" w:rsidRPr="002D0D17" w:rsidRDefault="00734C2F" w:rsidP="0096304F">
            <w:pPr>
              <w:spacing w:before="0" w:after="0"/>
              <w:ind w:left="720" w:hanging="360"/>
              <w:rPr>
                <w:sz w:val="20"/>
              </w:rPr>
            </w:pPr>
            <w:r w:rsidRPr="002D0D17">
              <w:rPr>
                <w:sz w:val="20"/>
              </w:rPr>
              <w:t>-</w:t>
            </w:r>
            <w:r w:rsidRPr="002D0D17">
              <w:rPr>
                <w:sz w:val="20"/>
              </w:rPr>
              <w:tab/>
              <w:t>socialinių renginių, vykdomų savivaldybės, finansavimą,</w:t>
            </w:r>
          </w:p>
          <w:p w14:paraId="2DB9B6DC" w14:textId="77777777" w:rsidR="00734C2F" w:rsidRPr="002D0D17" w:rsidRDefault="00734C2F" w:rsidP="0096304F">
            <w:pPr>
              <w:spacing w:before="0" w:after="0"/>
              <w:ind w:left="720" w:hanging="360"/>
              <w:rPr>
                <w:sz w:val="20"/>
              </w:rPr>
            </w:pPr>
            <w:r w:rsidRPr="002D0D17">
              <w:rPr>
                <w:sz w:val="20"/>
              </w:rPr>
              <w:t>-</w:t>
            </w:r>
            <w:r w:rsidRPr="002D0D17">
              <w:rPr>
                <w:sz w:val="20"/>
              </w:rPr>
              <w:tab/>
              <w:t>gyventojų užimtumo programos įgyvendinimą,</w:t>
            </w:r>
          </w:p>
          <w:p w14:paraId="48A8D097" w14:textId="77777777" w:rsidR="00734C2F" w:rsidRPr="002D0D17" w:rsidRDefault="00734C2F" w:rsidP="0096304F">
            <w:pPr>
              <w:tabs>
                <w:tab w:val="left" w:pos="589"/>
                <w:tab w:val="left" w:pos="731"/>
              </w:tabs>
              <w:spacing w:before="0" w:after="0"/>
              <w:ind w:firstLine="589"/>
              <w:rPr>
                <w:sz w:val="20"/>
              </w:rPr>
            </w:pPr>
            <w:r w:rsidRPr="002D0D17">
              <w:rPr>
                <w:sz w:val="20"/>
              </w:rPr>
              <w:lastRenderedPageBreak/>
              <w:t>-</w:t>
            </w:r>
            <w:r w:rsidRPr="002D0D17">
              <w:rPr>
                <w:sz w:val="20"/>
              </w:rPr>
              <w:tab/>
              <w:t>kompensacijų mokėjimas laikiną apsaugą Lietuvos Respublikoje gavusiems užsieniečiams ir už būsto suteikimą užsieniečiams, pasitraukusiems iš Ukrainos dėl Rusijos Federacijos karinių veiksmų Ukrainoje ir paramos teikimas Ukrainai.</w:t>
            </w:r>
          </w:p>
          <w:p w14:paraId="0F571351" w14:textId="77777777" w:rsidR="00734C2F" w:rsidRPr="002D0D17" w:rsidRDefault="00734C2F" w:rsidP="0096304F">
            <w:pPr>
              <w:pStyle w:val="Default"/>
              <w:jc w:val="both"/>
              <w:rPr>
                <w:b/>
                <w:iCs/>
                <w:sz w:val="22"/>
                <w:szCs w:val="22"/>
              </w:rPr>
            </w:pPr>
            <w:r w:rsidRPr="002D0D17">
              <w:rPr>
                <w:sz w:val="20"/>
                <w:szCs w:val="20"/>
              </w:rPr>
              <w:t>Socialinė parama ir socialinės paslaugos Neringos savivaldybės gyventojams teikiamos iš valstybės biudžeto, specialių tikslinių dotacijų savivaldybių biudžetams skirtų lėšų, Neringos savivaldybės biudžeto lėšų ir Europos sąjungos fondo lėšų.</w:t>
            </w:r>
          </w:p>
        </w:tc>
      </w:tr>
      <w:tr w:rsidR="00734C2F" w:rsidRPr="002D0D17" w14:paraId="47398865" w14:textId="77777777" w:rsidTr="0096304F">
        <w:trPr>
          <w:trHeight w:val="389"/>
        </w:trPr>
        <w:tc>
          <w:tcPr>
            <w:tcW w:w="5000" w:type="pct"/>
            <w:gridSpan w:val="5"/>
            <w:vAlign w:val="center"/>
          </w:tcPr>
          <w:p w14:paraId="2280EE0F" w14:textId="77777777" w:rsidR="00734C2F" w:rsidRPr="002D0D17" w:rsidRDefault="00734C2F" w:rsidP="0096304F">
            <w:pPr>
              <w:pStyle w:val="Default"/>
              <w:jc w:val="both"/>
              <w:rPr>
                <w:b/>
                <w:bCs/>
                <w:sz w:val="22"/>
                <w:szCs w:val="22"/>
                <w:lang w:eastAsia="en-US"/>
              </w:rPr>
            </w:pPr>
            <w:r w:rsidRPr="002D0D17">
              <w:rPr>
                <w:b/>
                <w:bCs/>
                <w:sz w:val="22"/>
                <w:szCs w:val="22"/>
                <w:lang w:eastAsia="en-US"/>
              </w:rPr>
              <w:lastRenderedPageBreak/>
              <w:t>3.2.3.1. priemonė „Socialines ir sveikatos priežiūros paslaugas teikiančių įstaigų infrastruktūros sutvarkymas/atnaujinimas“</w:t>
            </w:r>
          </w:p>
        </w:tc>
      </w:tr>
      <w:tr w:rsidR="00734C2F" w:rsidRPr="002D0D17" w14:paraId="79B7A208" w14:textId="77777777" w:rsidTr="0096304F">
        <w:trPr>
          <w:trHeight w:val="70"/>
        </w:trPr>
        <w:tc>
          <w:tcPr>
            <w:tcW w:w="5000" w:type="pct"/>
            <w:gridSpan w:val="5"/>
            <w:vAlign w:val="center"/>
          </w:tcPr>
          <w:p w14:paraId="05326775" w14:textId="77777777" w:rsidR="00734C2F" w:rsidRPr="002D0D17" w:rsidRDefault="00734C2F" w:rsidP="0096304F">
            <w:pPr>
              <w:pStyle w:val="Default"/>
              <w:jc w:val="both"/>
              <w:rPr>
                <w:sz w:val="22"/>
                <w:szCs w:val="22"/>
                <w:lang w:eastAsia="en-US"/>
              </w:rPr>
            </w:pPr>
            <w:r w:rsidRPr="002D0D17">
              <w:rPr>
                <w:sz w:val="22"/>
                <w:szCs w:val="22"/>
                <w:lang w:eastAsia="en-US"/>
              </w:rPr>
              <w:t>3.2.3.1.1. veikla „</w:t>
            </w:r>
            <w:r w:rsidRPr="002D0D17">
              <w:rPr>
                <w:sz w:val="22"/>
                <w:szCs w:val="22"/>
              </w:rPr>
              <w:t>Neringos socialinių paslaugų centro infrastruktūros sutvarkymas/atnaujinimas“</w:t>
            </w:r>
          </w:p>
        </w:tc>
      </w:tr>
      <w:tr w:rsidR="00734C2F" w:rsidRPr="002D0D17" w14:paraId="0B6BAA2B" w14:textId="77777777" w:rsidTr="0096304F">
        <w:trPr>
          <w:trHeight w:val="70"/>
        </w:trPr>
        <w:tc>
          <w:tcPr>
            <w:tcW w:w="5000" w:type="pct"/>
            <w:gridSpan w:val="5"/>
            <w:vAlign w:val="center"/>
          </w:tcPr>
          <w:p w14:paraId="14D00565" w14:textId="77777777" w:rsidR="00734C2F" w:rsidRPr="002D0D17" w:rsidRDefault="00734C2F" w:rsidP="0096304F">
            <w:pPr>
              <w:pStyle w:val="Default"/>
              <w:jc w:val="both"/>
              <w:rPr>
                <w:b/>
                <w:bCs/>
                <w:sz w:val="22"/>
                <w:szCs w:val="22"/>
                <w:lang w:eastAsia="en-US"/>
              </w:rPr>
            </w:pPr>
            <w:r w:rsidRPr="002D0D17">
              <w:rPr>
                <w:b/>
                <w:bCs/>
                <w:sz w:val="22"/>
                <w:szCs w:val="22"/>
                <w:lang w:eastAsia="en-US"/>
              </w:rPr>
              <w:t>3.2.3.2. priemonė „</w:t>
            </w:r>
            <w:r w:rsidRPr="002D0D17">
              <w:rPr>
                <w:b/>
                <w:bCs/>
                <w:sz w:val="22"/>
                <w:szCs w:val="22"/>
              </w:rPr>
              <w:t>Viešųjų paslaugų pasiūlos vystymo užtikrinimas, viešosios infrastruktūros ir jos būklės, specialiųjų poreikių turintiems gyventojams, pagerinimas“</w:t>
            </w:r>
          </w:p>
        </w:tc>
      </w:tr>
      <w:tr w:rsidR="00734C2F" w:rsidRPr="002D0D17" w14:paraId="12DB1844" w14:textId="77777777" w:rsidTr="0096304F">
        <w:trPr>
          <w:trHeight w:val="70"/>
        </w:trPr>
        <w:tc>
          <w:tcPr>
            <w:tcW w:w="5000" w:type="pct"/>
            <w:gridSpan w:val="5"/>
            <w:vAlign w:val="center"/>
          </w:tcPr>
          <w:p w14:paraId="3C6BE91F" w14:textId="77777777" w:rsidR="00734C2F" w:rsidRPr="002D0D17" w:rsidRDefault="00734C2F" w:rsidP="0096304F">
            <w:pPr>
              <w:pStyle w:val="Default"/>
              <w:jc w:val="both"/>
              <w:rPr>
                <w:sz w:val="22"/>
                <w:szCs w:val="22"/>
                <w:lang w:eastAsia="en-US"/>
              </w:rPr>
            </w:pPr>
            <w:r w:rsidRPr="002D0D17">
              <w:rPr>
                <w:sz w:val="22"/>
                <w:szCs w:val="22"/>
                <w:lang w:eastAsia="en-US"/>
              </w:rPr>
              <w:t>3.2.3.2.1. veikla „</w:t>
            </w:r>
            <w:r w:rsidRPr="002D0D17">
              <w:rPr>
                <w:sz w:val="22"/>
                <w:szCs w:val="22"/>
              </w:rPr>
              <w:t>Viešųjų paslaugų pasiūlos vystymo užtikrinimas, viešosios infrastruktūros ir jos būklės, specialiųjų poreikių turintiems gyventojams, pagerinimas“</w:t>
            </w:r>
          </w:p>
        </w:tc>
      </w:tr>
      <w:tr w:rsidR="00734C2F" w:rsidRPr="002D0D17" w14:paraId="4F7BBC90" w14:textId="77777777" w:rsidTr="0096304F">
        <w:trPr>
          <w:trHeight w:val="70"/>
        </w:trPr>
        <w:tc>
          <w:tcPr>
            <w:tcW w:w="5000" w:type="pct"/>
            <w:gridSpan w:val="5"/>
            <w:vAlign w:val="center"/>
          </w:tcPr>
          <w:p w14:paraId="7A3E9F8C" w14:textId="77777777" w:rsidR="00734C2F" w:rsidRPr="002D0D17" w:rsidRDefault="00734C2F" w:rsidP="0096304F">
            <w:pPr>
              <w:pStyle w:val="Default"/>
              <w:jc w:val="both"/>
              <w:rPr>
                <w:b/>
                <w:bCs/>
                <w:sz w:val="22"/>
                <w:szCs w:val="22"/>
                <w:lang w:eastAsia="en-US"/>
              </w:rPr>
            </w:pPr>
            <w:r w:rsidRPr="002D0D17">
              <w:rPr>
                <w:b/>
                <w:bCs/>
                <w:sz w:val="22"/>
                <w:szCs w:val="22"/>
                <w:lang w:eastAsia="en-US"/>
              </w:rPr>
              <w:t>3.2.3.3. priemonė „</w:t>
            </w:r>
            <w:r w:rsidRPr="002D0D17">
              <w:rPr>
                <w:b/>
                <w:bCs/>
                <w:sz w:val="22"/>
                <w:szCs w:val="22"/>
              </w:rPr>
              <w:t>Esamų teikiamų socialinių paslaugų rūšių (bendrųjų socialinių paslaugų, socialinės priežiūros paslaugų, socialinės globos paslaugų) išlaikymas ir išplėtimas, socialinės paramos užtikrinimas“</w:t>
            </w:r>
          </w:p>
        </w:tc>
      </w:tr>
      <w:tr w:rsidR="00734C2F" w:rsidRPr="002D0D17" w14:paraId="168E6696" w14:textId="77777777" w:rsidTr="0096304F">
        <w:trPr>
          <w:trHeight w:val="70"/>
        </w:trPr>
        <w:tc>
          <w:tcPr>
            <w:tcW w:w="5000" w:type="pct"/>
            <w:gridSpan w:val="5"/>
            <w:vAlign w:val="center"/>
          </w:tcPr>
          <w:p w14:paraId="58FDC025" w14:textId="77777777" w:rsidR="00734C2F" w:rsidRPr="002D0D17" w:rsidRDefault="00734C2F" w:rsidP="0096304F">
            <w:pPr>
              <w:pStyle w:val="Default"/>
              <w:jc w:val="both"/>
              <w:rPr>
                <w:b/>
                <w:bCs/>
                <w:sz w:val="22"/>
                <w:szCs w:val="22"/>
              </w:rPr>
            </w:pPr>
            <w:r w:rsidRPr="002D0D17">
              <w:rPr>
                <w:sz w:val="22"/>
                <w:szCs w:val="22"/>
                <w:lang w:eastAsia="en-US"/>
              </w:rPr>
              <w:t>3.2.3.3.1. veikla „</w:t>
            </w:r>
            <w:r w:rsidRPr="002D0D17">
              <w:rPr>
                <w:sz w:val="22"/>
                <w:szCs w:val="22"/>
              </w:rPr>
              <w:t>Individualios pagalbos teikimo išlaidų kompensacijų mokėjimas“</w:t>
            </w:r>
          </w:p>
          <w:p w14:paraId="19C1317F" w14:textId="77777777" w:rsidR="00734C2F" w:rsidRPr="002D0D17" w:rsidRDefault="00734C2F" w:rsidP="0096304F">
            <w:pPr>
              <w:tabs>
                <w:tab w:val="left" w:pos="120"/>
                <w:tab w:val="left" w:pos="270"/>
              </w:tabs>
              <w:spacing w:before="0" w:after="0"/>
              <w:ind w:firstLine="0"/>
              <w:rPr>
                <w:sz w:val="20"/>
              </w:rPr>
            </w:pPr>
            <w:r w:rsidRPr="002D0D17">
              <w:rPr>
                <w:sz w:val="20"/>
              </w:rPr>
              <w:t xml:space="preserve">Šia veikla įgyvendinami Lietuvos Respublikos tikslinių kompensacijų įstatymas. </w:t>
            </w:r>
          </w:p>
          <w:p w14:paraId="239497C0" w14:textId="77777777" w:rsidR="00734C2F" w:rsidRPr="002D0D17" w:rsidRDefault="00734C2F" w:rsidP="0096304F">
            <w:pPr>
              <w:pStyle w:val="Default"/>
              <w:jc w:val="both"/>
              <w:rPr>
                <w:sz w:val="22"/>
                <w:szCs w:val="22"/>
                <w:lang w:eastAsia="en-US"/>
              </w:rPr>
            </w:pPr>
            <w:r w:rsidRPr="002D0D17">
              <w:rPr>
                <w:sz w:val="20"/>
                <w:szCs w:val="20"/>
              </w:rPr>
              <w:t>Vadovaujantis Lietuvos Respublikos tikslinių kompensacijų įstatymu yra mokamos individualios pagalbos teikimo išlaidų kompensacijos. Veikla finansuojama iš valstybės biudžeto.</w:t>
            </w:r>
          </w:p>
        </w:tc>
      </w:tr>
      <w:tr w:rsidR="00734C2F" w:rsidRPr="002D0D17" w14:paraId="4498F290" w14:textId="77777777" w:rsidTr="0096304F">
        <w:trPr>
          <w:trHeight w:val="70"/>
        </w:trPr>
        <w:tc>
          <w:tcPr>
            <w:tcW w:w="5000" w:type="pct"/>
            <w:gridSpan w:val="5"/>
            <w:vAlign w:val="center"/>
          </w:tcPr>
          <w:p w14:paraId="7002470E" w14:textId="77777777" w:rsidR="00734C2F" w:rsidRPr="002D0D17" w:rsidRDefault="00734C2F" w:rsidP="0096304F">
            <w:pPr>
              <w:pStyle w:val="Default"/>
              <w:jc w:val="both"/>
              <w:rPr>
                <w:sz w:val="22"/>
                <w:szCs w:val="22"/>
              </w:rPr>
            </w:pPr>
            <w:r w:rsidRPr="002D0D17">
              <w:rPr>
                <w:sz w:val="22"/>
                <w:szCs w:val="22"/>
                <w:lang w:eastAsia="en-US"/>
              </w:rPr>
              <w:t>3.2.3.3.2. veikla „</w:t>
            </w:r>
            <w:r w:rsidRPr="002D0D17">
              <w:rPr>
                <w:sz w:val="22"/>
                <w:szCs w:val="22"/>
              </w:rPr>
              <w:t>Išmokų vaikams mokėjimas“</w:t>
            </w:r>
          </w:p>
          <w:p w14:paraId="226CD7A1" w14:textId="77777777" w:rsidR="00734C2F" w:rsidRPr="002D0D17" w:rsidRDefault="00734C2F" w:rsidP="0096304F">
            <w:pPr>
              <w:pStyle w:val="Default"/>
              <w:jc w:val="both"/>
              <w:rPr>
                <w:sz w:val="20"/>
                <w:szCs w:val="20"/>
                <w:lang w:eastAsia="en-US"/>
              </w:rPr>
            </w:pPr>
            <w:r w:rsidRPr="002D0D17">
              <w:rPr>
                <w:sz w:val="20"/>
                <w:szCs w:val="20"/>
              </w:rPr>
              <w:t>Šia veikla įgyvendinamas Lietuvos Respublikos išmokų vaikams įstatymas. Veikla finansuojama iš valstybės biudžeto.</w:t>
            </w:r>
          </w:p>
        </w:tc>
      </w:tr>
      <w:tr w:rsidR="00734C2F" w:rsidRPr="002D0D17" w14:paraId="4FBEE828" w14:textId="77777777" w:rsidTr="0096304F">
        <w:trPr>
          <w:trHeight w:val="70"/>
        </w:trPr>
        <w:tc>
          <w:tcPr>
            <w:tcW w:w="5000" w:type="pct"/>
            <w:gridSpan w:val="5"/>
            <w:vAlign w:val="center"/>
          </w:tcPr>
          <w:p w14:paraId="3A9E4532" w14:textId="77777777" w:rsidR="00734C2F" w:rsidRPr="002D0D17" w:rsidRDefault="00734C2F" w:rsidP="0096304F">
            <w:pPr>
              <w:pStyle w:val="Default"/>
              <w:jc w:val="both"/>
              <w:rPr>
                <w:b/>
                <w:bCs/>
              </w:rPr>
            </w:pPr>
            <w:r w:rsidRPr="002D0D17">
              <w:rPr>
                <w:sz w:val="22"/>
                <w:szCs w:val="22"/>
                <w:lang w:eastAsia="en-US"/>
              </w:rPr>
              <w:t>3.2.3.3.3. veikla „</w:t>
            </w:r>
            <w:r w:rsidRPr="002D0D17">
              <w:rPr>
                <w:sz w:val="22"/>
                <w:szCs w:val="22"/>
              </w:rPr>
              <w:t>Piniginė socialinė parama nepasiturintiems gyventojams skyrimas ir mokėjimas“</w:t>
            </w:r>
          </w:p>
          <w:p w14:paraId="64D1628F" w14:textId="77777777" w:rsidR="00734C2F" w:rsidRPr="002D0D17" w:rsidRDefault="00734C2F" w:rsidP="0096304F">
            <w:pPr>
              <w:pStyle w:val="Default"/>
              <w:jc w:val="both"/>
              <w:rPr>
                <w:sz w:val="20"/>
                <w:szCs w:val="20"/>
                <w:lang w:eastAsia="en-US"/>
              </w:rPr>
            </w:pPr>
            <w:r w:rsidRPr="002D0D17">
              <w:rPr>
                <w:sz w:val="20"/>
                <w:szCs w:val="20"/>
              </w:rPr>
              <w:t>Šia veikla organizuojamos ir mokamos socialinės pašalpos ir skiriamos kompensacijos būsto šildymo, geriamojo ir karšto vandens išlaidos socialiai remtiniems asmenims. Veikla įgyvendinama vadovaujantis Lietuvos Respublikos piniginės paramos nepasiturintiems gyventojams įstatymu ir Neringos savivaldybės tarybos nustatyta tvarka.</w:t>
            </w:r>
          </w:p>
        </w:tc>
      </w:tr>
      <w:tr w:rsidR="00734C2F" w:rsidRPr="002D0D17" w14:paraId="49AA6CFA" w14:textId="77777777" w:rsidTr="0096304F">
        <w:trPr>
          <w:trHeight w:val="70"/>
        </w:trPr>
        <w:tc>
          <w:tcPr>
            <w:tcW w:w="5000" w:type="pct"/>
            <w:gridSpan w:val="5"/>
            <w:vAlign w:val="center"/>
          </w:tcPr>
          <w:p w14:paraId="69DD290F" w14:textId="77777777" w:rsidR="00734C2F" w:rsidRPr="002D0D17" w:rsidRDefault="00734C2F" w:rsidP="0096304F">
            <w:pPr>
              <w:pStyle w:val="Default"/>
              <w:jc w:val="both"/>
              <w:rPr>
                <w:sz w:val="22"/>
                <w:szCs w:val="22"/>
                <w:lang w:eastAsia="en-US"/>
              </w:rPr>
            </w:pPr>
            <w:r w:rsidRPr="002D0D17">
              <w:rPr>
                <w:sz w:val="22"/>
                <w:szCs w:val="22"/>
                <w:lang w:eastAsia="en-US"/>
              </w:rPr>
              <w:t>3.2.3.3.4. veikla „Paramos mirties atveju skyrimas ir mokėjimas“</w:t>
            </w:r>
          </w:p>
          <w:p w14:paraId="647D1F2E" w14:textId="77777777" w:rsidR="00734C2F" w:rsidRPr="002D0D17" w:rsidRDefault="00734C2F" w:rsidP="0096304F">
            <w:pPr>
              <w:spacing w:before="0" w:after="0"/>
              <w:ind w:firstLine="0"/>
              <w:rPr>
                <w:sz w:val="20"/>
              </w:rPr>
            </w:pPr>
            <w:r w:rsidRPr="002D0D17">
              <w:rPr>
                <w:sz w:val="20"/>
              </w:rPr>
              <w:t xml:space="preserve">Šia veikla įgyvendinamas Lietuvos Respublikos paramos mirties atveju įstatymas. Mokamos šios išmokų rūšys: laidojimo pašalpa ir parama užsienyje mirusių (žuvusių) Lietuvos Respublikos piliečių palaikams parvežti į Lietuvos Respubliką. </w:t>
            </w:r>
          </w:p>
          <w:p w14:paraId="2F2215C8" w14:textId="77777777" w:rsidR="00734C2F" w:rsidRPr="002D0D17" w:rsidRDefault="00734C2F" w:rsidP="0096304F">
            <w:pPr>
              <w:pStyle w:val="Default"/>
              <w:jc w:val="both"/>
              <w:rPr>
                <w:sz w:val="22"/>
                <w:szCs w:val="22"/>
                <w:lang w:eastAsia="en-US"/>
              </w:rPr>
            </w:pPr>
            <w:r w:rsidRPr="002D0D17">
              <w:rPr>
                <w:sz w:val="20"/>
                <w:szCs w:val="20"/>
              </w:rPr>
              <w:t>Parama mirties atveju finansuojama iš valstybės biudžeto specialios tikslinės dotacijos savivaldybių biudžetams.</w:t>
            </w:r>
          </w:p>
        </w:tc>
      </w:tr>
      <w:tr w:rsidR="00734C2F" w:rsidRPr="002D0D17" w14:paraId="2FAB8148" w14:textId="77777777" w:rsidTr="0096304F">
        <w:trPr>
          <w:trHeight w:val="70"/>
        </w:trPr>
        <w:tc>
          <w:tcPr>
            <w:tcW w:w="5000" w:type="pct"/>
            <w:gridSpan w:val="5"/>
            <w:vAlign w:val="center"/>
          </w:tcPr>
          <w:p w14:paraId="2A238C10" w14:textId="77777777" w:rsidR="00734C2F" w:rsidRPr="002D0D17" w:rsidRDefault="00734C2F" w:rsidP="0096304F">
            <w:pPr>
              <w:pStyle w:val="Default"/>
              <w:jc w:val="both"/>
              <w:rPr>
                <w:sz w:val="22"/>
                <w:szCs w:val="22"/>
              </w:rPr>
            </w:pPr>
            <w:r w:rsidRPr="002D0D17">
              <w:rPr>
                <w:sz w:val="22"/>
                <w:szCs w:val="22"/>
                <w:lang w:eastAsia="en-US"/>
              </w:rPr>
              <w:t>3.2.3.3.5. veikla „</w:t>
            </w:r>
            <w:r w:rsidRPr="002D0D17">
              <w:rPr>
                <w:sz w:val="22"/>
                <w:szCs w:val="22"/>
              </w:rPr>
              <w:t>Vienkartinių, tikslinių, sąlyginių ir periodinių pašalpų mokėjimas“</w:t>
            </w:r>
          </w:p>
          <w:p w14:paraId="30C1021A" w14:textId="77777777" w:rsidR="00734C2F" w:rsidRPr="002D0D17" w:rsidRDefault="00734C2F" w:rsidP="0096304F">
            <w:pPr>
              <w:tabs>
                <w:tab w:val="left" w:pos="120"/>
                <w:tab w:val="left" w:pos="270"/>
              </w:tabs>
              <w:spacing w:before="0" w:after="0"/>
              <w:ind w:firstLine="0"/>
              <w:rPr>
                <w:sz w:val="20"/>
              </w:rPr>
            </w:pPr>
            <w:r w:rsidRPr="002D0D17">
              <w:rPr>
                <w:sz w:val="20"/>
              </w:rPr>
              <w:t xml:space="preserve">Neringos savivaldybės tarybos sprendimu nustatyta tvarka Neringos savivaldybės gyventojams, patekusiems į sunkią materialinę padėtį dėl skurdo, bedarbystės, ligos, nukentėjus nuo stichinių nelaimių ar kitais atvejais, teikiama </w:t>
            </w:r>
            <w:r w:rsidRPr="002D0D17">
              <w:rPr>
                <w:iCs/>
                <w:sz w:val="20"/>
              </w:rPr>
              <w:t>vienkartinė, tikslinė, sąlyginė ar periodinė pašalpa</w:t>
            </w:r>
            <w:r w:rsidRPr="002D0D17">
              <w:rPr>
                <w:sz w:val="20"/>
              </w:rPr>
              <w:t>.</w:t>
            </w:r>
          </w:p>
          <w:p w14:paraId="777A7370" w14:textId="77777777" w:rsidR="00734C2F" w:rsidRPr="002D0D17" w:rsidRDefault="00734C2F" w:rsidP="0096304F">
            <w:pPr>
              <w:pStyle w:val="Default"/>
              <w:jc w:val="both"/>
              <w:rPr>
                <w:sz w:val="22"/>
                <w:szCs w:val="22"/>
                <w:lang w:eastAsia="en-US"/>
              </w:rPr>
            </w:pPr>
            <w:r w:rsidRPr="002D0D17">
              <w:rPr>
                <w:sz w:val="20"/>
                <w:szCs w:val="20"/>
              </w:rPr>
              <w:t>Vienkartinių, tikslinių, sąlyginių ir periodinių pašalpų mokėjimas finansuojamas iš Neringos savivaldybės biudžeto lėšų.</w:t>
            </w:r>
          </w:p>
        </w:tc>
      </w:tr>
      <w:tr w:rsidR="00734C2F" w:rsidRPr="002D0D17" w14:paraId="544576E2" w14:textId="77777777" w:rsidTr="0096304F">
        <w:trPr>
          <w:trHeight w:val="389"/>
        </w:trPr>
        <w:tc>
          <w:tcPr>
            <w:tcW w:w="5000" w:type="pct"/>
            <w:gridSpan w:val="5"/>
            <w:vAlign w:val="center"/>
          </w:tcPr>
          <w:p w14:paraId="618B68B7" w14:textId="77777777" w:rsidR="00734C2F" w:rsidRPr="002D0D17" w:rsidRDefault="00734C2F" w:rsidP="0096304F">
            <w:pPr>
              <w:spacing w:before="0" w:after="0"/>
              <w:ind w:firstLine="0"/>
              <w:rPr>
                <w:sz w:val="22"/>
                <w:szCs w:val="22"/>
              </w:rPr>
            </w:pPr>
            <w:r w:rsidRPr="002D0D17">
              <w:rPr>
                <w:iCs/>
                <w:sz w:val="22"/>
                <w:szCs w:val="22"/>
              </w:rPr>
              <w:t>3.2.3.3.6. veikla „</w:t>
            </w:r>
            <w:r w:rsidRPr="002D0D17">
              <w:rPr>
                <w:sz w:val="22"/>
                <w:szCs w:val="22"/>
              </w:rPr>
              <w:t>Paramos mokiniams skyrimas ir mokėjimas“</w:t>
            </w:r>
          </w:p>
          <w:p w14:paraId="3C3D3236" w14:textId="77777777" w:rsidR="00734C2F" w:rsidRPr="002D0D17" w:rsidRDefault="00734C2F" w:rsidP="0096304F">
            <w:pPr>
              <w:spacing w:before="0" w:after="0"/>
              <w:ind w:firstLine="0"/>
              <w:rPr>
                <w:sz w:val="20"/>
              </w:rPr>
            </w:pPr>
            <w:r w:rsidRPr="002D0D17">
              <w:rPr>
                <w:sz w:val="20"/>
              </w:rPr>
              <w:t>Šia veikla įgyvendinamas Lietuvos Respublikos socialinės paramos mokiniams įstatymas ir Neringos savivaldybė tarybos patvirtintas tvarkos aprašas, reglamentuojantis socialinės paramos mokiniams teikimą Neringos savivaldybėje.</w:t>
            </w:r>
          </w:p>
          <w:p w14:paraId="12BC1384" w14:textId="77777777" w:rsidR="00734C2F" w:rsidRPr="002D0D17" w:rsidRDefault="00734C2F" w:rsidP="0096304F">
            <w:pPr>
              <w:spacing w:before="0" w:after="0"/>
              <w:ind w:firstLine="0"/>
              <w:rPr>
                <w:b/>
                <w:bCs/>
                <w:iCs/>
                <w:sz w:val="22"/>
                <w:szCs w:val="22"/>
              </w:rPr>
            </w:pPr>
            <w:r w:rsidRPr="002D0D17">
              <w:rPr>
                <w:sz w:val="20"/>
              </w:rPr>
              <w:t>Vykdant šią veiklą, organizuojamas nemokamas moksleivių maitinimas bei aprūpinimas mokinio reikmenimis iš valstybės biudžeto specialios tikslinės dotacijos savivaldybių biudžetams.</w:t>
            </w:r>
          </w:p>
        </w:tc>
      </w:tr>
      <w:tr w:rsidR="00734C2F" w:rsidRPr="002D0D17" w14:paraId="5FB2364C" w14:textId="77777777" w:rsidTr="0096304F">
        <w:trPr>
          <w:trHeight w:val="70"/>
        </w:trPr>
        <w:tc>
          <w:tcPr>
            <w:tcW w:w="5000" w:type="pct"/>
            <w:gridSpan w:val="5"/>
            <w:vAlign w:val="center"/>
          </w:tcPr>
          <w:p w14:paraId="07EEA455" w14:textId="77777777" w:rsidR="00734C2F" w:rsidRPr="002D0D17" w:rsidRDefault="00734C2F" w:rsidP="0096304F">
            <w:pPr>
              <w:spacing w:before="0" w:after="0"/>
              <w:ind w:firstLine="0"/>
              <w:rPr>
                <w:b/>
                <w:szCs w:val="24"/>
              </w:rPr>
            </w:pPr>
            <w:r w:rsidRPr="002D0D17">
              <w:rPr>
                <w:bCs/>
                <w:iCs/>
                <w:color w:val="000000"/>
                <w:sz w:val="22"/>
                <w:szCs w:val="22"/>
                <w:lang w:eastAsia="lt-LT"/>
              </w:rPr>
              <w:t>3.2.3.3.8. veikla „Būsto nuomos ar išperkamosios būsto nuomos mokesčių dalies kompensacijų mokėjimas“</w:t>
            </w:r>
          </w:p>
          <w:p w14:paraId="6922F764" w14:textId="77777777" w:rsidR="00734C2F" w:rsidRPr="002D0D17" w:rsidRDefault="00734C2F" w:rsidP="0096304F">
            <w:pPr>
              <w:spacing w:before="0" w:after="0"/>
              <w:ind w:firstLine="0"/>
              <w:rPr>
                <w:sz w:val="20"/>
              </w:rPr>
            </w:pPr>
            <w:r w:rsidRPr="002D0D17">
              <w:rPr>
                <w:sz w:val="20"/>
              </w:rPr>
              <w:t>Šia veikla įgyvendinamas Lietuvos Respublikos paramos būstui įsigyti ar išsinuomoti įstatymas ir Neringos savivaldybės tarybos nustatyta tvarka.</w:t>
            </w:r>
          </w:p>
          <w:p w14:paraId="7D799F1A" w14:textId="77777777" w:rsidR="00734C2F" w:rsidRPr="002D0D17" w:rsidRDefault="00734C2F" w:rsidP="0096304F">
            <w:pPr>
              <w:spacing w:before="0" w:after="0"/>
              <w:ind w:firstLine="0"/>
              <w:rPr>
                <w:sz w:val="20"/>
              </w:rPr>
            </w:pPr>
            <w:r w:rsidRPr="002D0D17">
              <w:rPr>
                <w:sz w:val="20"/>
              </w:rPr>
              <w:t xml:space="preserve">Asmenys ir šeimos, turintys teisę į paramą būstui išsinuomoti, turės galimybę pasinaudoti būsto nuomos ar išperkamosios būsto nuomos mokesčių dalies kompensacija. </w:t>
            </w:r>
          </w:p>
          <w:p w14:paraId="3DD9983D" w14:textId="77777777" w:rsidR="00734C2F" w:rsidRPr="002D0D17" w:rsidRDefault="00734C2F" w:rsidP="0096304F">
            <w:pPr>
              <w:spacing w:before="0" w:after="0"/>
              <w:ind w:firstLine="0"/>
              <w:rPr>
                <w:bCs/>
                <w:iCs/>
                <w:color w:val="000000"/>
                <w:sz w:val="22"/>
                <w:szCs w:val="22"/>
                <w:lang w:eastAsia="lt-LT"/>
              </w:rPr>
            </w:pPr>
            <w:r w:rsidRPr="002D0D17">
              <w:rPr>
                <w:sz w:val="20"/>
              </w:rPr>
              <w:t>Būsto nuomos ar išperkamosios būsto nuomos mokesčių dalies kompensacijų mokėjimas finansuojamas iš</w:t>
            </w:r>
            <w:r w:rsidRPr="002D0D17">
              <w:rPr>
                <w:b/>
                <w:sz w:val="20"/>
              </w:rPr>
              <w:t xml:space="preserve"> </w:t>
            </w:r>
            <w:r w:rsidRPr="002D0D17">
              <w:rPr>
                <w:sz w:val="20"/>
              </w:rPr>
              <w:t>valstybės biudžeto specialios tikslinės dotacijos savivaldybių biudžetams.</w:t>
            </w:r>
          </w:p>
        </w:tc>
      </w:tr>
      <w:tr w:rsidR="00734C2F" w:rsidRPr="002D0D17" w14:paraId="4F0FC22C" w14:textId="77777777" w:rsidTr="0096304F">
        <w:trPr>
          <w:trHeight w:val="70"/>
        </w:trPr>
        <w:tc>
          <w:tcPr>
            <w:tcW w:w="5000" w:type="pct"/>
            <w:gridSpan w:val="5"/>
            <w:vAlign w:val="center"/>
          </w:tcPr>
          <w:p w14:paraId="52D9EF27" w14:textId="77777777" w:rsidR="00734C2F" w:rsidRPr="002D0D17" w:rsidRDefault="00734C2F" w:rsidP="0096304F">
            <w:pPr>
              <w:spacing w:before="0" w:after="0"/>
              <w:ind w:firstLine="0"/>
              <w:rPr>
                <w:bCs/>
                <w:iCs/>
                <w:color w:val="000000"/>
                <w:sz w:val="22"/>
                <w:szCs w:val="22"/>
                <w:lang w:eastAsia="lt-LT"/>
              </w:rPr>
            </w:pPr>
            <w:r w:rsidRPr="002D0D17">
              <w:rPr>
                <w:bCs/>
                <w:iCs/>
                <w:color w:val="000000"/>
                <w:sz w:val="22"/>
                <w:szCs w:val="22"/>
                <w:lang w:eastAsia="lt-LT"/>
              </w:rPr>
              <w:t>3.2.3.3.9. veikla „Visuomeninio transporto kompensacijų mokėjimas“</w:t>
            </w:r>
          </w:p>
          <w:p w14:paraId="0DB89A71" w14:textId="77777777" w:rsidR="00734C2F" w:rsidRPr="002D0D17" w:rsidRDefault="00734C2F" w:rsidP="0096304F">
            <w:pPr>
              <w:spacing w:before="0" w:after="0"/>
              <w:ind w:firstLine="0"/>
              <w:rPr>
                <w:sz w:val="20"/>
              </w:rPr>
            </w:pPr>
            <w:r w:rsidRPr="002D0D17">
              <w:rPr>
                <w:sz w:val="20"/>
              </w:rPr>
              <w:t>Vadovaudamasi Lietuvos Respublikos transporto lengvatų įstatymu, Neringos savivaldybė kompensuoja vežėjams keleivių, turinčių teisę į važiavimo visuomeniniu transportu vietinio susiekimo transporto maršrutais, vežimo patirtas išlaidas. Kompensacijos mokamos iš Neringos savivaldybės biudžeto lėšų.</w:t>
            </w:r>
          </w:p>
          <w:p w14:paraId="7E098A68" w14:textId="77777777" w:rsidR="00734C2F" w:rsidRPr="002D0D17" w:rsidRDefault="00734C2F" w:rsidP="0096304F">
            <w:pPr>
              <w:spacing w:before="0" w:after="0"/>
              <w:ind w:firstLine="0"/>
              <w:rPr>
                <w:bCs/>
                <w:iCs/>
                <w:color w:val="000000"/>
                <w:sz w:val="22"/>
                <w:szCs w:val="22"/>
                <w:lang w:eastAsia="lt-LT"/>
              </w:rPr>
            </w:pPr>
            <w:r w:rsidRPr="002D0D17">
              <w:rPr>
                <w:sz w:val="20"/>
              </w:rPr>
              <w:t>Taip pat iš šios veiklos yra apmokamos Neringos savivaldybėje esančių formaliojo ir neformaliojo švietimo įstaigų mokytojų, važiuojančių į darbą ir atgal, važiavimo išlaidų jų darbo mokyklose dienomis kompensacijos. Kompensacijos mokamos Neringos savivaldybės tarybos sprendimu iš Neringos savivaldybės biudžeto lėšų.</w:t>
            </w:r>
          </w:p>
        </w:tc>
      </w:tr>
      <w:tr w:rsidR="00734C2F" w:rsidRPr="002D0D17" w14:paraId="256EA1D2" w14:textId="77777777" w:rsidTr="0096304F">
        <w:trPr>
          <w:trHeight w:val="70"/>
        </w:trPr>
        <w:tc>
          <w:tcPr>
            <w:tcW w:w="5000" w:type="pct"/>
            <w:gridSpan w:val="5"/>
            <w:vAlign w:val="center"/>
          </w:tcPr>
          <w:p w14:paraId="2A98FEB5" w14:textId="77777777" w:rsidR="00734C2F" w:rsidRPr="002D0D17" w:rsidRDefault="00734C2F" w:rsidP="0096304F">
            <w:pPr>
              <w:spacing w:before="0" w:after="0"/>
              <w:ind w:firstLine="0"/>
              <w:rPr>
                <w:b/>
                <w:szCs w:val="24"/>
              </w:rPr>
            </w:pPr>
            <w:r w:rsidRPr="002D0D17">
              <w:rPr>
                <w:bCs/>
                <w:iCs/>
                <w:color w:val="000000"/>
                <w:sz w:val="22"/>
                <w:szCs w:val="22"/>
                <w:lang w:eastAsia="lt-LT"/>
              </w:rPr>
              <w:t>3.2.3.3.10. veikla „</w:t>
            </w:r>
            <w:r w:rsidRPr="002D0D17">
              <w:rPr>
                <w:bCs/>
                <w:sz w:val="22"/>
                <w:szCs w:val="22"/>
              </w:rPr>
              <w:t>BĮ Neringos socialinių paslaugų centro (toliau – centras) veiklos užtikrinimas“</w:t>
            </w:r>
          </w:p>
          <w:p w14:paraId="4A702EBC" w14:textId="77777777" w:rsidR="00734C2F" w:rsidRPr="002D0D17" w:rsidRDefault="00734C2F" w:rsidP="0096304F">
            <w:pPr>
              <w:spacing w:before="0" w:after="0"/>
              <w:ind w:firstLine="0"/>
              <w:rPr>
                <w:sz w:val="20"/>
              </w:rPr>
            </w:pPr>
            <w:r w:rsidRPr="002D0D17">
              <w:rPr>
                <w:sz w:val="20"/>
              </w:rPr>
              <w:lastRenderedPageBreak/>
              <w:t>Centras yra biudžetinė įstaiga, kuris teikia nestacionarias bendrąsias ir socialinės priežiūros paslaugas, konsultuoja gyventojus socialinių paslaugų klausimais, teikia socialinę pagalbą socialinės rizikos šeimoms, vienišiems seniems ir neįgaliems Neringos savivaldybės gyventojams, teikia pagalbą į namus, aprūpina savivaldybės neįgaliuosius kompensacine technika, teikia transporto paslaugas; teikia socialinių įgūdžių ugdymo ir palaikymo paslaugas socialinės rizikos šeimoms ir asmenims, teikia paramą maisto produktais, organizuoja dienos užimtumo veiklą, organizuoja Neringos savivaldybėje mirusių asmenų pervežimą ir teikia kitas paslaugas. Paslaugas gali gauti senyvo amžiaus, neįgalūs, socialinės rizikos asmenys (šeimos), vaikai ir kiti asmenys.</w:t>
            </w:r>
            <w:r w:rsidRPr="002D0D17">
              <w:rPr>
                <w:sz w:val="20"/>
                <w:lang w:eastAsia="ar-SA"/>
              </w:rPr>
              <w:t xml:space="preserve"> Vykdo atvirą darbą su jaunimu. </w:t>
            </w:r>
          </w:p>
          <w:p w14:paraId="4CBDB8FD" w14:textId="77777777" w:rsidR="00734C2F" w:rsidRPr="002D0D17" w:rsidRDefault="00734C2F" w:rsidP="0096304F">
            <w:pPr>
              <w:spacing w:before="0" w:after="0"/>
              <w:ind w:firstLine="0"/>
              <w:rPr>
                <w:bCs/>
                <w:iCs/>
                <w:color w:val="000000"/>
                <w:sz w:val="22"/>
                <w:szCs w:val="22"/>
                <w:lang w:eastAsia="lt-LT"/>
              </w:rPr>
            </w:pPr>
            <w:r w:rsidRPr="002D0D17">
              <w:rPr>
                <w:sz w:val="20"/>
              </w:rPr>
              <w:t>Centro lėšų šaltiniai – savivaldybės biudžeto lėšos, valstybės specialios tikslinės dotacijos, paramos lėšos, valstybės biudžeto lėšos, ankstesnių metų lėšos, specialiųjų programų lėšos, Europos Sąjungos lėšos.</w:t>
            </w:r>
          </w:p>
        </w:tc>
      </w:tr>
      <w:tr w:rsidR="00734C2F" w:rsidRPr="002D0D17" w14:paraId="43FE512D" w14:textId="77777777" w:rsidTr="0096304F">
        <w:trPr>
          <w:trHeight w:val="70"/>
        </w:trPr>
        <w:tc>
          <w:tcPr>
            <w:tcW w:w="5000" w:type="pct"/>
            <w:gridSpan w:val="5"/>
            <w:vAlign w:val="center"/>
          </w:tcPr>
          <w:p w14:paraId="2042BBF3" w14:textId="77777777" w:rsidR="00734C2F" w:rsidRPr="002D0D17" w:rsidRDefault="00734C2F" w:rsidP="0096304F">
            <w:pPr>
              <w:spacing w:before="0" w:after="0"/>
              <w:ind w:firstLine="0"/>
              <w:rPr>
                <w:bCs/>
                <w:iCs/>
                <w:color w:val="000000"/>
                <w:sz w:val="22"/>
                <w:szCs w:val="22"/>
                <w:lang w:eastAsia="lt-LT"/>
              </w:rPr>
            </w:pPr>
            <w:r w:rsidRPr="002D0D17">
              <w:rPr>
                <w:bCs/>
                <w:iCs/>
                <w:color w:val="000000"/>
                <w:sz w:val="22"/>
                <w:szCs w:val="22"/>
                <w:lang w:eastAsia="lt-LT"/>
              </w:rPr>
              <w:lastRenderedPageBreak/>
              <w:t>3.2.3.3.11. veikla „Socialinių paslaugų finansavimas ir pirkimas“</w:t>
            </w:r>
          </w:p>
          <w:p w14:paraId="3B3117C5" w14:textId="77777777" w:rsidR="00734C2F" w:rsidRPr="002D0D17" w:rsidRDefault="00734C2F" w:rsidP="0096304F">
            <w:pPr>
              <w:spacing w:before="0" w:after="0"/>
              <w:ind w:firstLine="0"/>
              <w:rPr>
                <w:sz w:val="20"/>
              </w:rPr>
            </w:pPr>
            <w:r w:rsidRPr="002D0D17">
              <w:rPr>
                <w:sz w:val="20"/>
              </w:rPr>
              <w:t>Vadovaujantis Lietuvos Respublikos socialinių paslaugų įstatymu, Lietuvos Respublikos vyriausybės nutarimu „Dėl mokėjimo už socialines paslaugas tvarkos aprašo patvirtinimo“, Socialinių paslaugų katalogu, patvirtintu Lietuvos Respublikos socialinės apsaugos ir darbo ministro 2006 m. balandžio 5 d. įsakymu Nr. A1-93 „Dėl Socialinių paslaugų katalogo patvirtinimo“ (toliau – Socialinių paslaugų katalogas) ir Neringos savivaldybės tarybos sprendimais patvirtintais tvarkos aprašais, yra finansuojamos socialinės globos paslaugos</w:t>
            </w:r>
            <w:r w:rsidRPr="002D0D17">
              <w:rPr>
                <w:b/>
                <w:bCs/>
                <w:sz w:val="20"/>
              </w:rPr>
              <w:t xml:space="preserve"> </w:t>
            </w:r>
            <w:r w:rsidRPr="002D0D17">
              <w:rPr>
                <w:bCs/>
                <w:sz w:val="20"/>
              </w:rPr>
              <w:t>suaugusiems asmenims su negalia,</w:t>
            </w:r>
            <w:r w:rsidRPr="002D0D17">
              <w:rPr>
                <w:sz w:val="20"/>
              </w:rPr>
              <w:t xml:space="preserve"> senyvo amžiaus asmenims ar su vidutiniu ar dideliu specialiųjų poreikių lygiu, kuriems dėl senatvės ir negalios reikalinga socialinė globa, nes dėl neįgalumo yra iš dalies ar visiškai netekęs gebėjimų savarankiškai rūpintis asmeniniu (šeimos) gyvenimu ir dalyvauti visuomenės gyvenime. </w:t>
            </w:r>
          </w:p>
          <w:p w14:paraId="6569A6C6" w14:textId="77777777" w:rsidR="00734C2F" w:rsidRPr="002D0D17" w:rsidRDefault="00734C2F" w:rsidP="0096304F">
            <w:pPr>
              <w:spacing w:before="0" w:after="0"/>
              <w:ind w:firstLine="0"/>
              <w:rPr>
                <w:sz w:val="20"/>
              </w:rPr>
            </w:pPr>
            <w:r w:rsidRPr="002D0D17">
              <w:rPr>
                <w:sz w:val="20"/>
              </w:rPr>
              <w:t xml:space="preserve">Atsiradus poreikiui dėl kitų socialinių paslaugų poreikio yra perkamos socialinės paslaugos iš kitų savivaldybių esančių socialines paslaugas teikiančių institucijų. </w:t>
            </w:r>
          </w:p>
          <w:p w14:paraId="212FDB57" w14:textId="77777777" w:rsidR="00734C2F" w:rsidRPr="002D0D17" w:rsidRDefault="00734C2F" w:rsidP="0096304F">
            <w:pPr>
              <w:spacing w:before="0" w:after="0"/>
              <w:ind w:firstLine="0"/>
              <w:rPr>
                <w:bCs/>
                <w:iCs/>
                <w:color w:val="000000"/>
                <w:sz w:val="22"/>
                <w:szCs w:val="22"/>
                <w:lang w:eastAsia="lt-LT"/>
              </w:rPr>
            </w:pPr>
            <w:r w:rsidRPr="002D0D17">
              <w:rPr>
                <w:sz w:val="20"/>
              </w:rPr>
              <w:t>Socialinės paslaugos yra finansuojamos ir perkamos iš Neringos savivaldybės biudžeto lėšų ir valstybės specialios tikslinės dotacijos.</w:t>
            </w:r>
          </w:p>
        </w:tc>
      </w:tr>
      <w:tr w:rsidR="00734C2F" w:rsidRPr="002D0D17" w14:paraId="67296DCC" w14:textId="77777777" w:rsidTr="0096304F">
        <w:trPr>
          <w:trHeight w:val="389"/>
        </w:trPr>
        <w:tc>
          <w:tcPr>
            <w:tcW w:w="5000" w:type="pct"/>
            <w:gridSpan w:val="5"/>
            <w:vAlign w:val="center"/>
          </w:tcPr>
          <w:p w14:paraId="0E7D0A83" w14:textId="77777777" w:rsidR="00734C2F" w:rsidRPr="002D0D17" w:rsidRDefault="00734C2F" w:rsidP="0096304F">
            <w:pPr>
              <w:pStyle w:val="Default"/>
              <w:jc w:val="both"/>
              <w:rPr>
                <w:sz w:val="22"/>
                <w:szCs w:val="22"/>
              </w:rPr>
            </w:pPr>
            <w:r w:rsidRPr="002D0D17">
              <w:rPr>
                <w:sz w:val="22"/>
                <w:szCs w:val="22"/>
                <w:lang w:eastAsia="en-US"/>
              </w:rPr>
              <w:t>3.2.3.3.12. veikla „</w:t>
            </w:r>
            <w:r w:rsidRPr="002D0D17">
              <w:rPr>
                <w:sz w:val="22"/>
                <w:szCs w:val="22"/>
              </w:rPr>
              <w:t>Būsto ir gyvenamosios aplinkos pritaikymas žmonėms su negalia“</w:t>
            </w:r>
          </w:p>
          <w:p w14:paraId="6E08EAED" w14:textId="77777777" w:rsidR="00734C2F" w:rsidRPr="002D0D17" w:rsidRDefault="00734C2F" w:rsidP="0096304F">
            <w:pPr>
              <w:spacing w:before="0" w:after="0"/>
              <w:ind w:firstLine="0"/>
              <w:rPr>
                <w:sz w:val="20"/>
              </w:rPr>
            </w:pPr>
            <w:r w:rsidRPr="002D0D17">
              <w:rPr>
                <w:sz w:val="20"/>
                <w:lang w:eastAsia="lt-LT"/>
              </w:rPr>
              <w:t xml:space="preserve">Šia veikla siekiama pritaikyti būstą ir gyvenamąją aplinką asmenims su negalia. Priemonei įgyvendinti yra skiriamos lėšos iš </w:t>
            </w:r>
            <w:r w:rsidRPr="002D0D17">
              <w:rPr>
                <w:sz w:val="20"/>
              </w:rPr>
              <w:t>valstybės specialios tikslinės dotacijos</w:t>
            </w:r>
            <w:r w:rsidRPr="002D0D17">
              <w:rPr>
                <w:sz w:val="20"/>
                <w:lang w:eastAsia="lt-LT"/>
              </w:rPr>
              <w:t xml:space="preserve"> ir savivaldybės biudžeto.</w:t>
            </w:r>
          </w:p>
        </w:tc>
      </w:tr>
      <w:tr w:rsidR="00734C2F" w:rsidRPr="002D0D17" w14:paraId="61E590CC" w14:textId="77777777" w:rsidTr="0096304F">
        <w:trPr>
          <w:trHeight w:val="70"/>
        </w:trPr>
        <w:tc>
          <w:tcPr>
            <w:tcW w:w="5000" w:type="pct"/>
            <w:gridSpan w:val="5"/>
            <w:vAlign w:val="center"/>
          </w:tcPr>
          <w:p w14:paraId="3B6613EF" w14:textId="77777777" w:rsidR="00734C2F" w:rsidRPr="002D0D17" w:rsidRDefault="00734C2F" w:rsidP="0096304F">
            <w:pPr>
              <w:pStyle w:val="Default"/>
              <w:jc w:val="both"/>
              <w:rPr>
                <w:sz w:val="22"/>
                <w:szCs w:val="22"/>
                <w:lang w:eastAsia="en-US"/>
              </w:rPr>
            </w:pPr>
            <w:r w:rsidRPr="002D0D17">
              <w:rPr>
                <w:sz w:val="22"/>
                <w:szCs w:val="22"/>
                <w:lang w:eastAsia="en-US"/>
              </w:rPr>
              <w:t>3.2.3.3.13. veikla „Socialinių renginių, organizuojamų savivaldybės, finansavimas“</w:t>
            </w:r>
          </w:p>
          <w:p w14:paraId="56179615" w14:textId="77777777" w:rsidR="00734C2F" w:rsidRPr="002D0D17" w:rsidRDefault="00734C2F" w:rsidP="0096304F">
            <w:pPr>
              <w:pStyle w:val="Default"/>
              <w:jc w:val="both"/>
              <w:rPr>
                <w:bCs/>
                <w:iCs/>
                <w:sz w:val="22"/>
                <w:szCs w:val="22"/>
              </w:rPr>
            </w:pPr>
            <w:r w:rsidRPr="002D0D17">
              <w:rPr>
                <w:color w:val="auto"/>
                <w:sz w:val="20"/>
                <w:szCs w:val="20"/>
                <w:lang w:eastAsia="en-US"/>
              </w:rPr>
              <w:t>Kiekvienais metais Neringos savivaldybės administracija organizuoja Tarptautinę pagyvenusių žmonių dienos paminėjimą ir kt. sociokultūrinius renginius. Šiai veiklai finansuoti yra skiriamos savivaldybės biudžeto lėšos.</w:t>
            </w:r>
          </w:p>
        </w:tc>
      </w:tr>
      <w:tr w:rsidR="00734C2F" w:rsidRPr="002D0D17" w14:paraId="3B4412DE" w14:textId="77777777" w:rsidTr="0096304F">
        <w:trPr>
          <w:trHeight w:val="70"/>
        </w:trPr>
        <w:tc>
          <w:tcPr>
            <w:tcW w:w="5000" w:type="pct"/>
            <w:gridSpan w:val="5"/>
            <w:vAlign w:val="center"/>
          </w:tcPr>
          <w:p w14:paraId="3EF0D4E6" w14:textId="77777777" w:rsidR="00734C2F" w:rsidRPr="002D0D17" w:rsidRDefault="00734C2F" w:rsidP="0096304F">
            <w:pPr>
              <w:pStyle w:val="Default"/>
              <w:jc w:val="both"/>
              <w:rPr>
                <w:bCs/>
                <w:sz w:val="22"/>
                <w:szCs w:val="22"/>
              </w:rPr>
            </w:pPr>
            <w:r w:rsidRPr="002D0D17">
              <w:rPr>
                <w:bCs/>
                <w:iCs/>
                <w:sz w:val="22"/>
                <w:szCs w:val="22"/>
              </w:rPr>
              <w:t>3.2.3.3.14. veikla „</w:t>
            </w:r>
            <w:r w:rsidRPr="002D0D17">
              <w:rPr>
                <w:bCs/>
                <w:sz w:val="22"/>
                <w:szCs w:val="22"/>
              </w:rPr>
              <w:t>Gyventojų užimtumo programa“</w:t>
            </w:r>
          </w:p>
          <w:p w14:paraId="38245FE2" w14:textId="77777777" w:rsidR="00734C2F" w:rsidRPr="002D0D17" w:rsidRDefault="00734C2F" w:rsidP="0096304F">
            <w:pPr>
              <w:spacing w:before="0" w:after="0"/>
              <w:ind w:firstLine="0"/>
              <w:rPr>
                <w:sz w:val="20"/>
              </w:rPr>
            </w:pPr>
            <w:r w:rsidRPr="002D0D17">
              <w:rPr>
                <w:sz w:val="20"/>
              </w:rPr>
              <w:t>Gyventojų užimtumo programa yra viena iš aktyviausių gyventojų užimtumo priemonių, leidžianti pagerinti vietos socialinę infrastruktūrą, sukurti naujas darbo vietas, įtraukti į programą labiausiai socialiai pažeidžiamų asmenų grupes (ilgalaikiai bedarbiai, bedarbiai, vyresni nei 45 metų amžiaus, moterys, bedarbiai, gaunantys nedarbo socialinio draudimo išmokas, bedarbiai, kuriems gresia ilgalaikis nedarbas, moksleiviai iš socialinės rizikos ir daugiavaikių šeimų, neįgalieji). Dirbantys viešuosius darbus tampa socialiai apsaugoti, jie draudžiami privalomuoju socialiniu draudimu.</w:t>
            </w:r>
          </w:p>
          <w:p w14:paraId="667F4341" w14:textId="77777777" w:rsidR="00734C2F" w:rsidRPr="002D0D17" w:rsidRDefault="00734C2F" w:rsidP="0096304F">
            <w:pPr>
              <w:pStyle w:val="Default"/>
              <w:jc w:val="both"/>
              <w:rPr>
                <w:bCs/>
                <w:iCs/>
                <w:sz w:val="22"/>
                <w:szCs w:val="22"/>
              </w:rPr>
            </w:pPr>
            <w:r w:rsidRPr="002D0D17">
              <w:rPr>
                <w:sz w:val="20"/>
                <w:szCs w:val="20"/>
              </w:rPr>
              <w:t>Veiklai įgyvendinti naudojamos valstybės biudžeto specialiosios tikslinės dotacijos.</w:t>
            </w:r>
          </w:p>
        </w:tc>
      </w:tr>
      <w:tr w:rsidR="00734C2F" w:rsidRPr="002D0D17" w14:paraId="4D47C669" w14:textId="77777777" w:rsidTr="0096304F">
        <w:trPr>
          <w:trHeight w:val="70"/>
        </w:trPr>
        <w:tc>
          <w:tcPr>
            <w:tcW w:w="5000" w:type="pct"/>
            <w:gridSpan w:val="5"/>
            <w:vAlign w:val="center"/>
          </w:tcPr>
          <w:p w14:paraId="3D94AAF6" w14:textId="77777777" w:rsidR="00734C2F" w:rsidRPr="002D0D17" w:rsidRDefault="00734C2F" w:rsidP="0096304F">
            <w:pPr>
              <w:pStyle w:val="Default"/>
              <w:jc w:val="both"/>
              <w:rPr>
                <w:rFonts w:eastAsia="Calibri"/>
                <w:b/>
                <w:bCs/>
              </w:rPr>
            </w:pPr>
            <w:r w:rsidRPr="002D0D17">
              <w:rPr>
                <w:bCs/>
                <w:iCs/>
                <w:sz w:val="22"/>
                <w:szCs w:val="22"/>
              </w:rPr>
              <w:t>3.2.3.3.17. veikla „Kompensacijų mokėjimas laikiną apsaugą Lietuvos Respublikoje gavusiems užsieniečiams ir už būsto suteikimą užsieniečiams, pasitraukusiems iš Ukrainos dėl Rusijos Federacijos karinių veiksmų Ukrainoje ir paramos teikimas Ukrainai“</w:t>
            </w:r>
          </w:p>
          <w:p w14:paraId="0B6F70D1" w14:textId="77777777" w:rsidR="00734C2F" w:rsidRPr="002D0D17" w:rsidRDefault="00734C2F" w:rsidP="0096304F">
            <w:pPr>
              <w:pStyle w:val="Default"/>
              <w:jc w:val="both"/>
              <w:rPr>
                <w:bCs/>
                <w:iCs/>
                <w:sz w:val="20"/>
                <w:szCs w:val="20"/>
              </w:rPr>
            </w:pPr>
            <w:r w:rsidRPr="002D0D17">
              <w:rPr>
                <w:sz w:val="20"/>
                <w:szCs w:val="20"/>
              </w:rPr>
              <w:t>Šia veikla įgyvendinamas: LR Vyriausybės 2022 m. kovo 16 d. nutarimas Nr. 224 „Dėl laikinosios apsaugos Lietuvos Respublikoje užsieniečiams suteikimo“,</w:t>
            </w:r>
            <w:r w:rsidRPr="002D0D17">
              <w:rPr>
                <w:b/>
                <w:bCs/>
                <w:sz w:val="20"/>
                <w:szCs w:val="20"/>
              </w:rPr>
              <w:t xml:space="preserve"> </w:t>
            </w:r>
            <w:r w:rsidRPr="002D0D17">
              <w:rPr>
                <w:sz w:val="20"/>
                <w:szCs w:val="20"/>
              </w:rPr>
              <w:t>Lietuvos Respublikos vidaus reikalų ministro 2022 m. vasario 28 d. įsakymas Nr. 1V-145 „Dėl užsieniečiams, pasitraukusiems iš Ukrainos dėl Rusijos Federacijos karinių veiksmų Ukrainoje, taikomų reikalavimų, sąlygų ir paslaugų teikimo“, Lietuvos Respublikos vidaus reikalų ministro 2022 m. vasario 26 d. įsakymas Nr. 1V-143 „Dėl užsieniečių, pasitraukusių iš Ukrainos dėl Rusijos Federacijos karinių veiksmų Ukrainoje, registracijos centrų veiklos ir šių užsieniečių apgyvendinimoׅ", Lietuvos Respublikos socialinės apsaugos ir darbo ministro 2022 m. lapkričio 24 d. įsakymas Nr. A1-780 „Dėl Vienkartinės išmokos įsikurti gyvenamojoje vietoje savivaldybės teritorijoje ir (ar) mėnesinės kompensacijos atlyginimui švietimo teikėjui už vaiko, ugdomo pagal ikimokyklinio ar priešmokyklinio ugdymo programas, išlaikymą apmokėti, skiriamų laikinąją apsaugą gavusiems užsieniečiams, skyrimo ir finansavimo tvarkos aprašo patvirtinimo“ bei teikiama parama ukrainiečiams, nukentėjusiems nuo karo.</w:t>
            </w:r>
          </w:p>
        </w:tc>
      </w:tr>
      <w:tr w:rsidR="00734C2F" w:rsidRPr="002D0D17" w14:paraId="22DC5CA4" w14:textId="77777777" w:rsidTr="0096304F">
        <w:trPr>
          <w:trHeight w:val="485"/>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559384BB" w14:textId="77777777" w:rsidR="00734C2F" w:rsidRPr="002D0D17" w:rsidRDefault="00734C2F" w:rsidP="0096304F">
            <w:pPr>
              <w:suppressAutoHyphens/>
              <w:spacing w:before="0" w:after="0"/>
              <w:ind w:firstLine="0"/>
              <w:rPr>
                <w:b/>
                <w:bCs/>
                <w:color w:val="000000"/>
                <w:sz w:val="22"/>
                <w:szCs w:val="22"/>
              </w:rPr>
            </w:pPr>
            <w:r w:rsidRPr="002D0D17">
              <w:rPr>
                <w:b/>
                <w:bCs/>
                <w:color w:val="000000"/>
                <w:sz w:val="22"/>
                <w:szCs w:val="22"/>
              </w:rPr>
              <w:t>Nefinansinės priemonės</w:t>
            </w:r>
          </w:p>
          <w:p w14:paraId="1757EAEE" w14:textId="77777777" w:rsidR="00734C2F" w:rsidRPr="002D0D17" w:rsidRDefault="00734C2F" w:rsidP="0096304F">
            <w:pPr>
              <w:suppressAutoHyphens/>
              <w:spacing w:before="0" w:after="0"/>
              <w:ind w:firstLine="0"/>
              <w:rPr>
                <w:color w:val="000000"/>
                <w:sz w:val="22"/>
                <w:szCs w:val="22"/>
              </w:rPr>
            </w:pPr>
            <w:r w:rsidRPr="002D0D17">
              <w:rPr>
                <w:color w:val="000000"/>
                <w:sz w:val="22"/>
                <w:szCs w:val="22"/>
              </w:rPr>
              <w:t>Nėra</w:t>
            </w:r>
          </w:p>
        </w:tc>
      </w:tr>
      <w:tr w:rsidR="00734C2F" w:rsidRPr="002D0D17" w14:paraId="7120D270" w14:textId="77777777" w:rsidTr="0096304F">
        <w:trPr>
          <w:trHeight w:val="204"/>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7ADAD18C" w14:textId="77777777" w:rsidR="00734C2F" w:rsidRPr="002D0D17" w:rsidRDefault="00734C2F" w:rsidP="0096304F">
            <w:pPr>
              <w:suppressAutoHyphens/>
              <w:spacing w:before="0" w:after="0"/>
              <w:ind w:firstLine="0"/>
              <w:jc w:val="center"/>
              <w:rPr>
                <w:b/>
                <w:bCs/>
                <w:color w:val="000000"/>
                <w:sz w:val="22"/>
                <w:szCs w:val="22"/>
              </w:rPr>
            </w:pPr>
            <w:r w:rsidRPr="002D0D17">
              <w:rPr>
                <w:b/>
                <w:bCs/>
                <w:color w:val="000000"/>
                <w:sz w:val="22"/>
                <w:szCs w:val="22"/>
              </w:rPr>
              <w:t>Programos koordinatorius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7A5DD1F" w14:textId="77777777" w:rsidR="00734C2F" w:rsidRPr="002D0D17" w:rsidRDefault="00734C2F" w:rsidP="0096304F">
            <w:pPr>
              <w:suppressAutoHyphens/>
              <w:spacing w:before="0" w:after="0"/>
              <w:ind w:firstLine="0"/>
              <w:jc w:val="center"/>
              <w:rPr>
                <w:b/>
                <w:bCs/>
                <w:color w:val="000000"/>
                <w:sz w:val="22"/>
                <w:szCs w:val="22"/>
              </w:rPr>
            </w:pPr>
          </w:p>
        </w:tc>
      </w:tr>
      <w:tr w:rsidR="00734C2F" w:rsidRPr="002D0D17" w14:paraId="1BA7F034" w14:textId="77777777" w:rsidTr="0096304F">
        <w:trPr>
          <w:trHeight w:val="196"/>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13360D46" w14:textId="77777777" w:rsidR="00734C2F" w:rsidRPr="002D0D17" w:rsidRDefault="00734C2F" w:rsidP="0096304F">
            <w:pPr>
              <w:suppressAutoHyphens/>
              <w:spacing w:before="0" w:after="0"/>
              <w:ind w:firstLine="0"/>
              <w:rPr>
                <w:color w:val="000000"/>
                <w:sz w:val="22"/>
                <w:szCs w:val="22"/>
              </w:rPr>
            </w:pPr>
          </w:p>
        </w:tc>
      </w:tr>
      <w:tr w:rsidR="00734C2F" w:rsidRPr="002D0D17" w14:paraId="4E745E2A"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14B6B018" w14:textId="77777777" w:rsidR="00734C2F" w:rsidRPr="002D0D17" w:rsidRDefault="00734C2F" w:rsidP="0096304F">
            <w:pPr>
              <w:suppressAutoHyphens/>
              <w:spacing w:before="0" w:after="0"/>
              <w:ind w:firstLine="0"/>
              <w:jc w:val="center"/>
              <w:rPr>
                <w:b/>
                <w:bCs/>
                <w:color w:val="000000"/>
                <w:sz w:val="22"/>
                <w:szCs w:val="22"/>
              </w:rPr>
            </w:pPr>
            <w:r w:rsidRPr="002D0D17">
              <w:rPr>
                <w:b/>
                <w:bCs/>
                <w:color w:val="000000"/>
                <w:sz w:val="22"/>
                <w:szCs w:val="22"/>
              </w:rPr>
              <w:t>Asignavimų valdytojai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F8E3AD9" w14:textId="77777777" w:rsidR="00734C2F" w:rsidRPr="002D0D17" w:rsidRDefault="00734C2F" w:rsidP="0096304F">
            <w:pPr>
              <w:suppressAutoHyphens/>
              <w:spacing w:before="0" w:after="0"/>
              <w:ind w:firstLine="0"/>
              <w:jc w:val="center"/>
              <w:rPr>
                <w:b/>
                <w:bCs/>
                <w:color w:val="000000"/>
                <w:sz w:val="22"/>
                <w:szCs w:val="22"/>
              </w:rPr>
            </w:pPr>
            <w:r w:rsidRPr="002D0D17">
              <w:rPr>
                <w:b/>
                <w:bCs/>
                <w:color w:val="000000"/>
                <w:sz w:val="22"/>
                <w:szCs w:val="22"/>
              </w:rPr>
              <w:t>Kodas</w:t>
            </w:r>
          </w:p>
        </w:tc>
      </w:tr>
      <w:tr w:rsidR="00734C2F" w:rsidRPr="002D0D17" w14:paraId="159C6CE1"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614D4819" w14:textId="77777777" w:rsidR="00734C2F" w:rsidRPr="002D0D17" w:rsidRDefault="00734C2F" w:rsidP="0096304F">
            <w:pPr>
              <w:suppressAutoHyphens/>
              <w:spacing w:before="0" w:after="0"/>
              <w:ind w:firstLine="0"/>
              <w:rPr>
                <w:b/>
                <w:bCs/>
                <w:color w:val="000000"/>
                <w:sz w:val="22"/>
                <w:szCs w:val="22"/>
              </w:rPr>
            </w:pPr>
            <w:r w:rsidRPr="002D0D17">
              <w:rPr>
                <w:sz w:val="22"/>
                <w:szCs w:val="22"/>
              </w:rPr>
              <w:t>Neringos savivaldybės administracija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6CD3D4ED" w14:textId="77777777" w:rsidR="00734C2F" w:rsidRPr="002D0D17" w:rsidRDefault="00734C2F" w:rsidP="0096304F">
            <w:pPr>
              <w:autoSpaceDE w:val="0"/>
              <w:autoSpaceDN w:val="0"/>
              <w:adjustRightInd w:val="0"/>
              <w:spacing w:before="0" w:after="0"/>
              <w:ind w:firstLine="0"/>
              <w:jc w:val="center"/>
              <w:rPr>
                <w:b/>
                <w:bCs/>
                <w:color w:val="000000"/>
                <w:sz w:val="22"/>
                <w:szCs w:val="22"/>
              </w:rPr>
            </w:pPr>
            <w:r w:rsidRPr="002D0D17">
              <w:rPr>
                <w:sz w:val="22"/>
                <w:szCs w:val="22"/>
              </w:rPr>
              <w:t>188754378</w:t>
            </w:r>
          </w:p>
        </w:tc>
      </w:tr>
      <w:tr w:rsidR="00734C2F" w:rsidRPr="002D0D17" w14:paraId="375ACCC8"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2D09B30E" w14:textId="77777777" w:rsidR="00734C2F" w:rsidRPr="002D0D17" w:rsidRDefault="00734C2F" w:rsidP="0096304F">
            <w:pPr>
              <w:suppressAutoHyphens/>
              <w:spacing w:before="0" w:after="0"/>
              <w:ind w:firstLine="0"/>
              <w:rPr>
                <w:rFonts w:eastAsiaTheme="minorHAnsi"/>
                <w:color w:val="000000"/>
                <w:sz w:val="22"/>
                <w:szCs w:val="22"/>
                <w14:ligatures w14:val="standardContextual"/>
              </w:rPr>
            </w:pPr>
            <w:r w:rsidRPr="002D0D17">
              <w:rPr>
                <w:sz w:val="22"/>
                <w:szCs w:val="22"/>
              </w:rPr>
              <w:t>Neringos socialinių paslaugų centras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6826E637" w14:textId="77777777" w:rsidR="00734C2F" w:rsidRPr="002D0D17" w:rsidRDefault="00734C2F" w:rsidP="0096304F">
            <w:pPr>
              <w:suppressAutoHyphens/>
              <w:spacing w:before="0" w:after="0"/>
              <w:ind w:firstLine="0"/>
              <w:jc w:val="center"/>
              <w:rPr>
                <w:b/>
                <w:bCs/>
                <w:color w:val="000000"/>
                <w:sz w:val="22"/>
                <w:szCs w:val="22"/>
              </w:rPr>
            </w:pPr>
            <w:r w:rsidRPr="002D0D17">
              <w:rPr>
                <w:sz w:val="22"/>
                <w:szCs w:val="22"/>
              </w:rPr>
              <w:t>302303230</w:t>
            </w:r>
          </w:p>
        </w:tc>
      </w:tr>
      <w:tr w:rsidR="00734C2F" w:rsidRPr="002D0D17" w14:paraId="73977223"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316EF7B6" w14:textId="77777777" w:rsidR="00734C2F" w:rsidRPr="002D0D17" w:rsidRDefault="00734C2F" w:rsidP="0096304F">
            <w:pPr>
              <w:suppressAutoHyphens/>
              <w:spacing w:before="0" w:after="0"/>
              <w:ind w:firstLine="0"/>
              <w:jc w:val="center"/>
              <w:rPr>
                <w:b/>
                <w:bCs/>
                <w:color w:val="000000"/>
                <w:sz w:val="22"/>
                <w:szCs w:val="22"/>
              </w:rPr>
            </w:pPr>
            <w:r w:rsidRPr="002D0D17">
              <w:rPr>
                <w:b/>
                <w:bCs/>
                <w:color w:val="000000"/>
                <w:sz w:val="22"/>
                <w:szCs w:val="22"/>
              </w:rPr>
              <w:t>Vykdytojai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921DFE8" w14:textId="77777777" w:rsidR="00734C2F" w:rsidRPr="002D0D17" w:rsidRDefault="00734C2F" w:rsidP="0096304F">
            <w:pPr>
              <w:suppressAutoHyphens/>
              <w:spacing w:before="0" w:after="0"/>
              <w:ind w:firstLine="0"/>
              <w:jc w:val="center"/>
              <w:rPr>
                <w:b/>
                <w:bCs/>
                <w:color w:val="000000"/>
                <w:sz w:val="22"/>
                <w:szCs w:val="22"/>
              </w:rPr>
            </w:pPr>
            <w:r w:rsidRPr="002D0D17">
              <w:rPr>
                <w:b/>
                <w:bCs/>
                <w:color w:val="000000"/>
                <w:sz w:val="22"/>
                <w:szCs w:val="22"/>
              </w:rPr>
              <w:t>Kodas</w:t>
            </w:r>
          </w:p>
        </w:tc>
      </w:tr>
      <w:tr w:rsidR="00734C2F" w:rsidRPr="002D0D17" w14:paraId="3AAB09F1"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1402A506" w14:textId="77777777" w:rsidR="00734C2F" w:rsidRPr="002D0D17" w:rsidRDefault="00734C2F" w:rsidP="0096304F">
            <w:pPr>
              <w:suppressAutoHyphens/>
              <w:spacing w:before="0" w:after="0"/>
              <w:ind w:firstLine="0"/>
              <w:jc w:val="left"/>
              <w:rPr>
                <w:color w:val="000000"/>
                <w:sz w:val="22"/>
                <w:szCs w:val="22"/>
                <w:highlight w:val="yellow"/>
              </w:rPr>
            </w:pPr>
            <w:r w:rsidRPr="002D0D17">
              <w:rPr>
                <w:sz w:val="22"/>
                <w:szCs w:val="22"/>
              </w:rPr>
              <w:lastRenderedPageBreak/>
              <w:t>Socialinės paramos skyrius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448197D8" w14:textId="77777777" w:rsidR="00734C2F" w:rsidRPr="002D0D17" w:rsidRDefault="00734C2F" w:rsidP="0096304F">
            <w:pPr>
              <w:suppressAutoHyphens/>
              <w:spacing w:before="0" w:after="0"/>
              <w:ind w:firstLine="0"/>
              <w:jc w:val="center"/>
              <w:rPr>
                <w:color w:val="000000"/>
                <w:sz w:val="22"/>
                <w:szCs w:val="22"/>
                <w:highlight w:val="yellow"/>
              </w:rPr>
            </w:pPr>
          </w:p>
        </w:tc>
      </w:tr>
      <w:tr w:rsidR="00734C2F" w:rsidRPr="002D0D17" w14:paraId="24742ACD"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4EA93F89" w14:textId="77777777" w:rsidR="00734C2F" w:rsidRPr="002D0D17" w:rsidRDefault="00734C2F" w:rsidP="0096304F">
            <w:pPr>
              <w:spacing w:before="0" w:after="0"/>
              <w:ind w:firstLine="0"/>
              <w:rPr>
                <w:color w:val="000000"/>
                <w:sz w:val="22"/>
                <w:szCs w:val="22"/>
                <w:lang w:eastAsia="lt-LT"/>
              </w:rPr>
            </w:pPr>
            <w:r w:rsidRPr="002D0D17">
              <w:rPr>
                <w:sz w:val="22"/>
                <w:szCs w:val="22"/>
              </w:rPr>
              <w:t>Neringos savivaldybės administracijos jaunimo reikalų koordinatorius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4DF75491" w14:textId="77777777" w:rsidR="00734C2F" w:rsidRPr="002D0D17" w:rsidRDefault="00734C2F" w:rsidP="0096304F">
            <w:pPr>
              <w:suppressAutoHyphens/>
              <w:spacing w:before="0" w:after="0"/>
              <w:ind w:firstLine="0"/>
              <w:jc w:val="center"/>
              <w:rPr>
                <w:color w:val="000000"/>
                <w:sz w:val="22"/>
                <w:szCs w:val="22"/>
                <w:highlight w:val="yellow"/>
              </w:rPr>
            </w:pPr>
          </w:p>
        </w:tc>
      </w:tr>
      <w:tr w:rsidR="00734C2F" w:rsidRPr="002D0D17" w14:paraId="492147A7"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179AB212" w14:textId="77777777" w:rsidR="00734C2F" w:rsidRPr="002D0D17" w:rsidRDefault="00734C2F"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sz w:val="22"/>
                <w:szCs w:val="22"/>
              </w:rPr>
              <w:t>Miesto tvarkymo ir statybos skyrius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24AE2DD7" w14:textId="77777777" w:rsidR="00734C2F" w:rsidRPr="002D0D17" w:rsidRDefault="00734C2F" w:rsidP="0096304F">
            <w:pPr>
              <w:suppressAutoHyphens/>
              <w:spacing w:before="0" w:after="0"/>
              <w:ind w:firstLine="0"/>
              <w:jc w:val="center"/>
              <w:rPr>
                <w:color w:val="000000"/>
                <w:sz w:val="22"/>
                <w:szCs w:val="22"/>
                <w:highlight w:val="yellow"/>
              </w:rPr>
            </w:pPr>
          </w:p>
        </w:tc>
      </w:tr>
      <w:tr w:rsidR="00734C2F" w:rsidRPr="002D0D17" w14:paraId="4B6FD2D3"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1CC6B480" w14:textId="77777777" w:rsidR="00734C2F" w:rsidRPr="002D0D17" w:rsidRDefault="00734C2F"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sz w:val="22"/>
                <w:szCs w:val="22"/>
              </w:rPr>
              <w:t>Biudžeto ir turto valdymo skyrius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E075C62" w14:textId="77777777" w:rsidR="00734C2F" w:rsidRPr="002D0D17" w:rsidRDefault="00734C2F" w:rsidP="0096304F">
            <w:pPr>
              <w:suppressAutoHyphens/>
              <w:spacing w:before="0" w:after="0"/>
              <w:ind w:firstLine="0"/>
              <w:jc w:val="center"/>
              <w:rPr>
                <w:color w:val="000000"/>
                <w:sz w:val="22"/>
                <w:szCs w:val="22"/>
                <w:highlight w:val="yellow"/>
              </w:rPr>
            </w:pPr>
          </w:p>
        </w:tc>
      </w:tr>
      <w:tr w:rsidR="00734C2F" w:rsidRPr="002D0D17" w14:paraId="6B879120"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1BF7BD79" w14:textId="77777777" w:rsidR="00734C2F" w:rsidRPr="002D0D17" w:rsidRDefault="00734C2F"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sz w:val="22"/>
                <w:szCs w:val="22"/>
              </w:rPr>
              <w:t>Neringos socialinių paslaugų centras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A2C961D" w14:textId="77777777" w:rsidR="00734C2F" w:rsidRPr="002D0D17" w:rsidRDefault="00734C2F" w:rsidP="0096304F">
            <w:pPr>
              <w:suppressAutoHyphens/>
              <w:spacing w:before="0" w:after="0"/>
              <w:ind w:firstLine="0"/>
              <w:jc w:val="center"/>
              <w:rPr>
                <w:color w:val="000000"/>
                <w:sz w:val="22"/>
                <w:szCs w:val="22"/>
                <w:highlight w:val="yellow"/>
              </w:rPr>
            </w:pPr>
            <w:r w:rsidRPr="002D0D17">
              <w:rPr>
                <w:sz w:val="22"/>
                <w:szCs w:val="22"/>
              </w:rPr>
              <w:t>302303230</w:t>
            </w:r>
          </w:p>
        </w:tc>
      </w:tr>
    </w:tbl>
    <w:p w14:paraId="2E281618" w14:textId="77777777" w:rsidR="00417DC7" w:rsidRDefault="00417DC7" w:rsidP="0094635C">
      <w:pPr>
        <w:ind w:firstLine="0"/>
      </w:pPr>
    </w:p>
    <w:sectPr w:rsidR="00417DC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13D37"/>
    <w:multiLevelType w:val="hybridMultilevel"/>
    <w:tmpl w:val="A35EFE80"/>
    <w:lvl w:ilvl="0" w:tplc="1AC67090">
      <w:numFmt w:val="bullet"/>
      <w:lvlText w:val="-"/>
      <w:lvlJc w:val="left"/>
      <w:pPr>
        <w:ind w:left="389" w:hanging="360"/>
      </w:pPr>
      <w:rPr>
        <w:rFonts w:ascii="Times New Roman" w:eastAsia="Times New Roman" w:hAnsi="Times New Roman" w:cs="Times New Roman" w:hint="default"/>
      </w:rPr>
    </w:lvl>
    <w:lvl w:ilvl="1" w:tplc="04270003" w:tentative="1">
      <w:start w:val="1"/>
      <w:numFmt w:val="bullet"/>
      <w:lvlText w:val="o"/>
      <w:lvlJc w:val="left"/>
      <w:pPr>
        <w:ind w:left="1109" w:hanging="360"/>
      </w:pPr>
      <w:rPr>
        <w:rFonts w:ascii="Courier New" w:hAnsi="Courier New" w:cs="Courier New" w:hint="default"/>
      </w:rPr>
    </w:lvl>
    <w:lvl w:ilvl="2" w:tplc="04270005" w:tentative="1">
      <w:start w:val="1"/>
      <w:numFmt w:val="bullet"/>
      <w:lvlText w:val=""/>
      <w:lvlJc w:val="left"/>
      <w:pPr>
        <w:ind w:left="1829" w:hanging="360"/>
      </w:pPr>
      <w:rPr>
        <w:rFonts w:ascii="Wingdings" w:hAnsi="Wingdings" w:hint="default"/>
      </w:rPr>
    </w:lvl>
    <w:lvl w:ilvl="3" w:tplc="04270001" w:tentative="1">
      <w:start w:val="1"/>
      <w:numFmt w:val="bullet"/>
      <w:lvlText w:val=""/>
      <w:lvlJc w:val="left"/>
      <w:pPr>
        <w:ind w:left="2549" w:hanging="360"/>
      </w:pPr>
      <w:rPr>
        <w:rFonts w:ascii="Symbol" w:hAnsi="Symbol" w:hint="default"/>
      </w:rPr>
    </w:lvl>
    <w:lvl w:ilvl="4" w:tplc="04270003" w:tentative="1">
      <w:start w:val="1"/>
      <w:numFmt w:val="bullet"/>
      <w:lvlText w:val="o"/>
      <w:lvlJc w:val="left"/>
      <w:pPr>
        <w:ind w:left="3269" w:hanging="360"/>
      </w:pPr>
      <w:rPr>
        <w:rFonts w:ascii="Courier New" w:hAnsi="Courier New" w:cs="Courier New" w:hint="default"/>
      </w:rPr>
    </w:lvl>
    <w:lvl w:ilvl="5" w:tplc="04270005" w:tentative="1">
      <w:start w:val="1"/>
      <w:numFmt w:val="bullet"/>
      <w:lvlText w:val=""/>
      <w:lvlJc w:val="left"/>
      <w:pPr>
        <w:ind w:left="3989" w:hanging="360"/>
      </w:pPr>
      <w:rPr>
        <w:rFonts w:ascii="Wingdings" w:hAnsi="Wingdings" w:hint="default"/>
      </w:rPr>
    </w:lvl>
    <w:lvl w:ilvl="6" w:tplc="04270001" w:tentative="1">
      <w:start w:val="1"/>
      <w:numFmt w:val="bullet"/>
      <w:lvlText w:val=""/>
      <w:lvlJc w:val="left"/>
      <w:pPr>
        <w:ind w:left="4709" w:hanging="360"/>
      </w:pPr>
      <w:rPr>
        <w:rFonts w:ascii="Symbol" w:hAnsi="Symbol" w:hint="default"/>
      </w:rPr>
    </w:lvl>
    <w:lvl w:ilvl="7" w:tplc="04270003" w:tentative="1">
      <w:start w:val="1"/>
      <w:numFmt w:val="bullet"/>
      <w:lvlText w:val="o"/>
      <w:lvlJc w:val="left"/>
      <w:pPr>
        <w:ind w:left="5429" w:hanging="360"/>
      </w:pPr>
      <w:rPr>
        <w:rFonts w:ascii="Courier New" w:hAnsi="Courier New" w:cs="Courier New" w:hint="default"/>
      </w:rPr>
    </w:lvl>
    <w:lvl w:ilvl="8" w:tplc="04270005" w:tentative="1">
      <w:start w:val="1"/>
      <w:numFmt w:val="bullet"/>
      <w:lvlText w:val=""/>
      <w:lvlJc w:val="left"/>
      <w:pPr>
        <w:ind w:left="6149" w:hanging="360"/>
      </w:pPr>
      <w:rPr>
        <w:rFonts w:ascii="Wingdings" w:hAnsi="Wingdings" w:hint="default"/>
      </w:rPr>
    </w:lvl>
  </w:abstractNum>
  <w:abstractNum w:abstractNumId="1" w15:restartNumberingAfterBreak="0">
    <w:nsid w:val="62841C6E"/>
    <w:multiLevelType w:val="hybridMultilevel"/>
    <w:tmpl w:val="DDD4D104"/>
    <w:lvl w:ilvl="0" w:tplc="F772761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45609053">
    <w:abstractNumId w:val="1"/>
  </w:num>
  <w:num w:numId="2" w16cid:durableId="543830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EE7"/>
    <w:rsid w:val="00417DC7"/>
    <w:rsid w:val="00734C2F"/>
    <w:rsid w:val="0094635C"/>
    <w:rsid w:val="00E31E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B833B"/>
  <w15:chartTrackingRefBased/>
  <w15:docId w15:val="{3A0768BF-35E6-4657-86E1-545D9A35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34C2F"/>
    <w:pPr>
      <w:spacing w:before="120" w:after="120" w:line="240" w:lineRule="auto"/>
      <w:ind w:firstLine="709"/>
      <w:jc w:val="both"/>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734C2F"/>
    <w:pPr>
      <w:keepNext/>
      <w:keepLines/>
      <w:outlineLvl w:val="0"/>
    </w:pPr>
    <w:rPr>
      <w:rFonts w:eastAsiaTheme="majorEastAsia" w:cstheme="majorBidi"/>
      <w:b/>
      <w:color w:val="2F5496" w:themeColor="accent1" w:themeShade="BF"/>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34C2F"/>
    <w:rPr>
      <w:rFonts w:ascii="Times New Roman" w:eastAsiaTheme="majorEastAsia" w:hAnsi="Times New Roman" w:cstheme="majorBidi"/>
      <w:b/>
      <w:color w:val="2F5496" w:themeColor="accent1" w:themeShade="BF"/>
      <w:kern w:val="0"/>
      <w:sz w:val="24"/>
      <w:szCs w:val="32"/>
      <w14:ligatures w14:val="none"/>
    </w:rPr>
  </w:style>
  <w:style w:type="paragraph" w:styleId="Sraopastraipa">
    <w:name w:val="List Paragraph"/>
    <w:aliases w:val="List Paragraph Red,Bullet EY,Buletai,List Paragraph21,lp1,Bullet 1,Use Case List Paragraph,Numbering,ERP-List Paragraph,List Paragraph11,List Paragraph111,Paragraph,List Paragraph2,List not in Table,List Paragraph 1"/>
    <w:basedOn w:val="prastasis"/>
    <w:link w:val="SraopastraipaDiagrama"/>
    <w:uiPriority w:val="34"/>
    <w:qFormat/>
    <w:rsid w:val="00734C2F"/>
    <w:pPr>
      <w:ind w:left="720"/>
      <w:contextualSpacing/>
    </w:pPr>
  </w:style>
  <w:style w:type="paragraph" w:customStyle="1" w:styleId="Default">
    <w:name w:val="Default"/>
    <w:rsid w:val="00734C2F"/>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character" w:customStyle="1" w:styleId="SraopastraipaDiagrama">
    <w:name w:val="Sąrašo pastraipa Diagrama"/>
    <w:aliases w:val="List Paragraph Red Diagrama,Bullet EY Diagrama,Buletai Diagrama,List Paragraph21 Diagrama,lp1 Diagrama,Bullet 1 Diagrama,Use Case List Paragraph Diagrama,Numbering Diagrama,ERP-List Paragraph Diagrama,List Paragraph11 Diagrama"/>
    <w:link w:val="Sraopastraipa"/>
    <w:uiPriority w:val="34"/>
    <w:qFormat/>
    <w:locked/>
    <w:rsid w:val="00734C2F"/>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A5C4C51D-551E-4DD0-A975-E1296B95715F}">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2.2.2. </a:t>
          </a:r>
          <a:r>
            <a:rPr lang="lt-LT" sz="1000" b="0">
              <a:solidFill>
                <a:sysClr val="windowText" lastClr="000000"/>
              </a:solidFill>
              <a:latin typeface="Times New Roman" panose="02020603050405020304" pitchFamily="18" charset="0"/>
              <a:cs typeface="Times New Roman" panose="02020603050405020304" pitchFamily="18" charset="0"/>
            </a:rPr>
            <a:t>uždavinys. Pritraukti nuolatos gyvenančius ir dirbančius gyventojus į savivaldybę</a:t>
          </a:r>
        </a:p>
      </dgm:t>
    </dgm:pt>
    <dgm:pt modelId="{1DB79693-5A75-4A9B-99D9-E33D17930C5B}" type="sibTrans" cxnId="{95E88B00-4730-4009-B0B2-51A5DB825DFA}">
      <dgm:prSet/>
      <dgm:spPr/>
      <dgm:t>
        <a:bodyPr/>
        <a:lstStyle/>
        <a:p>
          <a:endParaRPr lang="lt-LT" sz="1000">
            <a:latin typeface="Times New Roman" panose="02020603050405020304" pitchFamily="18" charset="0"/>
            <a:cs typeface="Times New Roman" panose="02020603050405020304" pitchFamily="18" charset="0"/>
          </a:endParaRPr>
        </a:p>
      </dgm:t>
    </dgm:pt>
    <dgm:pt modelId="{4A8A7EA2-72E6-45D4-9092-E496E479CA2A}" type="parTrans" cxnId="{95E88B00-4730-4009-B0B2-51A5DB825DFA}">
      <dgm:prSet custT="1"/>
      <dgm:spPr/>
      <dgm:t>
        <a:bodyPr/>
        <a:lstStyle/>
        <a:p>
          <a:endParaRPr lang="lt-LT" sz="1000">
            <a:latin typeface="Times New Roman" panose="02020603050405020304" pitchFamily="18" charset="0"/>
            <a:cs typeface="Times New Roman" panose="02020603050405020304" pitchFamily="18" charset="0"/>
          </a:endParaRPr>
        </a:p>
      </dgm:t>
    </dgm:pt>
    <dgm:pt modelId="{2CD001A9-17D7-4F5F-A1FC-5E12B11322C4}">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2.2 Tikslas: Užtikrinti kultūrai, sportui ir gyvenimui patrauklios aplinkos kūrimą</a:t>
          </a:r>
        </a:p>
      </dgm:t>
    </dgm:pt>
    <dgm:pt modelId="{7B8B6204-55E7-4030-8E00-30975EA7F34E}" type="sibTrans" cxnId="{321E3AB7-5594-4323-9661-A6B7F16EAD4F}">
      <dgm:prSet/>
      <dgm:spPr/>
      <dgm:t>
        <a:bodyPr/>
        <a:lstStyle/>
        <a:p>
          <a:endParaRPr lang="lt-LT" sz="1000">
            <a:latin typeface="Times New Roman" panose="02020603050405020304" pitchFamily="18" charset="0"/>
            <a:cs typeface="Times New Roman" panose="02020603050405020304" pitchFamily="18" charset="0"/>
          </a:endParaRPr>
        </a:p>
      </dgm:t>
    </dgm:pt>
    <dgm:pt modelId="{60FC0A55-391B-402E-A843-FEF1BA3BE221}" type="parTrans" cxnId="{321E3AB7-5594-4323-9661-A6B7F16EAD4F}">
      <dgm:prSet custT="1"/>
      <dgm:spPr/>
      <dgm:t>
        <a:bodyPr/>
        <a:lstStyle/>
        <a:p>
          <a:endParaRPr lang="lt-LT" sz="1000">
            <a:latin typeface="Times New Roman" panose="02020603050405020304" pitchFamily="18" charset="0"/>
            <a:cs typeface="Times New Roman" panose="02020603050405020304" pitchFamily="18" charset="0"/>
          </a:endParaRPr>
        </a:p>
      </dgm:t>
    </dgm:pt>
    <dgm:pt modelId="{55267862-1EAE-4D9E-A1D1-39B656B69F31}">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04. Socialinės paramos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5DF08647-AEAA-41F9-BEA7-CAA66A60D5A7}">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2.3 </a:t>
          </a:r>
          <a:r>
            <a:rPr lang="lt-LT" sz="1000" b="0">
              <a:solidFill>
                <a:sysClr val="windowText" lastClr="000000"/>
              </a:solidFill>
              <a:latin typeface="Times New Roman" panose="02020603050405020304" pitchFamily="18" charset="0"/>
              <a:cs typeface="Times New Roman" panose="02020603050405020304" pitchFamily="18" charset="0"/>
            </a:rPr>
            <a:t>Tikslas: Laimingos bendruomenės kūrimas</a:t>
          </a:r>
        </a:p>
      </dgm:t>
    </dgm:pt>
    <dgm:pt modelId="{1A04FB80-3203-46A6-81B7-8F96E6CA8528}" type="parTrans" cxnId="{B2D575D4-B50C-49AB-96F2-4D45C916D38F}">
      <dgm:prSet/>
      <dgm:spPr/>
      <dgm:t>
        <a:bodyPr/>
        <a:lstStyle/>
        <a:p>
          <a:endParaRPr lang="lt-LT"/>
        </a:p>
      </dgm:t>
    </dgm:pt>
    <dgm:pt modelId="{55B63AA8-9950-468F-BDD1-D693BCC21FD0}" type="sibTrans" cxnId="{B2D575D4-B50C-49AB-96F2-4D45C916D38F}">
      <dgm:prSet/>
      <dgm:spPr/>
      <dgm:t>
        <a:bodyPr/>
        <a:lstStyle/>
        <a:p>
          <a:endParaRPr lang="lt-LT"/>
        </a:p>
      </dgm:t>
    </dgm:pt>
    <dgm:pt modelId="{866B3137-6433-4DE8-ABEA-7646F8F5CF38}">
      <dgm:prSet custT="1"/>
      <dgm:spPr>
        <a:solidFill>
          <a:schemeClr val="accent5">
            <a:lumMod val="20000"/>
            <a:lumOff val="80000"/>
          </a:schemeClr>
        </a:solidFill>
        <a:ln>
          <a:solidFill>
            <a:schemeClr val="accent5">
              <a:lumMod val="20000"/>
              <a:lumOff val="80000"/>
            </a:schemeClr>
          </a:solidFill>
        </a:ln>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2.3.2. uždavinys. Sustiprinti NVO ir viešojo sektoriaus bendradarbiavimą, skatinti įsitraukimą</a:t>
          </a:r>
        </a:p>
      </dgm:t>
    </dgm:pt>
    <dgm:pt modelId="{DDE6407B-506F-425E-AE9E-4AA1156B0C44}" type="parTrans" cxnId="{214885A8-2883-4B4C-A017-E018ACFC115E}">
      <dgm:prSet/>
      <dgm:spPr/>
      <dgm:t>
        <a:bodyPr/>
        <a:lstStyle/>
        <a:p>
          <a:endParaRPr lang="lt-LT"/>
        </a:p>
      </dgm:t>
    </dgm:pt>
    <dgm:pt modelId="{CA0DE97F-43CA-4C7B-89C6-3A1F632663F1}" type="sibTrans" cxnId="{214885A8-2883-4B4C-A017-E018ACFC115E}">
      <dgm:prSet/>
      <dgm:spPr/>
      <dgm:t>
        <a:bodyPr/>
        <a:lstStyle/>
        <a:p>
          <a:endParaRPr lang="lt-LT"/>
        </a:p>
      </dgm:t>
    </dgm:pt>
    <dgm:pt modelId="{9C9A5CD9-5651-4BB5-8E59-B0DA7CD8A61E}">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3.2 Tikslas: Viešųjų paslaugų kokybės gerinimas</a:t>
          </a:r>
        </a:p>
      </dgm:t>
    </dgm:pt>
    <dgm:pt modelId="{BD057CB3-90B2-4BF3-AF7B-4A6F82C54FCE}" type="parTrans" cxnId="{58E98DA7-5930-4E32-AFAC-38F06977A0B7}">
      <dgm:prSet/>
      <dgm:spPr/>
      <dgm:t>
        <a:bodyPr/>
        <a:lstStyle/>
        <a:p>
          <a:endParaRPr lang="lt-LT"/>
        </a:p>
      </dgm:t>
    </dgm:pt>
    <dgm:pt modelId="{B58FC2C6-BA7D-4A50-AF60-43CEBA962204}" type="sibTrans" cxnId="{58E98DA7-5930-4E32-AFAC-38F06977A0B7}">
      <dgm:prSet/>
      <dgm:spPr/>
      <dgm:t>
        <a:bodyPr/>
        <a:lstStyle/>
        <a:p>
          <a:endParaRPr lang="lt-LT"/>
        </a:p>
      </dgm:t>
    </dgm:pt>
    <dgm:pt modelId="{2FAA26A8-10DB-488D-80BE-199858D48FCF}">
      <dgm:prSet custT="1"/>
      <dgm:spPr>
        <a:solidFill>
          <a:schemeClr val="accent5">
            <a:lumMod val="20000"/>
            <a:lumOff val="80000"/>
          </a:schemeClr>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3.2.3. uždavinys. Padidinti sveikatos, socialinių paslaugų kokybę ir prieinamumą visų gyvenviečių gyventojams, vykdyti paslaugų plėtrą</a:t>
          </a:r>
        </a:p>
      </dgm:t>
    </dgm:pt>
    <dgm:pt modelId="{9FBFA6B5-E318-4D79-92CE-9197EFF57CD3}" type="parTrans" cxnId="{5760A3A8-4EC1-4A0A-A609-D45A14C5843B}">
      <dgm:prSet/>
      <dgm:spPr/>
      <dgm:t>
        <a:bodyPr/>
        <a:lstStyle/>
        <a:p>
          <a:endParaRPr lang="lt-LT"/>
        </a:p>
      </dgm:t>
    </dgm:pt>
    <dgm:pt modelId="{5B61AB04-6077-4C62-9D6B-988725E6DF0C}" type="sibTrans" cxnId="{5760A3A8-4EC1-4A0A-A609-D45A14C5843B}">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72616" custLinFactNeighborX="-47912" custLinFactNeighborY="6845">
        <dgm:presLayoutVars>
          <dgm:chPref val="3"/>
        </dgm:presLayoutVars>
      </dgm:prSet>
      <dgm:spPr/>
    </dgm:pt>
    <dgm:pt modelId="{A09BB5FD-9DE7-4FC9-9164-301E4DBD6086}" type="pres">
      <dgm:prSet presAssocID="{55267862-1EAE-4D9E-A1D1-39B656B69F31}" presName="level2hierChild" presStyleCnt="0"/>
      <dgm:spPr/>
    </dgm:pt>
    <dgm:pt modelId="{DF418BDE-7906-4436-B2A2-9BDBF8920DB0}" type="pres">
      <dgm:prSet presAssocID="{60FC0A55-391B-402E-A843-FEF1BA3BE221}" presName="conn2-1" presStyleLbl="parChTrans1D2" presStyleIdx="0" presStyleCnt="3"/>
      <dgm:spPr/>
    </dgm:pt>
    <dgm:pt modelId="{91571E62-5B8C-4214-BDAF-58FEBEAFF6BC}" type="pres">
      <dgm:prSet presAssocID="{60FC0A55-391B-402E-A843-FEF1BA3BE221}" presName="connTx" presStyleLbl="parChTrans1D2" presStyleIdx="0" presStyleCnt="3"/>
      <dgm:spPr/>
    </dgm:pt>
    <dgm:pt modelId="{62F34977-5D7E-45CF-881F-5ED0EB741C31}" type="pres">
      <dgm:prSet presAssocID="{2CD001A9-17D7-4F5F-A1FC-5E12B11322C4}" presName="root2" presStyleCnt="0"/>
      <dgm:spPr/>
    </dgm:pt>
    <dgm:pt modelId="{82250387-2241-4CCA-B430-DDA80E75AE4C}" type="pres">
      <dgm:prSet presAssocID="{2CD001A9-17D7-4F5F-A1FC-5E12B11322C4}" presName="LevelTwoTextNode" presStyleLbl="node2" presStyleIdx="0" presStyleCnt="3" custScaleX="145377" custScaleY="77561" custLinFactNeighborX="-18425" custLinFactNeighborY="25379">
        <dgm:presLayoutVars>
          <dgm:chPref val="3"/>
        </dgm:presLayoutVars>
      </dgm:prSet>
      <dgm:spPr/>
    </dgm:pt>
    <dgm:pt modelId="{5DB906BB-75EF-4035-8644-EB90495AF6A7}" type="pres">
      <dgm:prSet presAssocID="{2CD001A9-17D7-4F5F-A1FC-5E12B11322C4}" presName="level3hierChild" presStyleCnt="0"/>
      <dgm:spPr/>
    </dgm:pt>
    <dgm:pt modelId="{35477308-5BE7-4CF7-A9C6-335D584E4CA1}" type="pres">
      <dgm:prSet presAssocID="{4A8A7EA2-72E6-45D4-9092-E496E479CA2A}" presName="conn2-1" presStyleLbl="parChTrans1D3" presStyleIdx="0" presStyleCnt="3"/>
      <dgm:spPr/>
    </dgm:pt>
    <dgm:pt modelId="{10C46111-B431-45FF-8942-41B37286A78D}" type="pres">
      <dgm:prSet presAssocID="{4A8A7EA2-72E6-45D4-9092-E496E479CA2A}" presName="connTx" presStyleLbl="parChTrans1D3" presStyleIdx="0" presStyleCnt="3"/>
      <dgm:spPr/>
    </dgm:pt>
    <dgm:pt modelId="{236638F6-D350-46FD-AE92-4DEBE0AE6FA4}" type="pres">
      <dgm:prSet presAssocID="{A5C4C51D-551E-4DD0-A975-E1296B95715F}" presName="root2" presStyleCnt="0"/>
      <dgm:spPr/>
    </dgm:pt>
    <dgm:pt modelId="{79EE7272-FC10-4277-93F2-5F60A80D29CC}" type="pres">
      <dgm:prSet presAssocID="{A5C4C51D-551E-4DD0-A975-E1296B95715F}" presName="LevelTwoTextNode" presStyleLbl="node3" presStyleIdx="0" presStyleCnt="3" custScaleX="166715" custScaleY="89644" custLinFactNeighborX="-18178" custLinFactNeighborY="9167">
        <dgm:presLayoutVars>
          <dgm:chPref val="3"/>
        </dgm:presLayoutVars>
      </dgm:prSet>
      <dgm:spPr/>
    </dgm:pt>
    <dgm:pt modelId="{0DF1E534-FF44-453A-B4F8-63629A29B0DE}" type="pres">
      <dgm:prSet presAssocID="{A5C4C51D-551E-4DD0-A975-E1296B95715F}" presName="level3hierChild" presStyleCnt="0"/>
      <dgm:spPr/>
    </dgm:pt>
    <dgm:pt modelId="{A683D8F7-50A2-4437-9472-28AC51F8E85E}" type="pres">
      <dgm:prSet presAssocID="{1A04FB80-3203-46A6-81B7-8F96E6CA8528}" presName="conn2-1" presStyleLbl="parChTrans1D2" presStyleIdx="1" presStyleCnt="3"/>
      <dgm:spPr/>
    </dgm:pt>
    <dgm:pt modelId="{CD846E2F-C828-4FBC-BED0-02A8952429AC}" type="pres">
      <dgm:prSet presAssocID="{1A04FB80-3203-46A6-81B7-8F96E6CA8528}" presName="connTx" presStyleLbl="parChTrans1D2" presStyleIdx="1" presStyleCnt="3"/>
      <dgm:spPr/>
    </dgm:pt>
    <dgm:pt modelId="{25ED1AF2-2AD1-418B-B7AB-BD5A25AAA5ED}" type="pres">
      <dgm:prSet presAssocID="{5DF08647-AEAA-41F9-BEA7-CAA66A60D5A7}" presName="root2" presStyleCnt="0"/>
      <dgm:spPr/>
    </dgm:pt>
    <dgm:pt modelId="{AFDB9D8A-A438-4AC6-AB63-36F7CDB5A915}" type="pres">
      <dgm:prSet presAssocID="{5DF08647-AEAA-41F9-BEA7-CAA66A60D5A7}" presName="LevelTwoTextNode" presStyleLbl="node2" presStyleIdx="1" presStyleCnt="3" custScaleX="139211" custScaleY="69928" custLinFactNeighborX="-17865" custLinFactNeighborY="11984">
        <dgm:presLayoutVars>
          <dgm:chPref val="3"/>
        </dgm:presLayoutVars>
      </dgm:prSet>
      <dgm:spPr/>
    </dgm:pt>
    <dgm:pt modelId="{4A5CF311-A8D0-4455-954A-2BC2B4972E04}" type="pres">
      <dgm:prSet presAssocID="{5DF08647-AEAA-41F9-BEA7-CAA66A60D5A7}" presName="level3hierChild" presStyleCnt="0"/>
      <dgm:spPr/>
    </dgm:pt>
    <dgm:pt modelId="{2E56FDB3-3D6E-4360-911B-DA2CE1C2C0B4}" type="pres">
      <dgm:prSet presAssocID="{DDE6407B-506F-425E-AE9E-4AA1156B0C44}" presName="conn2-1" presStyleLbl="parChTrans1D3" presStyleIdx="1" presStyleCnt="3"/>
      <dgm:spPr/>
    </dgm:pt>
    <dgm:pt modelId="{CD2ECA7D-D004-429D-9D86-5473D84326D8}" type="pres">
      <dgm:prSet presAssocID="{DDE6407B-506F-425E-AE9E-4AA1156B0C44}" presName="connTx" presStyleLbl="parChTrans1D3" presStyleIdx="1" presStyleCnt="3"/>
      <dgm:spPr/>
    </dgm:pt>
    <dgm:pt modelId="{B807EE24-B341-460B-86B3-A7F8AED73988}" type="pres">
      <dgm:prSet presAssocID="{866B3137-6433-4DE8-ABEA-7646F8F5CF38}" presName="root2" presStyleCnt="0"/>
      <dgm:spPr/>
    </dgm:pt>
    <dgm:pt modelId="{46949879-4A14-46D8-87CE-9A392D37F4CE}" type="pres">
      <dgm:prSet presAssocID="{866B3137-6433-4DE8-ABEA-7646F8F5CF38}" presName="LevelTwoTextNode" presStyleLbl="node3" presStyleIdx="1" presStyleCnt="3" custScaleX="163577" custScaleY="115195" custLinFactNeighborX="-11165" custLinFactNeighborY="7566">
        <dgm:presLayoutVars>
          <dgm:chPref val="3"/>
        </dgm:presLayoutVars>
      </dgm:prSet>
      <dgm:spPr/>
    </dgm:pt>
    <dgm:pt modelId="{5743395E-A60E-42CC-BE02-8B695E3F2717}" type="pres">
      <dgm:prSet presAssocID="{866B3137-6433-4DE8-ABEA-7646F8F5CF38}" presName="level3hierChild" presStyleCnt="0"/>
      <dgm:spPr/>
    </dgm:pt>
    <dgm:pt modelId="{16362D20-E1E9-414A-808A-25973DB5B5A2}" type="pres">
      <dgm:prSet presAssocID="{BD057CB3-90B2-4BF3-AF7B-4A6F82C54FCE}" presName="conn2-1" presStyleLbl="parChTrans1D2" presStyleIdx="2" presStyleCnt="3"/>
      <dgm:spPr/>
    </dgm:pt>
    <dgm:pt modelId="{AF98EF30-3068-4795-91EA-19584CBF43AD}" type="pres">
      <dgm:prSet presAssocID="{BD057CB3-90B2-4BF3-AF7B-4A6F82C54FCE}" presName="connTx" presStyleLbl="parChTrans1D2" presStyleIdx="2" presStyleCnt="3"/>
      <dgm:spPr/>
    </dgm:pt>
    <dgm:pt modelId="{5E340A43-B21C-4BA8-9C2B-B9F603B397CB}" type="pres">
      <dgm:prSet presAssocID="{9C9A5CD9-5651-4BB5-8E59-B0DA7CD8A61E}" presName="root2" presStyleCnt="0"/>
      <dgm:spPr/>
    </dgm:pt>
    <dgm:pt modelId="{28ACABFF-96F1-4F75-BF23-0264B1C9D7AE}" type="pres">
      <dgm:prSet presAssocID="{9C9A5CD9-5651-4BB5-8E59-B0DA7CD8A61E}" presName="LevelTwoTextNode" presStyleLbl="node2" presStyleIdx="2" presStyleCnt="3" custScaleX="139211" custScaleY="62553" custLinFactNeighborX="-17028" custLinFactNeighborY="-21533">
        <dgm:presLayoutVars>
          <dgm:chPref val="3"/>
        </dgm:presLayoutVars>
      </dgm:prSet>
      <dgm:spPr/>
    </dgm:pt>
    <dgm:pt modelId="{BF4AEA57-731D-4353-BDB7-6634AB13855C}" type="pres">
      <dgm:prSet presAssocID="{9C9A5CD9-5651-4BB5-8E59-B0DA7CD8A61E}" presName="level3hierChild" presStyleCnt="0"/>
      <dgm:spPr/>
    </dgm:pt>
    <dgm:pt modelId="{A5AEBDC6-FE03-49A1-AD0F-2945451759C6}" type="pres">
      <dgm:prSet presAssocID="{9FBFA6B5-E318-4D79-92CE-9197EFF57CD3}" presName="conn2-1" presStyleLbl="parChTrans1D3" presStyleIdx="2" presStyleCnt="3"/>
      <dgm:spPr/>
    </dgm:pt>
    <dgm:pt modelId="{E85B3565-7DDD-4EF0-AA7C-41C20B356F74}" type="pres">
      <dgm:prSet presAssocID="{9FBFA6B5-E318-4D79-92CE-9197EFF57CD3}" presName="connTx" presStyleLbl="parChTrans1D3" presStyleIdx="2" presStyleCnt="3"/>
      <dgm:spPr/>
    </dgm:pt>
    <dgm:pt modelId="{A3747FAE-6C9D-427B-A06A-B0714F20EC3D}" type="pres">
      <dgm:prSet presAssocID="{2FAA26A8-10DB-488D-80BE-199858D48FCF}" presName="root2" presStyleCnt="0"/>
      <dgm:spPr/>
    </dgm:pt>
    <dgm:pt modelId="{8AFF04A4-32A2-4217-AE3E-7DCADE056048}" type="pres">
      <dgm:prSet presAssocID="{2FAA26A8-10DB-488D-80BE-199858D48FCF}" presName="LevelTwoTextNode" presStyleLbl="node3" presStyleIdx="2" presStyleCnt="3" custScaleX="161827" custScaleY="147914" custLinFactNeighborX="-10861" custLinFactNeighborY="5026">
        <dgm:presLayoutVars>
          <dgm:chPref val="3"/>
        </dgm:presLayoutVars>
      </dgm:prSet>
      <dgm:spPr/>
    </dgm:pt>
    <dgm:pt modelId="{7CF005C4-79CE-4F00-9DCF-8DA2AB67F5A9}" type="pres">
      <dgm:prSet presAssocID="{2FAA26A8-10DB-488D-80BE-199858D48FCF}" presName="level3hierChild" presStyleCnt="0"/>
      <dgm:spPr/>
    </dgm:pt>
  </dgm:ptLst>
  <dgm:cxnLst>
    <dgm:cxn modelId="{95E88B00-4730-4009-B0B2-51A5DB825DFA}" srcId="{2CD001A9-17D7-4F5F-A1FC-5E12B11322C4}" destId="{A5C4C51D-551E-4DD0-A975-E1296B95715F}" srcOrd="0" destOrd="0" parTransId="{4A8A7EA2-72E6-45D4-9092-E496E479CA2A}" sibTransId="{1DB79693-5A75-4A9B-99D9-E33D17930C5B}"/>
    <dgm:cxn modelId="{2DCE2913-ED91-465F-9336-9FE0ECBF8A11}" type="presOf" srcId="{5DF08647-AEAA-41F9-BEA7-CAA66A60D5A7}" destId="{AFDB9D8A-A438-4AC6-AB63-36F7CDB5A915}" srcOrd="0" destOrd="0" presId="urn:microsoft.com/office/officeart/2005/8/layout/hierarchy2"/>
    <dgm:cxn modelId="{94FF1F16-8B8A-49BF-99E2-DF86A195F3D2}" srcId="{E480CF39-32BF-46A8-8343-4C7561E3C6C5}" destId="{55267862-1EAE-4D9E-A1D1-39B656B69F31}" srcOrd="0" destOrd="0" parTransId="{815DCD1D-190F-4AE9-9E3B-59D69BEA9623}" sibTransId="{A78887E8-E998-4069-A7F4-7C7DFFD60ACA}"/>
    <dgm:cxn modelId="{06137332-8E10-431D-A14E-CA64AC563FF5}" type="presOf" srcId="{DDE6407B-506F-425E-AE9E-4AA1156B0C44}" destId="{CD2ECA7D-D004-429D-9D86-5473D84326D8}" srcOrd="1" destOrd="0" presId="urn:microsoft.com/office/officeart/2005/8/layout/hierarchy2"/>
    <dgm:cxn modelId="{A1948E39-BA15-4AB5-8EDB-31DFE8353302}" type="presOf" srcId="{9FBFA6B5-E318-4D79-92CE-9197EFF57CD3}" destId="{E85B3565-7DDD-4EF0-AA7C-41C20B356F74}" srcOrd="1" destOrd="0" presId="urn:microsoft.com/office/officeart/2005/8/layout/hierarchy2"/>
    <dgm:cxn modelId="{40CB443A-1B06-4084-8D80-C472907F7FC9}" type="presOf" srcId="{60FC0A55-391B-402E-A843-FEF1BA3BE221}" destId="{DF418BDE-7906-4436-B2A2-9BDBF8920DB0}" srcOrd="0" destOrd="0" presId="urn:microsoft.com/office/officeart/2005/8/layout/hierarchy2"/>
    <dgm:cxn modelId="{5673DA3F-1D5B-4838-8CA9-8407B09A8250}" type="presOf" srcId="{866B3137-6433-4DE8-ABEA-7646F8F5CF38}" destId="{46949879-4A14-46D8-87CE-9A392D37F4CE}" srcOrd="0" destOrd="0" presId="urn:microsoft.com/office/officeart/2005/8/layout/hierarchy2"/>
    <dgm:cxn modelId="{14CA7D44-7D67-4DBF-9A2C-BB2E893758E0}" type="presOf" srcId="{4A8A7EA2-72E6-45D4-9092-E496E479CA2A}" destId="{35477308-5BE7-4CF7-A9C6-335D584E4CA1}" srcOrd="0" destOrd="0" presId="urn:microsoft.com/office/officeart/2005/8/layout/hierarchy2"/>
    <dgm:cxn modelId="{25AE1A6A-2469-4552-B37E-2BE675D2DC14}" type="presOf" srcId="{4A8A7EA2-72E6-45D4-9092-E496E479CA2A}" destId="{10C46111-B431-45FF-8942-41B37286A78D}" srcOrd="1" destOrd="0" presId="urn:microsoft.com/office/officeart/2005/8/layout/hierarchy2"/>
    <dgm:cxn modelId="{87F6254B-EB08-4223-8E50-492BA477A4CE}" type="presOf" srcId="{9FBFA6B5-E318-4D79-92CE-9197EFF57CD3}" destId="{A5AEBDC6-FE03-49A1-AD0F-2945451759C6}" srcOrd="0" destOrd="0" presId="urn:microsoft.com/office/officeart/2005/8/layout/hierarchy2"/>
    <dgm:cxn modelId="{0DFD724B-EABD-4D57-92F7-1B9F82D77EE2}" type="presOf" srcId="{9C9A5CD9-5651-4BB5-8E59-B0DA7CD8A61E}" destId="{28ACABFF-96F1-4F75-BF23-0264B1C9D7AE}" srcOrd="0" destOrd="0" presId="urn:microsoft.com/office/officeart/2005/8/layout/hierarchy2"/>
    <dgm:cxn modelId="{3D1C4975-1FD8-4D0B-8D27-39385D15475D}" type="presOf" srcId="{DDE6407B-506F-425E-AE9E-4AA1156B0C44}" destId="{2E56FDB3-3D6E-4360-911B-DA2CE1C2C0B4}" srcOrd="0" destOrd="0" presId="urn:microsoft.com/office/officeart/2005/8/layout/hierarchy2"/>
    <dgm:cxn modelId="{0033A07D-9317-4E5A-AD81-921F98D26467}" type="presOf" srcId="{2FAA26A8-10DB-488D-80BE-199858D48FCF}" destId="{8AFF04A4-32A2-4217-AE3E-7DCADE056048}" srcOrd="0" destOrd="0" presId="urn:microsoft.com/office/officeart/2005/8/layout/hierarchy2"/>
    <dgm:cxn modelId="{80C3D87F-16BF-4F2F-8DC5-6BE14BB234EF}" type="presOf" srcId="{60FC0A55-391B-402E-A843-FEF1BA3BE221}" destId="{91571E62-5B8C-4214-BDAF-58FEBEAFF6BC}" srcOrd="1" destOrd="0" presId="urn:microsoft.com/office/officeart/2005/8/layout/hierarchy2"/>
    <dgm:cxn modelId="{0F2F758B-2F4C-4513-A9DA-3A29172885E7}" type="presOf" srcId="{E480CF39-32BF-46A8-8343-4C7561E3C6C5}" destId="{58B3EEB1-1460-45A7-81ED-5F4FBEF0B813}" srcOrd="0" destOrd="0" presId="urn:microsoft.com/office/officeart/2005/8/layout/hierarchy2"/>
    <dgm:cxn modelId="{58E98DA7-5930-4E32-AFAC-38F06977A0B7}" srcId="{55267862-1EAE-4D9E-A1D1-39B656B69F31}" destId="{9C9A5CD9-5651-4BB5-8E59-B0DA7CD8A61E}" srcOrd="2" destOrd="0" parTransId="{BD057CB3-90B2-4BF3-AF7B-4A6F82C54FCE}" sibTransId="{B58FC2C6-BA7D-4A50-AF60-43CEBA962204}"/>
    <dgm:cxn modelId="{214885A8-2883-4B4C-A017-E018ACFC115E}" srcId="{5DF08647-AEAA-41F9-BEA7-CAA66A60D5A7}" destId="{866B3137-6433-4DE8-ABEA-7646F8F5CF38}" srcOrd="0" destOrd="0" parTransId="{DDE6407B-506F-425E-AE9E-4AA1156B0C44}" sibTransId="{CA0DE97F-43CA-4C7B-89C6-3A1F632663F1}"/>
    <dgm:cxn modelId="{5760A3A8-4EC1-4A0A-A609-D45A14C5843B}" srcId="{9C9A5CD9-5651-4BB5-8E59-B0DA7CD8A61E}" destId="{2FAA26A8-10DB-488D-80BE-199858D48FCF}" srcOrd="0" destOrd="0" parTransId="{9FBFA6B5-E318-4D79-92CE-9197EFF57CD3}" sibTransId="{5B61AB04-6077-4C62-9D6B-988725E6DF0C}"/>
    <dgm:cxn modelId="{2BF7D4AF-AFED-4882-95F5-813888B85119}" type="presOf" srcId="{1A04FB80-3203-46A6-81B7-8F96E6CA8528}" destId="{A683D8F7-50A2-4437-9472-28AC51F8E85E}" srcOrd="0" destOrd="0" presId="urn:microsoft.com/office/officeart/2005/8/layout/hierarchy2"/>
    <dgm:cxn modelId="{321E3AB7-5594-4323-9661-A6B7F16EAD4F}" srcId="{55267862-1EAE-4D9E-A1D1-39B656B69F31}" destId="{2CD001A9-17D7-4F5F-A1FC-5E12B11322C4}" srcOrd="0" destOrd="0" parTransId="{60FC0A55-391B-402E-A843-FEF1BA3BE221}" sibTransId="{7B8B6204-55E7-4030-8E00-30975EA7F34E}"/>
    <dgm:cxn modelId="{6E15D3B7-53A4-44CD-AEB0-3637F0534356}" type="presOf" srcId="{1A04FB80-3203-46A6-81B7-8F96E6CA8528}" destId="{CD846E2F-C828-4FBC-BED0-02A8952429AC}" srcOrd="1" destOrd="0" presId="urn:microsoft.com/office/officeart/2005/8/layout/hierarchy2"/>
    <dgm:cxn modelId="{67EF68C2-F1E3-4667-813C-6914392D3C77}" type="presOf" srcId="{55267862-1EAE-4D9E-A1D1-39B656B69F31}" destId="{A5AE039F-57DF-4DB3-9D6B-AA3BE956BF71}" srcOrd="0" destOrd="0" presId="urn:microsoft.com/office/officeart/2005/8/layout/hierarchy2"/>
    <dgm:cxn modelId="{38153FD0-8125-4791-8756-715DD1C86BD7}" type="presOf" srcId="{2CD001A9-17D7-4F5F-A1FC-5E12B11322C4}" destId="{82250387-2241-4CCA-B430-DDA80E75AE4C}" srcOrd="0" destOrd="0" presId="urn:microsoft.com/office/officeart/2005/8/layout/hierarchy2"/>
    <dgm:cxn modelId="{662471D0-223F-4A9D-99EF-42CEC24B5E6A}" type="presOf" srcId="{BD057CB3-90B2-4BF3-AF7B-4A6F82C54FCE}" destId="{AF98EF30-3068-4795-91EA-19584CBF43AD}" srcOrd="1" destOrd="0" presId="urn:microsoft.com/office/officeart/2005/8/layout/hierarchy2"/>
    <dgm:cxn modelId="{B2D575D4-B50C-49AB-96F2-4D45C916D38F}" srcId="{55267862-1EAE-4D9E-A1D1-39B656B69F31}" destId="{5DF08647-AEAA-41F9-BEA7-CAA66A60D5A7}" srcOrd="1" destOrd="0" parTransId="{1A04FB80-3203-46A6-81B7-8F96E6CA8528}" sibTransId="{55B63AA8-9950-468F-BDD1-D693BCC21FD0}"/>
    <dgm:cxn modelId="{584D80F8-87FB-415F-987F-3837C718FBF6}" type="presOf" srcId="{A5C4C51D-551E-4DD0-A975-E1296B95715F}" destId="{79EE7272-FC10-4277-93F2-5F60A80D29CC}" srcOrd="0" destOrd="0" presId="urn:microsoft.com/office/officeart/2005/8/layout/hierarchy2"/>
    <dgm:cxn modelId="{7AE7DAF8-1A2F-4EAF-981C-803DAC82715E}" type="presOf" srcId="{BD057CB3-90B2-4BF3-AF7B-4A6F82C54FCE}" destId="{16362D20-E1E9-414A-808A-25973DB5B5A2}" srcOrd="0" destOrd="0" presId="urn:microsoft.com/office/officeart/2005/8/layout/hierarchy2"/>
    <dgm:cxn modelId="{C779B243-3684-4B87-A1F0-93BCF6B2613E}" type="presParOf" srcId="{58B3EEB1-1460-45A7-81ED-5F4FBEF0B813}" destId="{FD9CA4CF-D7D0-4C9E-A284-8A65F1F87E51}" srcOrd="0" destOrd="0" presId="urn:microsoft.com/office/officeart/2005/8/layout/hierarchy2"/>
    <dgm:cxn modelId="{99C97602-432A-4FE2-87B3-EFAC99830C73}" type="presParOf" srcId="{FD9CA4CF-D7D0-4C9E-A284-8A65F1F87E51}" destId="{A5AE039F-57DF-4DB3-9D6B-AA3BE956BF71}" srcOrd="0" destOrd="0" presId="urn:microsoft.com/office/officeart/2005/8/layout/hierarchy2"/>
    <dgm:cxn modelId="{6EB46BC8-0196-42E3-BE96-A7A9B1F223D3}" type="presParOf" srcId="{FD9CA4CF-D7D0-4C9E-A284-8A65F1F87E51}" destId="{A09BB5FD-9DE7-4FC9-9164-301E4DBD6086}" srcOrd="1" destOrd="0" presId="urn:microsoft.com/office/officeart/2005/8/layout/hierarchy2"/>
    <dgm:cxn modelId="{DDB62AD6-829A-4679-95A9-7F8E981A5099}" type="presParOf" srcId="{A09BB5FD-9DE7-4FC9-9164-301E4DBD6086}" destId="{DF418BDE-7906-4436-B2A2-9BDBF8920DB0}" srcOrd="0" destOrd="0" presId="urn:microsoft.com/office/officeart/2005/8/layout/hierarchy2"/>
    <dgm:cxn modelId="{00BC5D20-A18B-4CF7-B0B2-DB3BF2D263CD}" type="presParOf" srcId="{DF418BDE-7906-4436-B2A2-9BDBF8920DB0}" destId="{91571E62-5B8C-4214-BDAF-58FEBEAFF6BC}" srcOrd="0" destOrd="0" presId="urn:microsoft.com/office/officeart/2005/8/layout/hierarchy2"/>
    <dgm:cxn modelId="{E0DCD112-C880-4651-BA20-95F25EBBD200}" type="presParOf" srcId="{A09BB5FD-9DE7-4FC9-9164-301E4DBD6086}" destId="{62F34977-5D7E-45CF-881F-5ED0EB741C31}" srcOrd="1" destOrd="0" presId="urn:microsoft.com/office/officeart/2005/8/layout/hierarchy2"/>
    <dgm:cxn modelId="{8B337C4F-853D-4F49-9FAB-E2A8DC2253A5}" type="presParOf" srcId="{62F34977-5D7E-45CF-881F-5ED0EB741C31}" destId="{82250387-2241-4CCA-B430-DDA80E75AE4C}" srcOrd="0" destOrd="0" presId="urn:microsoft.com/office/officeart/2005/8/layout/hierarchy2"/>
    <dgm:cxn modelId="{A5704AC5-9BCB-435F-A754-11EA2B1233AC}" type="presParOf" srcId="{62F34977-5D7E-45CF-881F-5ED0EB741C31}" destId="{5DB906BB-75EF-4035-8644-EB90495AF6A7}" srcOrd="1" destOrd="0" presId="urn:microsoft.com/office/officeart/2005/8/layout/hierarchy2"/>
    <dgm:cxn modelId="{A7A4A8F8-68D7-4BC8-95D8-A5C9C768C591}" type="presParOf" srcId="{5DB906BB-75EF-4035-8644-EB90495AF6A7}" destId="{35477308-5BE7-4CF7-A9C6-335D584E4CA1}" srcOrd="0" destOrd="0" presId="urn:microsoft.com/office/officeart/2005/8/layout/hierarchy2"/>
    <dgm:cxn modelId="{A39B4446-7B8B-4D3F-9290-A750CA26080F}" type="presParOf" srcId="{35477308-5BE7-4CF7-A9C6-335D584E4CA1}" destId="{10C46111-B431-45FF-8942-41B37286A78D}" srcOrd="0" destOrd="0" presId="urn:microsoft.com/office/officeart/2005/8/layout/hierarchy2"/>
    <dgm:cxn modelId="{F97B06B7-6848-4D80-A8BE-9132F17A0830}" type="presParOf" srcId="{5DB906BB-75EF-4035-8644-EB90495AF6A7}" destId="{236638F6-D350-46FD-AE92-4DEBE0AE6FA4}" srcOrd="1" destOrd="0" presId="urn:microsoft.com/office/officeart/2005/8/layout/hierarchy2"/>
    <dgm:cxn modelId="{BCC2A602-44E9-4B01-8B41-FD7FA1E87A38}" type="presParOf" srcId="{236638F6-D350-46FD-AE92-4DEBE0AE6FA4}" destId="{79EE7272-FC10-4277-93F2-5F60A80D29CC}" srcOrd="0" destOrd="0" presId="urn:microsoft.com/office/officeart/2005/8/layout/hierarchy2"/>
    <dgm:cxn modelId="{EDA22FBB-9F0F-4DF8-8B79-3B11B98FE806}" type="presParOf" srcId="{236638F6-D350-46FD-AE92-4DEBE0AE6FA4}" destId="{0DF1E534-FF44-453A-B4F8-63629A29B0DE}" srcOrd="1" destOrd="0" presId="urn:microsoft.com/office/officeart/2005/8/layout/hierarchy2"/>
    <dgm:cxn modelId="{25A6C988-1EA3-47A9-BE31-107EF11BF615}" type="presParOf" srcId="{A09BB5FD-9DE7-4FC9-9164-301E4DBD6086}" destId="{A683D8F7-50A2-4437-9472-28AC51F8E85E}" srcOrd="2" destOrd="0" presId="urn:microsoft.com/office/officeart/2005/8/layout/hierarchy2"/>
    <dgm:cxn modelId="{70A55462-D6ED-4CDB-9107-B3E46BC1E1E9}" type="presParOf" srcId="{A683D8F7-50A2-4437-9472-28AC51F8E85E}" destId="{CD846E2F-C828-4FBC-BED0-02A8952429AC}" srcOrd="0" destOrd="0" presId="urn:microsoft.com/office/officeart/2005/8/layout/hierarchy2"/>
    <dgm:cxn modelId="{CAB663D3-D8F0-46F6-A335-52ADD5F89297}" type="presParOf" srcId="{A09BB5FD-9DE7-4FC9-9164-301E4DBD6086}" destId="{25ED1AF2-2AD1-418B-B7AB-BD5A25AAA5ED}" srcOrd="3" destOrd="0" presId="urn:microsoft.com/office/officeart/2005/8/layout/hierarchy2"/>
    <dgm:cxn modelId="{0D9BA184-F97B-479E-BE01-F913CB669986}" type="presParOf" srcId="{25ED1AF2-2AD1-418B-B7AB-BD5A25AAA5ED}" destId="{AFDB9D8A-A438-4AC6-AB63-36F7CDB5A915}" srcOrd="0" destOrd="0" presId="urn:microsoft.com/office/officeart/2005/8/layout/hierarchy2"/>
    <dgm:cxn modelId="{79B929EB-2D6F-4393-A0F8-AA5220694A09}" type="presParOf" srcId="{25ED1AF2-2AD1-418B-B7AB-BD5A25AAA5ED}" destId="{4A5CF311-A8D0-4455-954A-2BC2B4972E04}" srcOrd="1" destOrd="0" presId="urn:microsoft.com/office/officeart/2005/8/layout/hierarchy2"/>
    <dgm:cxn modelId="{BE7BA38E-9AA6-4DE8-BB48-611461D864C0}" type="presParOf" srcId="{4A5CF311-A8D0-4455-954A-2BC2B4972E04}" destId="{2E56FDB3-3D6E-4360-911B-DA2CE1C2C0B4}" srcOrd="0" destOrd="0" presId="urn:microsoft.com/office/officeart/2005/8/layout/hierarchy2"/>
    <dgm:cxn modelId="{50C5347E-27FE-45C5-9F44-4D835DBD7F59}" type="presParOf" srcId="{2E56FDB3-3D6E-4360-911B-DA2CE1C2C0B4}" destId="{CD2ECA7D-D004-429D-9D86-5473D84326D8}" srcOrd="0" destOrd="0" presId="urn:microsoft.com/office/officeart/2005/8/layout/hierarchy2"/>
    <dgm:cxn modelId="{0516F5A1-816A-4185-BDE0-3756A8D6E8D4}" type="presParOf" srcId="{4A5CF311-A8D0-4455-954A-2BC2B4972E04}" destId="{B807EE24-B341-460B-86B3-A7F8AED73988}" srcOrd="1" destOrd="0" presId="urn:microsoft.com/office/officeart/2005/8/layout/hierarchy2"/>
    <dgm:cxn modelId="{3D5E2170-A9C9-4407-9410-1FF9115CB016}" type="presParOf" srcId="{B807EE24-B341-460B-86B3-A7F8AED73988}" destId="{46949879-4A14-46D8-87CE-9A392D37F4CE}" srcOrd="0" destOrd="0" presId="urn:microsoft.com/office/officeart/2005/8/layout/hierarchy2"/>
    <dgm:cxn modelId="{3C9E64C2-4FAE-4689-966F-7602BD830DB6}" type="presParOf" srcId="{B807EE24-B341-460B-86B3-A7F8AED73988}" destId="{5743395E-A60E-42CC-BE02-8B695E3F2717}" srcOrd="1" destOrd="0" presId="urn:microsoft.com/office/officeart/2005/8/layout/hierarchy2"/>
    <dgm:cxn modelId="{28FD772E-E13B-4591-8D5A-AF652F13E345}" type="presParOf" srcId="{A09BB5FD-9DE7-4FC9-9164-301E4DBD6086}" destId="{16362D20-E1E9-414A-808A-25973DB5B5A2}" srcOrd="4" destOrd="0" presId="urn:microsoft.com/office/officeart/2005/8/layout/hierarchy2"/>
    <dgm:cxn modelId="{E56A91A1-F242-4080-89BB-6471BA1A4F5C}" type="presParOf" srcId="{16362D20-E1E9-414A-808A-25973DB5B5A2}" destId="{AF98EF30-3068-4795-91EA-19584CBF43AD}" srcOrd="0" destOrd="0" presId="urn:microsoft.com/office/officeart/2005/8/layout/hierarchy2"/>
    <dgm:cxn modelId="{A2547662-4DF9-4592-BCB3-EEB7FC162830}" type="presParOf" srcId="{A09BB5FD-9DE7-4FC9-9164-301E4DBD6086}" destId="{5E340A43-B21C-4BA8-9C2B-B9F603B397CB}" srcOrd="5" destOrd="0" presId="urn:microsoft.com/office/officeart/2005/8/layout/hierarchy2"/>
    <dgm:cxn modelId="{A532DB66-3A69-4730-86EC-83D3BE2655D3}" type="presParOf" srcId="{5E340A43-B21C-4BA8-9C2B-B9F603B397CB}" destId="{28ACABFF-96F1-4F75-BF23-0264B1C9D7AE}" srcOrd="0" destOrd="0" presId="urn:microsoft.com/office/officeart/2005/8/layout/hierarchy2"/>
    <dgm:cxn modelId="{DDCA94A9-A73C-4BD4-BC0A-BA3E7E2D8D84}" type="presParOf" srcId="{5E340A43-B21C-4BA8-9C2B-B9F603B397CB}" destId="{BF4AEA57-731D-4353-BDB7-6634AB13855C}" srcOrd="1" destOrd="0" presId="urn:microsoft.com/office/officeart/2005/8/layout/hierarchy2"/>
    <dgm:cxn modelId="{6DC15EF4-5E7A-4F2A-B6C0-E25CE41B7C0A}" type="presParOf" srcId="{BF4AEA57-731D-4353-BDB7-6634AB13855C}" destId="{A5AEBDC6-FE03-49A1-AD0F-2945451759C6}" srcOrd="0" destOrd="0" presId="urn:microsoft.com/office/officeart/2005/8/layout/hierarchy2"/>
    <dgm:cxn modelId="{C5A2A333-9925-46FF-A4D2-FF1DCE70880D}" type="presParOf" srcId="{A5AEBDC6-FE03-49A1-AD0F-2945451759C6}" destId="{E85B3565-7DDD-4EF0-AA7C-41C20B356F74}" srcOrd="0" destOrd="0" presId="urn:microsoft.com/office/officeart/2005/8/layout/hierarchy2"/>
    <dgm:cxn modelId="{56CD619D-36FB-483E-98D4-F5E5DC35A559}" type="presParOf" srcId="{BF4AEA57-731D-4353-BDB7-6634AB13855C}" destId="{A3747FAE-6C9D-427B-A06A-B0714F20EC3D}" srcOrd="1" destOrd="0" presId="urn:microsoft.com/office/officeart/2005/8/layout/hierarchy2"/>
    <dgm:cxn modelId="{701774BB-682E-40E8-93B0-473553A77D25}" type="presParOf" srcId="{A3747FAE-6C9D-427B-A06A-B0714F20EC3D}" destId="{8AFF04A4-32A2-4217-AE3E-7DCADE056048}" srcOrd="0" destOrd="0" presId="urn:microsoft.com/office/officeart/2005/8/layout/hierarchy2"/>
    <dgm:cxn modelId="{DF83CCB0-3709-48F6-BE61-E199EF9445C7}" type="presParOf" srcId="{A3747FAE-6C9D-427B-A06A-B0714F20EC3D}" destId="{7CF005C4-79CE-4F00-9DCF-8DA2AB67F5A9}" srcOrd="1" destOrd="0" presId="urn:microsoft.com/office/officeart/2005/8/layout/hierarchy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0" y="942126"/>
          <a:ext cx="1406823" cy="413836"/>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04. Socialinės paramos programa</a:t>
          </a:r>
        </a:p>
      </dsp:txBody>
      <dsp:txXfrm>
        <a:off x="12121" y="954247"/>
        <a:ext cx="1382581" cy="389594"/>
      </dsp:txXfrm>
    </dsp:sp>
    <dsp:sp modelId="{DF418BDE-7906-4436-B2A2-9BDBF8920DB0}">
      <dsp:nvSpPr>
        <dsp:cNvPr id="0" name=""/>
        <dsp:cNvSpPr/>
      </dsp:nvSpPr>
      <dsp:spPr>
        <a:xfrm rot="17513448">
          <a:off x="1195544" y="815336"/>
          <a:ext cx="673763" cy="42234"/>
        </a:xfrm>
        <a:custGeom>
          <a:avLst/>
          <a:gdLst/>
          <a:ahLst/>
          <a:cxnLst/>
          <a:rect l="0" t="0" r="0" b="0"/>
          <a:pathLst>
            <a:path>
              <a:moveTo>
                <a:pt x="0" y="21117"/>
              </a:moveTo>
              <a:lnTo>
                <a:pt x="673763" y="2111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latin typeface="Times New Roman" panose="02020603050405020304" pitchFamily="18" charset="0"/>
            <a:cs typeface="Times New Roman" panose="02020603050405020304" pitchFamily="18" charset="0"/>
          </a:endParaRPr>
        </a:p>
      </dsp:txBody>
      <dsp:txXfrm>
        <a:off x="1515582" y="819609"/>
        <a:ext cx="33688" cy="33688"/>
      </dsp:txXfrm>
    </dsp:sp>
    <dsp:sp modelId="{82250387-2241-4CCA-B430-DDA80E75AE4C}">
      <dsp:nvSpPr>
        <dsp:cNvPr id="0" name=""/>
        <dsp:cNvSpPr/>
      </dsp:nvSpPr>
      <dsp:spPr>
        <a:xfrm>
          <a:off x="1658028" y="302853"/>
          <a:ext cx="1656996" cy="442017"/>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2.2 Tikslas: Užtikrinti kultūrai, sportui ir gyvenimui patrauklios aplinkos kūrimą</a:t>
          </a:r>
        </a:p>
      </dsp:txBody>
      <dsp:txXfrm>
        <a:off x="1670974" y="315799"/>
        <a:ext cx="1631104" cy="416125"/>
      </dsp:txXfrm>
    </dsp:sp>
    <dsp:sp modelId="{35477308-5BE7-4CF7-A9C6-335D584E4CA1}">
      <dsp:nvSpPr>
        <dsp:cNvPr id="0" name=""/>
        <dsp:cNvSpPr/>
      </dsp:nvSpPr>
      <dsp:spPr>
        <a:xfrm rot="20916757">
          <a:off x="3310419" y="456549"/>
          <a:ext cx="467944" cy="42234"/>
        </a:xfrm>
        <a:custGeom>
          <a:avLst/>
          <a:gdLst/>
          <a:ahLst/>
          <a:cxnLst/>
          <a:rect l="0" t="0" r="0" b="0"/>
          <a:pathLst>
            <a:path>
              <a:moveTo>
                <a:pt x="0" y="21117"/>
              </a:moveTo>
              <a:lnTo>
                <a:pt x="467944" y="211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latin typeface="Times New Roman" panose="02020603050405020304" pitchFamily="18" charset="0"/>
            <a:cs typeface="Times New Roman" panose="02020603050405020304" pitchFamily="18" charset="0"/>
          </a:endParaRPr>
        </a:p>
      </dsp:txBody>
      <dsp:txXfrm>
        <a:off x="3532693" y="465968"/>
        <a:ext cx="23397" cy="23397"/>
      </dsp:txXfrm>
    </dsp:sp>
    <dsp:sp modelId="{79EE7272-FC10-4277-93F2-5F60A80D29CC}">
      <dsp:nvSpPr>
        <dsp:cNvPr id="0" name=""/>
        <dsp:cNvSpPr/>
      </dsp:nvSpPr>
      <dsp:spPr>
        <a:xfrm>
          <a:off x="3773757" y="176031"/>
          <a:ext cx="1900205" cy="510877"/>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2.2.2. </a:t>
          </a:r>
          <a:r>
            <a:rPr lang="lt-LT" sz="1000" b="0" kern="1200">
              <a:solidFill>
                <a:sysClr val="windowText" lastClr="000000"/>
              </a:solidFill>
              <a:latin typeface="Times New Roman" panose="02020603050405020304" pitchFamily="18" charset="0"/>
              <a:cs typeface="Times New Roman" panose="02020603050405020304" pitchFamily="18" charset="0"/>
            </a:rPr>
            <a:t>uždavinys. Pritraukti nuolatos gyvenančius ir dirbančius gyventojus į savivaldybę</a:t>
          </a:r>
        </a:p>
      </dsp:txBody>
      <dsp:txXfrm>
        <a:off x="3788720" y="190994"/>
        <a:ext cx="1870279" cy="480951"/>
      </dsp:txXfrm>
    </dsp:sp>
    <dsp:sp modelId="{A683D8F7-50A2-4437-9472-28AC51F8E85E}">
      <dsp:nvSpPr>
        <dsp:cNvPr id="0" name=""/>
        <dsp:cNvSpPr/>
      </dsp:nvSpPr>
      <dsp:spPr>
        <a:xfrm rot="21170506">
          <a:off x="1405811" y="1111752"/>
          <a:ext cx="259611" cy="42234"/>
        </a:xfrm>
        <a:custGeom>
          <a:avLst/>
          <a:gdLst/>
          <a:ahLst/>
          <a:cxnLst/>
          <a:rect l="0" t="0" r="0" b="0"/>
          <a:pathLst>
            <a:path>
              <a:moveTo>
                <a:pt x="0" y="21117"/>
              </a:moveTo>
              <a:lnTo>
                <a:pt x="259611" y="2111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29127" y="1126379"/>
        <a:ext cx="12980" cy="12980"/>
      </dsp:txXfrm>
    </dsp:sp>
    <dsp:sp modelId="{AFDB9D8A-A438-4AC6-AB63-36F7CDB5A915}">
      <dsp:nvSpPr>
        <dsp:cNvPr id="0" name=""/>
        <dsp:cNvSpPr/>
      </dsp:nvSpPr>
      <dsp:spPr>
        <a:xfrm>
          <a:off x="1664411" y="917435"/>
          <a:ext cx="1586717" cy="398517"/>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2.3 </a:t>
          </a:r>
          <a:r>
            <a:rPr lang="lt-LT" sz="1000" b="0" kern="1200">
              <a:solidFill>
                <a:sysClr val="windowText" lastClr="000000"/>
              </a:solidFill>
              <a:latin typeface="Times New Roman" panose="02020603050405020304" pitchFamily="18" charset="0"/>
              <a:cs typeface="Times New Roman" panose="02020603050405020304" pitchFamily="18" charset="0"/>
            </a:rPr>
            <a:t>Tikslas: Laimingos bendruomenės kūrimas</a:t>
          </a:r>
        </a:p>
      </dsp:txBody>
      <dsp:txXfrm>
        <a:off x="1676083" y="929107"/>
        <a:ext cx="1563373" cy="375173"/>
      </dsp:txXfrm>
    </dsp:sp>
    <dsp:sp modelId="{2E56FDB3-3D6E-4360-911B-DA2CE1C2C0B4}">
      <dsp:nvSpPr>
        <dsp:cNvPr id="0" name=""/>
        <dsp:cNvSpPr/>
      </dsp:nvSpPr>
      <dsp:spPr>
        <a:xfrm rot="21437509">
          <a:off x="3250831" y="1082988"/>
          <a:ext cx="532878" cy="42234"/>
        </a:xfrm>
        <a:custGeom>
          <a:avLst/>
          <a:gdLst/>
          <a:ahLst/>
          <a:cxnLst/>
          <a:rect l="0" t="0" r="0" b="0"/>
          <a:pathLst>
            <a:path>
              <a:moveTo>
                <a:pt x="0" y="21117"/>
              </a:moveTo>
              <a:lnTo>
                <a:pt x="532878" y="211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503948" y="1090783"/>
        <a:ext cx="26643" cy="26643"/>
      </dsp:txXfrm>
    </dsp:sp>
    <dsp:sp modelId="{46949879-4A14-46D8-87CE-9A392D37F4CE}">
      <dsp:nvSpPr>
        <dsp:cNvPr id="0" name=""/>
        <dsp:cNvSpPr/>
      </dsp:nvSpPr>
      <dsp:spPr>
        <a:xfrm>
          <a:off x="3783411" y="763270"/>
          <a:ext cx="1864439" cy="656492"/>
        </a:xfrm>
        <a:prstGeom prst="roundRect">
          <a:avLst>
            <a:gd name="adj" fmla="val 10000"/>
          </a:avLst>
        </a:prstGeom>
        <a:solidFill>
          <a:schemeClr val="accent5">
            <a:lumMod val="20000"/>
            <a:lumOff val="80000"/>
          </a:schemeClr>
        </a:solidFill>
        <a:ln w="12700" cap="flat" cmpd="sng" algn="ctr">
          <a:solidFill>
            <a:schemeClr val="accent5">
              <a:lumMod val="20000"/>
              <a:lumOff val="8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2.3.2. uždavinys. Sustiprinti NVO ir viešojo sektoriaus bendradarbiavimą, skatinti įsitraukimą</a:t>
          </a:r>
        </a:p>
      </dsp:txBody>
      <dsp:txXfrm>
        <a:off x="3802639" y="782498"/>
        <a:ext cx="1825983" cy="618036"/>
      </dsp:txXfrm>
    </dsp:sp>
    <dsp:sp modelId="{16362D20-E1E9-414A-808A-25973DB5B5A2}">
      <dsp:nvSpPr>
        <dsp:cNvPr id="0" name=""/>
        <dsp:cNvSpPr/>
      </dsp:nvSpPr>
      <dsp:spPr>
        <a:xfrm rot="3984855">
          <a:off x="1206578" y="1433850"/>
          <a:ext cx="667617" cy="42234"/>
        </a:xfrm>
        <a:custGeom>
          <a:avLst/>
          <a:gdLst/>
          <a:ahLst/>
          <a:cxnLst/>
          <a:rect l="0" t="0" r="0" b="0"/>
          <a:pathLst>
            <a:path>
              <a:moveTo>
                <a:pt x="0" y="21117"/>
              </a:moveTo>
              <a:lnTo>
                <a:pt x="667617" y="2111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23697" y="1438277"/>
        <a:ext cx="33380" cy="33380"/>
      </dsp:txXfrm>
    </dsp:sp>
    <dsp:sp modelId="{28ACABFF-96F1-4F75-BF23-0264B1C9D7AE}">
      <dsp:nvSpPr>
        <dsp:cNvPr id="0" name=""/>
        <dsp:cNvSpPr/>
      </dsp:nvSpPr>
      <dsp:spPr>
        <a:xfrm>
          <a:off x="1673951" y="1582647"/>
          <a:ext cx="1586717" cy="356487"/>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3.2 Tikslas: Viešųjų paslaugų kokybės gerinimas</a:t>
          </a:r>
        </a:p>
      </dsp:txBody>
      <dsp:txXfrm>
        <a:off x="1684392" y="1593088"/>
        <a:ext cx="1565835" cy="335605"/>
      </dsp:txXfrm>
    </dsp:sp>
    <dsp:sp modelId="{A5AEBDC6-FE03-49A1-AD0F-2945451759C6}">
      <dsp:nvSpPr>
        <dsp:cNvPr id="0" name=""/>
        <dsp:cNvSpPr/>
      </dsp:nvSpPr>
      <dsp:spPr>
        <a:xfrm rot="962843">
          <a:off x="3250000" y="1815453"/>
          <a:ext cx="547544" cy="42234"/>
        </a:xfrm>
        <a:custGeom>
          <a:avLst/>
          <a:gdLst/>
          <a:ahLst/>
          <a:cxnLst/>
          <a:rect l="0" t="0" r="0" b="0"/>
          <a:pathLst>
            <a:path>
              <a:moveTo>
                <a:pt x="0" y="21117"/>
              </a:moveTo>
              <a:lnTo>
                <a:pt x="547544" y="211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510084" y="1822882"/>
        <a:ext cx="27377" cy="27377"/>
      </dsp:txXfrm>
    </dsp:sp>
    <dsp:sp modelId="{8AFF04A4-32A2-4217-AE3E-7DCADE056048}">
      <dsp:nvSpPr>
        <dsp:cNvPr id="0" name=""/>
        <dsp:cNvSpPr/>
      </dsp:nvSpPr>
      <dsp:spPr>
        <a:xfrm>
          <a:off x="3786876" y="1490771"/>
          <a:ext cx="1844492" cy="842956"/>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3.2.3. uždavinys. Padidinti sveikatos, socialinių paslaugų kokybę ir prieinamumą visų gyvenviečių gyventojams, vykdyti paslaugų plėtrą</a:t>
          </a:r>
        </a:p>
      </dsp:txBody>
      <dsp:txXfrm>
        <a:off x="3811565" y="1515460"/>
        <a:ext cx="1795114" cy="79357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13211</Words>
  <Characters>7531</Characters>
  <Application>Microsoft Office Word</Application>
  <DocSecurity>0</DocSecurity>
  <Lines>62</Lines>
  <Paragraphs>41</Paragraphs>
  <ScaleCrop>false</ScaleCrop>
  <Company/>
  <LinksUpToDate>false</LinksUpToDate>
  <CharactersWithSpaces>20701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Justas Kazlauskas</dc:creator>
  <cp:keywords/>
  <dc:description/>
  <cp:lastModifiedBy>Justas Kazlauskas</cp:lastModifiedBy>
  <cp:revision>3</cp:revision>
  <dcterms:created xsi:type="dcterms:W3CDTF">2024-01-29T07:31:00Z</dcterms:created>
  <dcterms:modified xsi:type="dcterms:W3CDTF">2024-01-29T07:58:00Z</dcterms:modified>
</cp:coreProperties>
</file>