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70245" w14:textId="55FC0E91" w:rsidR="000869F9" w:rsidRPr="005E696B" w:rsidRDefault="000869F9" w:rsidP="001109C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5E696B">
        <w:rPr>
          <w:rFonts w:ascii="Times New Roman" w:hAnsi="Times New Roman" w:cs="Times New Roman"/>
          <w:b/>
          <w:bCs/>
        </w:rPr>
        <w:t xml:space="preserve">Apie </w:t>
      </w:r>
      <w:r w:rsidRPr="005E696B">
        <w:rPr>
          <w:rFonts w:ascii="Times New Roman" w:hAnsi="Times New Roman" w:cs="Times New Roman"/>
          <w:b/>
          <w:bCs/>
          <w:i/>
          <w:iCs/>
        </w:rPr>
        <w:t>viso</w:t>
      </w:r>
      <w:r w:rsidRPr="005E696B">
        <w:rPr>
          <w:rFonts w:ascii="Times New Roman" w:hAnsi="Times New Roman" w:cs="Times New Roman"/>
          <w:b/>
          <w:bCs/>
        </w:rPr>
        <w:t xml:space="preserve"> ir </w:t>
      </w:r>
      <w:r w:rsidR="005E696B" w:rsidRPr="005E696B">
        <w:rPr>
          <w:rFonts w:ascii="Times New Roman" w:hAnsi="Times New Roman" w:cs="Times New Roman"/>
          <w:b/>
          <w:bCs/>
          <w:i/>
          <w:iCs/>
        </w:rPr>
        <w:t>iš</w:t>
      </w:r>
      <w:r w:rsidR="005E696B" w:rsidRPr="005E696B">
        <w:rPr>
          <w:rFonts w:ascii="Times New Roman" w:hAnsi="Times New Roman" w:cs="Times New Roman"/>
          <w:b/>
          <w:bCs/>
        </w:rPr>
        <w:t xml:space="preserve"> </w:t>
      </w:r>
      <w:r w:rsidRPr="005E696B">
        <w:rPr>
          <w:rFonts w:ascii="Times New Roman" w:hAnsi="Times New Roman" w:cs="Times New Roman"/>
          <w:b/>
          <w:bCs/>
          <w:i/>
          <w:iCs/>
        </w:rPr>
        <w:t>viso</w:t>
      </w:r>
    </w:p>
    <w:p w14:paraId="149E9DE5" w14:textId="77777777" w:rsidR="0059109A" w:rsidRDefault="0059109A" w:rsidP="001109C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254F74E" w14:textId="41D49D2D" w:rsidR="000869F9" w:rsidRDefault="0059109A" w:rsidP="0059109A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Lietuvių kalboje </w:t>
      </w:r>
      <w:r w:rsidRPr="0059109A">
        <w:rPr>
          <w:rFonts w:ascii="Times New Roman" w:hAnsi="Times New Roman" w:cs="Times New Roman"/>
          <w:b/>
          <w:bCs/>
          <w:i/>
          <w:iCs/>
        </w:rPr>
        <w:t>viso</w:t>
      </w:r>
      <w:r>
        <w:rPr>
          <w:rFonts w:ascii="Times New Roman" w:hAnsi="Times New Roman" w:cs="Times New Roman"/>
        </w:rPr>
        <w:t xml:space="preserve"> ir </w:t>
      </w:r>
      <w:r w:rsidRPr="0059109A">
        <w:rPr>
          <w:rFonts w:ascii="Times New Roman" w:hAnsi="Times New Roman" w:cs="Times New Roman"/>
          <w:b/>
          <w:bCs/>
          <w:i/>
          <w:iCs/>
        </w:rPr>
        <w:t>iš viso</w:t>
      </w:r>
      <w:r>
        <w:rPr>
          <w:rFonts w:ascii="Times New Roman" w:hAnsi="Times New Roman" w:cs="Times New Roman"/>
        </w:rPr>
        <w:t xml:space="preserve"> nėra sinonimiškai vartojamos formos – tai skirtingos formos, todėl jų painiojimas laikomas klaida.</w:t>
      </w:r>
    </w:p>
    <w:p w14:paraId="2426BF9D" w14:textId="77777777" w:rsidR="0059109A" w:rsidRPr="005E696B" w:rsidRDefault="0059109A" w:rsidP="0059109A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7D502D5C" w14:textId="41CD4C9D" w:rsidR="001109CC" w:rsidRPr="00A54372" w:rsidRDefault="001109CC" w:rsidP="005E696B">
      <w:pPr>
        <w:pStyle w:val="Sraopastraip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5E696B">
        <w:rPr>
          <w:rFonts w:ascii="Times New Roman" w:hAnsi="Times New Roman" w:cs="Times New Roman"/>
          <w:b/>
          <w:bCs/>
          <w:u w:val="single"/>
        </w:rPr>
        <w:t xml:space="preserve">Apie </w:t>
      </w:r>
      <w:r w:rsidRPr="005E696B">
        <w:rPr>
          <w:rFonts w:ascii="Times New Roman" w:hAnsi="Times New Roman" w:cs="Times New Roman"/>
          <w:b/>
          <w:bCs/>
          <w:i/>
          <w:iCs/>
          <w:u w:val="single"/>
        </w:rPr>
        <w:t>iš viso</w:t>
      </w:r>
    </w:p>
    <w:p w14:paraId="0545B74E" w14:textId="61B6104B" w:rsidR="005E696B" w:rsidRPr="005E696B" w:rsidRDefault="005E696B" w:rsidP="005E696B">
      <w:pPr>
        <w:pStyle w:val="Sraopastraip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E696B">
        <w:rPr>
          <w:rFonts w:ascii="Times New Roman" w:hAnsi="Times New Roman" w:cs="Times New Roman"/>
        </w:rPr>
        <w:t>Rišliajame tekste:</w:t>
      </w:r>
    </w:p>
    <w:p w14:paraId="2A8A7CB8" w14:textId="6FD34B54" w:rsidR="00A54372" w:rsidRDefault="00A54372" w:rsidP="00A54372">
      <w:pPr>
        <w:pStyle w:val="Sraopastraipa"/>
        <w:spacing w:after="0" w:line="360" w:lineRule="auto"/>
        <w:ind w:left="0" w:firstLine="709"/>
        <w:jc w:val="both"/>
        <w:rPr>
          <w:rFonts w:ascii="Times New Roman" w:hAnsi="Times New Roman" w:cs="Times New Roman"/>
        </w:rPr>
      </w:pPr>
      <w:r w:rsidRPr="00A54372">
        <w:rPr>
          <w:rFonts w:ascii="Times New Roman" w:hAnsi="Times New Roman" w:cs="Times New Roman"/>
        </w:rPr>
        <w:t>Žodžių junginys</w:t>
      </w:r>
      <w:r>
        <w:rPr>
          <w:rFonts w:ascii="Times New Roman" w:hAnsi="Times New Roman" w:cs="Times New Roman"/>
        </w:rPr>
        <w:t xml:space="preserve"> </w:t>
      </w:r>
      <w:r w:rsidRPr="0059109A">
        <w:rPr>
          <w:rFonts w:ascii="Times New Roman" w:hAnsi="Times New Roman" w:cs="Times New Roman"/>
          <w:b/>
          <w:bCs/>
          <w:i/>
          <w:iCs/>
        </w:rPr>
        <w:t>iš viso</w:t>
      </w:r>
      <w:r w:rsidRPr="00A5437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rišliajame tekste</w:t>
      </w:r>
      <w:r w:rsidRPr="00A54372">
        <w:rPr>
          <w:rFonts w:ascii="Times New Roman" w:hAnsi="Times New Roman" w:cs="Times New Roman"/>
        </w:rPr>
        <w:t xml:space="preserve"> vartojamas bendram kiekiui ar sumai nusakyti</w:t>
      </w:r>
      <w:r w:rsidR="006E20E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6E20E5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avyzdžiui:</w:t>
      </w:r>
    </w:p>
    <w:p w14:paraId="7666715A" w14:textId="2C471A27" w:rsidR="00A54372" w:rsidRDefault="00A54372" w:rsidP="00A54372">
      <w:pPr>
        <w:pStyle w:val="Sraopastraipa"/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  <w:r w:rsidRPr="00A54372">
        <w:rPr>
          <w:rFonts w:ascii="Times New Roman" w:hAnsi="Times New Roman" w:cs="Times New Roman"/>
          <w:i/>
          <w:iCs/>
        </w:rPr>
        <w:t>Iš viso – 10</w:t>
      </w:r>
      <w:r w:rsidR="0059109A">
        <w:rPr>
          <w:rFonts w:ascii="Times New Roman" w:hAnsi="Times New Roman" w:cs="Times New Roman"/>
          <w:i/>
          <w:iCs/>
        </w:rPr>
        <w:t> 000</w:t>
      </w:r>
      <w:r w:rsidRPr="00A54372">
        <w:rPr>
          <w:rFonts w:ascii="Times New Roman" w:hAnsi="Times New Roman" w:cs="Times New Roman"/>
          <w:i/>
          <w:iCs/>
        </w:rPr>
        <w:t xml:space="preserve"> eurų.</w:t>
      </w:r>
    </w:p>
    <w:p w14:paraId="5E719C19" w14:textId="115536A0" w:rsidR="0059109A" w:rsidRDefault="0059109A" w:rsidP="00A54372">
      <w:pPr>
        <w:pStyle w:val="Sraopastraipa"/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Kiek savivaldybės biudžetui iš viso kainuos</w:t>
      </w:r>
      <w:r w:rsidR="0071166C">
        <w:rPr>
          <w:rFonts w:ascii="Times New Roman" w:hAnsi="Times New Roman" w:cs="Times New Roman"/>
          <w:i/>
          <w:iCs/>
        </w:rPr>
        <w:t xml:space="preserve"> tokia investicija</w:t>
      </w:r>
      <w:r>
        <w:rPr>
          <w:rFonts w:ascii="Times New Roman" w:hAnsi="Times New Roman" w:cs="Times New Roman"/>
          <w:i/>
          <w:iCs/>
        </w:rPr>
        <w:t>?</w:t>
      </w:r>
    </w:p>
    <w:p w14:paraId="57A1ED42" w14:textId="6E426AB6" w:rsidR="0059109A" w:rsidRPr="00A54372" w:rsidRDefault="0059109A" w:rsidP="00A54372">
      <w:pPr>
        <w:pStyle w:val="Sraopastraipa"/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Iš viso susirinko 25 savivaldybių atstovai.</w:t>
      </w:r>
    </w:p>
    <w:p w14:paraId="45C727EA" w14:textId="04532882" w:rsidR="005E696B" w:rsidRPr="005E696B" w:rsidRDefault="005E696B" w:rsidP="005E696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</w:rPr>
      </w:pPr>
      <w:r w:rsidRPr="005E696B">
        <w:rPr>
          <w:rFonts w:ascii="Times New Roman" w:hAnsi="Times New Roman" w:cs="Times New Roman"/>
          <w:i/>
          <w:iCs/>
        </w:rPr>
        <w:t>Iš viso per gaisrą nukentėjo 12 namo gyventojų.</w:t>
      </w:r>
    </w:p>
    <w:p w14:paraId="4690281C" w14:textId="24695CD4" w:rsidR="005E696B" w:rsidRDefault="0071166C" w:rsidP="005E696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Šiuose pavyzdžiuose </w:t>
      </w:r>
      <w:r w:rsidRPr="0071166C">
        <w:rPr>
          <w:rFonts w:ascii="Times New Roman" w:hAnsi="Times New Roman" w:cs="Times New Roman"/>
          <w:b/>
          <w:bCs/>
          <w:i/>
          <w:iCs/>
        </w:rPr>
        <w:t>iš viso</w:t>
      </w:r>
      <w:r>
        <w:rPr>
          <w:rFonts w:ascii="Times New Roman" w:hAnsi="Times New Roman" w:cs="Times New Roman"/>
        </w:rPr>
        <w:t xml:space="preserve"> yra nusistovėjęs žodžių junginys, kurio trumpinti negalima.</w:t>
      </w:r>
    </w:p>
    <w:p w14:paraId="03D3506B" w14:textId="45B81CD3" w:rsidR="001109CC" w:rsidRPr="005E696B" w:rsidRDefault="005E696B" w:rsidP="005E696B">
      <w:pPr>
        <w:pStyle w:val="Sraopastraip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E696B">
        <w:rPr>
          <w:rFonts w:ascii="Times New Roman" w:hAnsi="Times New Roman" w:cs="Times New Roman"/>
        </w:rPr>
        <w:t>Lentelėse:</w:t>
      </w:r>
    </w:p>
    <w:p w14:paraId="246E7D4E" w14:textId="343E3EEA" w:rsidR="000869F9" w:rsidRPr="000869F9" w:rsidRDefault="001109CC" w:rsidP="001109CC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71166C">
        <w:rPr>
          <w:rFonts w:ascii="Times New Roman" w:hAnsi="Times New Roman" w:cs="Times New Roman"/>
          <w:b/>
          <w:bCs/>
          <w:i/>
          <w:iCs/>
        </w:rPr>
        <w:t>Iš viso</w:t>
      </w:r>
      <w:r w:rsidRPr="005E696B">
        <w:rPr>
          <w:rFonts w:ascii="Times New Roman" w:hAnsi="Times New Roman" w:cs="Times New Roman"/>
        </w:rPr>
        <w:t xml:space="preserve"> vartojamas b</w:t>
      </w:r>
      <w:r w:rsidR="000869F9" w:rsidRPr="000869F9">
        <w:rPr>
          <w:rFonts w:ascii="Times New Roman" w:hAnsi="Times New Roman" w:cs="Times New Roman"/>
        </w:rPr>
        <w:t>endrajam kiekiui reikšti ar sumuojamai lentelės eilutei pavadinti</w:t>
      </w:r>
      <w:r w:rsidR="00A54372">
        <w:rPr>
          <w:rFonts w:ascii="Times New Roman" w:hAnsi="Times New Roman" w:cs="Times New Roman"/>
        </w:rPr>
        <w:t xml:space="preserve">. Forma </w:t>
      </w:r>
      <w:r w:rsidR="00A54372" w:rsidRPr="0071166C">
        <w:rPr>
          <w:rFonts w:ascii="Times New Roman" w:hAnsi="Times New Roman" w:cs="Times New Roman"/>
          <w:b/>
          <w:bCs/>
          <w:i/>
          <w:iCs/>
        </w:rPr>
        <w:t>viso</w:t>
      </w:r>
      <w:r w:rsidR="00A54372">
        <w:rPr>
          <w:rFonts w:ascii="Times New Roman" w:hAnsi="Times New Roman" w:cs="Times New Roman"/>
        </w:rPr>
        <w:t xml:space="preserve"> yra vartojama</w:t>
      </w:r>
      <w:r w:rsidR="005E696B" w:rsidRPr="005E696B">
        <w:rPr>
          <w:rFonts w:ascii="Times New Roman" w:hAnsi="Times New Roman" w:cs="Times New Roman"/>
        </w:rPr>
        <w:t xml:space="preserve"> klaidingai</w:t>
      </w:r>
      <w:r w:rsidR="0059109A">
        <w:rPr>
          <w:rFonts w:ascii="Times New Roman" w:hAnsi="Times New Roman" w:cs="Times New Roman"/>
        </w:rPr>
        <w:t xml:space="preserve"> dažniausiai dėl rusų kalbos įtakos</w:t>
      </w:r>
      <w:r w:rsidR="000869F9" w:rsidRPr="000869F9">
        <w:rPr>
          <w:rFonts w:ascii="Times New Roman" w:hAnsi="Times New Roman" w:cs="Times New Roman"/>
        </w:rPr>
        <w:t> (plg. rus. </w:t>
      </w:r>
      <w:proofErr w:type="spellStart"/>
      <w:r w:rsidR="005E696B" w:rsidRPr="005E696B">
        <w:rPr>
          <w:rFonts w:ascii="Times New Roman" w:hAnsi="Times New Roman" w:cs="Times New Roman"/>
          <w:i/>
          <w:iCs/>
        </w:rPr>
        <w:t>vsego</w:t>
      </w:r>
      <w:proofErr w:type="spellEnd"/>
      <w:r w:rsidR="000869F9" w:rsidRPr="000869F9">
        <w:rPr>
          <w:rFonts w:ascii="Times New Roman" w:hAnsi="Times New Roman" w:cs="Times New Roman"/>
        </w:rPr>
        <w:t>)</w:t>
      </w:r>
      <w:r w:rsidRPr="005E696B">
        <w:rPr>
          <w:rFonts w:ascii="Times New Roman" w:hAnsi="Times New Roman" w:cs="Times New Roman"/>
        </w:rPr>
        <w:t>.</w:t>
      </w:r>
    </w:p>
    <w:p w14:paraId="3DC9D235" w14:textId="39757C49" w:rsidR="000869F9" w:rsidRPr="005E696B" w:rsidRDefault="000869F9" w:rsidP="001109CC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0869F9">
        <w:rPr>
          <w:rFonts w:ascii="Times New Roman" w:hAnsi="Times New Roman" w:cs="Times New Roman"/>
        </w:rPr>
        <w:t>Kai yra dvi sumavimo pakopos, antrąją galima nusakyti junginiais </w:t>
      </w:r>
      <w:r w:rsidRPr="000869F9">
        <w:rPr>
          <w:rFonts w:ascii="Times New Roman" w:hAnsi="Times New Roman" w:cs="Times New Roman"/>
          <w:i/>
          <w:iCs/>
        </w:rPr>
        <w:t>galutinė suma</w:t>
      </w:r>
      <w:r w:rsidRPr="000869F9">
        <w:rPr>
          <w:rFonts w:ascii="Times New Roman" w:hAnsi="Times New Roman" w:cs="Times New Roman"/>
        </w:rPr>
        <w:t xml:space="preserve">, </w:t>
      </w:r>
      <w:r w:rsidRPr="000869F9">
        <w:rPr>
          <w:rFonts w:ascii="Times New Roman" w:hAnsi="Times New Roman" w:cs="Times New Roman"/>
          <w:i/>
          <w:iCs/>
        </w:rPr>
        <w:t>visa suma</w:t>
      </w:r>
      <w:r w:rsidR="001109CC" w:rsidRPr="005E696B">
        <w:rPr>
          <w:rFonts w:ascii="Times New Roman" w:hAnsi="Times New Roman" w:cs="Times New Roman"/>
        </w:rPr>
        <w:t xml:space="preserve"> arba patikslinti, pavyzdžiui: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713E3" w14:paraId="14441C50" w14:textId="77777777" w:rsidTr="008713E3">
        <w:tc>
          <w:tcPr>
            <w:tcW w:w="4675" w:type="dxa"/>
          </w:tcPr>
          <w:p w14:paraId="0EAB5CB6" w14:textId="27B73176" w:rsidR="008713E3" w:rsidRDefault="008713E3" w:rsidP="008713E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E696B">
              <w:rPr>
                <w:rFonts w:ascii="Times New Roman" w:hAnsi="Times New Roman" w:cs="Times New Roman"/>
                <w:i/>
                <w:iCs/>
              </w:rPr>
              <w:t>Iš viso:</w:t>
            </w:r>
          </w:p>
        </w:tc>
        <w:tc>
          <w:tcPr>
            <w:tcW w:w="4675" w:type="dxa"/>
          </w:tcPr>
          <w:p w14:paraId="5F106D75" w14:textId="77777777" w:rsidR="008713E3" w:rsidRDefault="008713E3" w:rsidP="001109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713E3" w14:paraId="4C8FBD89" w14:textId="77777777" w:rsidTr="008713E3">
        <w:tc>
          <w:tcPr>
            <w:tcW w:w="4675" w:type="dxa"/>
          </w:tcPr>
          <w:p w14:paraId="13FEF7BD" w14:textId="65529AC5" w:rsidR="008713E3" w:rsidRDefault="008713E3" w:rsidP="008713E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E696B">
              <w:rPr>
                <w:rFonts w:ascii="Times New Roman" w:hAnsi="Times New Roman" w:cs="Times New Roman"/>
                <w:i/>
                <w:iCs/>
              </w:rPr>
              <w:t>Iš viso priemonei:</w:t>
            </w:r>
          </w:p>
        </w:tc>
        <w:tc>
          <w:tcPr>
            <w:tcW w:w="4675" w:type="dxa"/>
          </w:tcPr>
          <w:p w14:paraId="3772DCDC" w14:textId="77777777" w:rsidR="008713E3" w:rsidRDefault="008713E3" w:rsidP="001109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713E3" w14:paraId="231057CD" w14:textId="77777777" w:rsidTr="008713E3">
        <w:tc>
          <w:tcPr>
            <w:tcW w:w="4675" w:type="dxa"/>
          </w:tcPr>
          <w:p w14:paraId="416713E6" w14:textId="09C6A43A" w:rsidR="008713E3" w:rsidRDefault="008713E3" w:rsidP="008713E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E696B">
              <w:rPr>
                <w:rFonts w:ascii="Times New Roman" w:hAnsi="Times New Roman" w:cs="Times New Roman"/>
                <w:i/>
                <w:iCs/>
              </w:rPr>
              <w:t>Iš viso uždaviniui:</w:t>
            </w:r>
          </w:p>
        </w:tc>
        <w:tc>
          <w:tcPr>
            <w:tcW w:w="4675" w:type="dxa"/>
          </w:tcPr>
          <w:p w14:paraId="2A73444F" w14:textId="77777777" w:rsidR="008713E3" w:rsidRDefault="008713E3" w:rsidP="001109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14:paraId="3191F3EA" w14:textId="77777777" w:rsidR="001109CC" w:rsidRPr="005E696B" w:rsidRDefault="001109CC" w:rsidP="001109CC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0EBB0141" w14:textId="30F3089C" w:rsidR="001109CC" w:rsidRPr="005E696B" w:rsidRDefault="001109CC" w:rsidP="005E696B">
      <w:pPr>
        <w:pStyle w:val="Sraopastraip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5E696B">
        <w:rPr>
          <w:rFonts w:ascii="Times New Roman" w:hAnsi="Times New Roman" w:cs="Times New Roman"/>
          <w:b/>
          <w:bCs/>
          <w:u w:val="single"/>
        </w:rPr>
        <w:t xml:space="preserve">Apie </w:t>
      </w:r>
      <w:r w:rsidRPr="005E696B">
        <w:rPr>
          <w:rFonts w:ascii="Times New Roman" w:hAnsi="Times New Roman" w:cs="Times New Roman"/>
          <w:b/>
          <w:bCs/>
          <w:i/>
          <w:iCs/>
          <w:u w:val="single"/>
        </w:rPr>
        <w:t>viso</w:t>
      </w:r>
    </w:p>
    <w:p w14:paraId="2BCC456F" w14:textId="55B232F2" w:rsidR="001109CC" w:rsidRPr="005E696B" w:rsidRDefault="001109CC" w:rsidP="001109CC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5E696B">
        <w:rPr>
          <w:rFonts w:ascii="Times New Roman" w:hAnsi="Times New Roman" w:cs="Times New Roman"/>
        </w:rPr>
        <w:t xml:space="preserve">Su draugais kartais lakoniškai atsisveikiname tik vienu žodžiu </w:t>
      </w:r>
      <w:r w:rsidRPr="005E696B">
        <w:rPr>
          <w:rFonts w:ascii="Times New Roman" w:hAnsi="Times New Roman" w:cs="Times New Roman"/>
          <w:i/>
          <w:iCs/>
        </w:rPr>
        <w:t>viso, iki</w:t>
      </w:r>
      <w:r w:rsidRPr="005E696B">
        <w:rPr>
          <w:rFonts w:ascii="Times New Roman" w:hAnsi="Times New Roman" w:cs="Times New Roman"/>
        </w:rPr>
        <w:t xml:space="preserve">. Atsisveikinimo žodžius </w:t>
      </w:r>
      <w:r w:rsidRPr="005E696B">
        <w:rPr>
          <w:rFonts w:ascii="Times New Roman" w:hAnsi="Times New Roman" w:cs="Times New Roman"/>
          <w:i/>
          <w:iCs/>
        </w:rPr>
        <w:t>viso labo, viso gero</w:t>
      </w:r>
      <w:r w:rsidRPr="005E696B">
        <w:rPr>
          <w:rFonts w:ascii="Times New Roman" w:hAnsi="Times New Roman" w:cs="Times New Roman"/>
        </w:rPr>
        <w:t xml:space="preserve"> </w:t>
      </w:r>
      <w:r w:rsidR="008713E3">
        <w:rPr>
          <w:rFonts w:ascii="Times New Roman" w:hAnsi="Times New Roman" w:cs="Times New Roman"/>
        </w:rPr>
        <w:t xml:space="preserve">galime </w:t>
      </w:r>
      <w:r w:rsidRPr="005E696B">
        <w:rPr>
          <w:rFonts w:ascii="Times New Roman" w:hAnsi="Times New Roman" w:cs="Times New Roman"/>
        </w:rPr>
        <w:t>sutrumpin</w:t>
      </w:r>
      <w:r w:rsidR="008713E3">
        <w:rPr>
          <w:rFonts w:ascii="Times New Roman" w:hAnsi="Times New Roman" w:cs="Times New Roman"/>
        </w:rPr>
        <w:t xml:space="preserve">ti palikdami tik pirmąjį žodį ir pasakyti </w:t>
      </w:r>
      <w:r w:rsidRPr="005E696B">
        <w:rPr>
          <w:rFonts w:ascii="Times New Roman" w:hAnsi="Times New Roman" w:cs="Times New Roman"/>
        </w:rPr>
        <w:t xml:space="preserve">tik </w:t>
      </w:r>
      <w:r w:rsidRPr="005E696B">
        <w:rPr>
          <w:rFonts w:ascii="Times New Roman" w:hAnsi="Times New Roman" w:cs="Times New Roman"/>
          <w:i/>
          <w:iCs/>
        </w:rPr>
        <w:t>viso</w:t>
      </w:r>
      <w:r w:rsidRPr="005E696B">
        <w:rPr>
          <w:rFonts w:ascii="Times New Roman" w:hAnsi="Times New Roman" w:cs="Times New Roman"/>
        </w:rPr>
        <w:t>!</w:t>
      </w:r>
    </w:p>
    <w:p w14:paraId="30574BBD" w14:textId="77777777" w:rsidR="00F61849" w:rsidRPr="005E696B" w:rsidRDefault="00F61849" w:rsidP="001109CC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4304CCEF" w14:textId="77777777" w:rsidR="005E696B" w:rsidRPr="005E696B" w:rsidRDefault="000869F9" w:rsidP="001109C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E696B">
        <w:rPr>
          <w:rFonts w:ascii="Times New Roman" w:hAnsi="Times New Roman" w:cs="Times New Roman"/>
        </w:rPr>
        <w:t>Parengta pagal</w:t>
      </w:r>
      <w:r w:rsidR="005E696B" w:rsidRPr="005E696B">
        <w:rPr>
          <w:rFonts w:ascii="Times New Roman" w:hAnsi="Times New Roman" w:cs="Times New Roman"/>
        </w:rPr>
        <w:t>:</w:t>
      </w:r>
    </w:p>
    <w:p w14:paraId="30136DBB" w14:textId="77777777" w:rsidR="005E696B" w:rsidRPr="005E696B" w:rsidRDefault="005E696B" w:rsidP="005E696B">
      <w:pPr>
        <w:pStyle w:val="Sraopastraip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E696B">
        <w:rPr>
          <w:rFonts w:ascii="Times New Roman" w:hAnsi="Times New Roman" w:cs="Times New Roman"/>
        </w:rPr>
        <w:t xml:space="preserve">Kompiuterinis lietuvių kalbos žinynas. Nuo morfologijos iki reikalų raštų, sudarė Petras Kniūkšta, Vilnius: Šviesa, 2004 </w:t>
      </w:r>
    </w:p>
    <w:p w14:paraId="2DAAF3C1" w14:textId="3BEC5FCF" w:rsidR="000869F9" w:rsidRPr="005E696B" w:rsidRDefault="005E696B" w:rsidP="005E696B">
      <w:pPr>
        <w:pStyle w:val="Sraopastraip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E696B">
        <w:rPr>
          <w:rFonts w:ascii="Times New Roman" w:hAnsi="Times New Roman" w:cs="Times New Roman"/>
        </w:rPr>
        <w:t>VLKK Konsultacijų bankas</w:t>
      </w:r>
    </w:p>
    <w:sectPr w:rsidR="000869F9" w:rsidRPr="005E696B" w:rsidSect="0071166C">
      <w:pgSz w:w="12240" w:h="15840"/>
      <w:pgMar w:top="1418" w:right="1440" w:bottom="141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81482"/>
    <w:multiLevelType w:val="hybridMultilevel"/>
    <w:tmpl w:val="C854B1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278"/>
    <w:multiLevelType w:val="hybridMultilevel"/>
    <w:tmpl w:val="4C221F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3575D1"/>
    <w:multiLevelType w:val="hybridMultilevel"/>
    <w:tmpl w:val="7F0A34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032823">
    <w:abstractNumId w:val="0"/>
  </w:num>
  <w:num w:numId="2" w16cid:durableId="1189641642">
    <w:abstractNumId w:val="1"/>
  </w:num>
  <w:num w:numId="3" w16cid:durableId="11884462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9F9"/>
    <w:rsid w:val="000869F9"/>
    <w:rsid w:val="001109CC"/>
    <w:rsid w:val="00490D1A"/>
    <w:rsid w:val="0059109A"/>
    <w:rsid w:val="005E696B"/>
    <w:rsid w:val="00633A0D"/>
    <w:rsid w:val="006E20E5"/>
    <w:rsid w:val="0071166C"/>
    <w:rsid w:val="008713E3"/>
    <w:rsid w:val="008F713C"/>
    <w:rsid w:val="00A54372"/>
    <w:rsid w:val="00D01FB3"/>
    <w:rsid w:val="00DE1ADB"/>
    <w:rsid w:val="00E03E7F"/>
    <w:rsid w:val="00E12171"/>
    <w:rsid w:val="00E97FA1"/>
    <w:rsid w:val="00F6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D8CF0"/>
  <w15:chartTrackingRefBased/>
  <w15:docId w15:val="{1C1DD6E8-06F2-4E88-89B5-A3D8740A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869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869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869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869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869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869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869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869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869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869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869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869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869F9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869F9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869F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869F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869F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869F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869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869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869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869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869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869F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869F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869F9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869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869F9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869F9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0869F9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869F9"/>
    <w:rPr>
      <w:color w:val="605E5C"/>
      <w:shd w:val="clear" w:color="auto" w:fill="E1DFDD"/>
    </w:rPr>
  </w:style>
  <w:style w:type="table" w:styleId="Lentelstinklelis">
    <w:name w:val="Table Grid"/>
    <w:basedOn w:val="prastojilentel"/>
    <w:uiPriority w:val="39"/>
    <w:rsid w:val="00871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5027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Merkevičienė</dc:creator>
  <cp:keywords/>
  <dc:description/>
  <cp:lastModifiedBy>Asta Merkevičienė</cp:lastModifiedBy>
  <cp:revision>7</cp:revision>
  <dcterms:created xsi:type="dcterms:W3CDTF">2026-02-13T19:06:00Z</dcterms:created>
  <dcterms:modified xsi:type="dcterms:W3CDTF">2026-02-20T13:29:00Z</dcterms:modified>
</cp:coreProperties>
</file>