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8F140" w14:textId="77777777" w:rsidR="001B2AAD" w:rsidRDefault="001B2AAD" w:rsidP="00586EC7">
      <w:pPr>
        <w:jc w:val="center"/>
        <w:rPr>
          <w:b/>
          <w:bCs/>
          <w:color w:val="000000"/>
          <w:szCs w:val="24"/>
          <w:lang w:eastAsia="ar-SA"/>
        </w:rPr>
      </w:pPr>
      <w:r>
        <w:rPr>
          <w:b/>
          <w:color w:val="000000"/>
          <w:szCs w:val="24"/>
          <w:lang w:eastAsia="lt-LT"/>
        </w:rPr>
        <w:t>TERITORIJŲ PLANAVIMO PROCESO INICIJAVIMO SUTARTIS</w:t>
      </w:r>
    </w:p>
    <w:p w14:paraId="630BFD7D" w14:textId="77777777" w:rsidR="001B2AAD" w:rsidRDefault="001B2AAD" w:rsidP="00586EC7">
      <w:pPr>
        <w:jc w:val="center"/>
        <w:rPr>
          <w:szCs w:val="24"/>
        </w:rPr>
      </w:pPr>
    </w:p>
    <w:p w14:paraId="5E088B0F" w14:textId="433BF2DB" w:rsidR="001B2AAD" w:rsidRDefault="00255ED4" w:rsidP="00586EC7">
      <w:pPr>
        <w:jc w:val="center"/>
        <w:rPr>
          <w:szCs w:val="24"/>
        </w:rPr>
      </w:pPr>
      <w:r>
        <w:rPr>
          <w:szCs w:val="24"/>
        </w:rPr>
        <w:t>202</w:t>
      </w:r>
      <w:r w:rsidR="00AD2257">
        <w:rPr>
          <w:szCs w:val="24"/>
        </w:rPr>
        <w:t>4</w:t>
      </w:r>
      <w:r w:rsidR="001D0BB7">
        <w:rPr>
          <w:szCs w:val="24"/>
        </w:rPr>
        <w:t xml:space="preserve"> m. </w:t>
      </w:r>
      <w:r w:rsidR="00FE21E5">
        <w:rPr>
          <w:szCs w:val="24"/>
        </w:rPr>
        <w:t xml:space="preserve">                           </w:t>
      </w:r>
      <w:r w:rsidR="001B2AAD">
        <w:rPr>
          <w:szCs w:val="24"/>
        </w:rPr>
        <w:t xml:space="preserve"> d. Nr. </w:t>
      </w:r>
      <w:r w:rsidR="00FE21E5">
        <w:rPr>
          <w:szCs w:val="24"/>
        </w:rPr>
        <w:t>V31-</w:t>
      </w:r>
    </w:p>
    <w:p w14:paraId="08CBB8D0" w14:textId="77777777" w:rsidR="001B2AAD" w:rsidRDefault="001B2AAD" w:rsidP="00586EC7">
      <w:pPr>
        <w:jc w:val="center"/>
        <w:rPr>
          <w:szCs w:val="24"/>
        </w:rPr>
      </w:pPr>
      <w:r>
        <w:rPr>
          <w:szCs w:val="24"/>
        </w:rPr>
        <w:t>Neringa</w:t>
      </w:r>
    </w:p>
    <w:p w14:paraId="0A7DA86E" w14:textId="77777777" w:rsidR="001B2AAD" w:rsidRDefault="001B2AAD" w:rsidP="004B7F21">
      <w:pPr>
        <w:tabs>
          <w:tab w:val="right" w:leader="underscore" w:pos="9354"/>
        </w:tabs>
        <w:spacing w:line="360" w:lineRule="atLeast"/>
        <w:jc w:val="both"/>
        <w:rPr>
          <w:szCs w:val="24"/>
        </w:rPr>
      </w:pPr>
    </w:p>
    <w:p w14:paraId="387847D3" w14:textId="77777777" w:rsidR="004172CC" w:rsidRDefault="004172CC" w:rsidP="004B7F21">
      <w:pPr>
        <w:tabs>
          <w:tab w:val="right" w:leader="underscore" w:pos="9354"/>
        </w:tabs>
        <w:spacing w:line="360" w:lineRule="atLeast"/>
        <w:jc w:val="both"/>
        <w:rPr>
          <w:szCs w:val="24"/>
        </w:rPr>
      </w:pPr>
    </w:p>
    <w:p w14:paraId="11B34587" w14:textId="7F392E66" w:rsidR="001B2AAD" w:rsidRPr="004172CC" w:rsidRDefault="001B2AAD" w:rsidP="00317ECF">
      <w:pPr>
        <w:tabs>
          <w:tab w:val="right" w:leader="underscore" w:pos="9354"/>
        </w:tabs>
        <w:ind w:firstLine="902"/>
        <w:jc w:val="both"/>
        <w:rPr>
          <w:szCs w:val="24"/>
        </w:rPr>
      </w:pPr>
      <w:r w:rsidRPr="004172CC">
        <w:rPr>
          <w:szCs w:val="24"/>
        </w:rPr>
        <w:t>Neringos savivaldybės administracija, įmonės kodas 188754378</w:t>
      </w:r>
      <w:r w:rsidRPr="004172CC">
        <w:rPr>
          <w:sz w:val="20"/>
        </w:rPr>
        <w:t>,</w:t>
      </w:r>
      <w:r w:rsidR="00380782" w:rsidRPr="004172CC">
        <w:rPr>
          <w:szCs w:val="24"/>
        </w:rPr>
        <w:t xml:space="preserve"> adresas Taikos g. 2, </w:t>
      </w:r>
      <w:r w:rsidR="00534420" w:rsidRPr="004172CC">
        <w:rPr>
          <w:szCs w:val="24"/>
        </w:rPr>
        <w:br/>
      </w:r>
      <w:r w:rsidR="00380782" w:rsidRPr="004172CC">
        <w:rPr>
          <w:szCs w:val="24"/>
        </w:rPr>
        <w:t>LT-93123</w:t>
      </w:r>
      <w:r w:rsidRPr="004172CC">
        <w:rPr>
          <w:szCs w:val="24"/>
        </w:rPr>
        <w:t xml:space="preserve"> Neringa, atstovaujama </w:t>
      </w:r>
      <w:r w:rsidR="00317ECF" w:rsidRPr="004172CC">
        <w:rPr>
          <w:szCs w:val="24"/>
        </w:rPr>
        <w:t xml:space="preserve">administracijos direktoriaus </w:t>
      </w:r>
      <w:r w:rsidR="00B3679D" w:rsidRPr="004172CC">
        <w:rPr>
          <w:szCs w:val="24"/>
        </w:rPr>
        <w:t>Egidijaus Šakalio</w:t>
      </w:r>
      <w:r w:rsidRPr="004172CC">
        <w:rPr>
          <w:szCs w:val="24"/>
        </w:rPr>
        <w:t>, veikiančio pagal Neringos savivaldybės administracijos direktoriaus nuostatus</w:t>
      </w:r>
      <w:r w:rsidRPr="004172CC">
        <w:rPr>
          <w:szCs w:val="24"/>
        </w:rPr>
        <w:tab/>
        <w:t xml:space="preserve"> (toliau </w:t>
      </w:r>
      <w:r w:rsidR="00475CA2" w:rsidRPr="004172CC">
        <w:rPr>
          <w:szCs w:val="24"/>
        </w:rPr>
        <w:sym w:font="Symbol" w:char="F02D"/>
      </w:r>
      <w:r w:rsidRPr="004172CC">
        <w:rPr>
          <w:szCs w:val="24"/>
        </w:rPr>
        <w:t xml:space="preserve"> planavimo organizatorius), ir </w:t>
      </w:r>
      <w:r w:rsidR="004F697D">
        <w:rPr>
          <w:szCs w:val="24"/>
        </w:rPr>
        <w:t>duomenys neskelbtini</w:t>
      </w:r>
      <w:r w:rsidR="00644F42" w:rsidRPr="004172CC">
        <w:rPr>
          <w:szCs w:val="24"/>
        </w:rPr>
        <w:t xml:space="preserve"> </w:t>
      </w:r>
      <w:r w:rsidRPr="004172CC">
        <w:rPr>
          <w:szCs w:val="24"/>
        </w:rPr>
        <w:t xml:space="preserve">(toliau </w:t>
      </w:r>
      <w:r w:rsidR="00475CA2" w:rsidRPr="004172CC">
        <w:rPr>
          <w:szCs w:val="24"/>
        </w:rPr>
        <w:sym w:font="Symbol" w:char="F02D"/>
      </w:r>
      <w:r w:rsidRPr="004172CC">
        <w:rPr>
          <w:szCs w:val="24"/>
        </w:rPr>
        <w:t xml:space="preserve"> planavimo iniciatorius)</w:t>
      </w:r>
      <w:r w:rsidR="00534420" w:rsidRPr="004172CC">
        <w:rPr>
          <w:szCs w:val="24"/>
        </w:rPr>
        <w:t xml:space="preserve"> sudarė šią sutartį.</w:t>
      </w:r>
    </w:p>
    <w:p w14:paraId="56403768" w14:textId="77777777" w:rsidR="003919A5" w:rsidRDefault="003919A5" w:rsidP="00317ECF">
      <w:pPr>
        <w:tabs>
          <w:tab w:val="right" w:leader="underscore" w:pos="9354"/>
        </w:tabs>
        <w:ind w:firstLine="902"/>
        <w:jc w:val="both"/>
        <w:rPr>
          <w:szCs w:val="24"/>
        </w:rPr>
      </w:pPr>
    </w:p>
    <w:p w14:paraId="31539A8A" w14:textId="77777777" w:rsidR="004172CC" w:rsidRPr="004172CC" w:rsidRDefault="004172CC" w:rsidP="00317ECF">
      <w:pPr>
        <w:tabs>
          <w:tab w:val="right" w:leader="underscore" w:pos="9354"/>
        </w:tabs>
        <w:ind w:firstLine="902"/>
        <w:jc w:val="both"/>
        <w:rPr>
          <w:szCs w:val="24"/>
        </w:rPr>
      </w:pPr>
    </w:p>
    <w:p w14:paraId="257EFD0C" w14:textId="77777777" w:rsidR="001B2AAD" w:rsidRPr="004172CC" w:rsidRDefault="001B2AAD" w:rsidP="00586EC7">
      <w:pPr>
        <w:ind w:left="360"/>
        <w:jc w:val="center"/>
        <w:rPr>
          <w:b/>
          <w:szCs w:val="24"/>
          <w:lang w:eastAsia="lt-LT"/>
        </w:rPr>
      </w:pPr>
      <w:r w:rsidRPr="004172CC">
        <w:rPr>
          <w:b/>
          <w:szCs w:val="24"/>
          <w:lang w:eastAsia="lt-LT"/>
        </w:rPr>
        <w:t>1. SUTARTIES DALYKAS</w:t>
      </w:r>
    </w:p>
    <w:p w14:paraId="13BE8742" w14:textId="77777777" w:rsidR="001B2AAD" w:rsidRPr="004172CC" w:rsidRDefault="001B2AAD" w:rsidP="00586EC7">
      <w:pPr>
        <w:jc w:val="both"/>
        <w:rPr>
          <w:lang w:eastAsia="lt-LT"/>
        </w:rPr>
      </w:pPr>
    </w:p>
    <w:p w14:paraId="0F57B6E9" w14:textId="313A28F1" w:rsidR="001B2AAD" w:rsidRPr="004172CC" w:rsidRDefault="001B2AAD" w:rsidP="0053016D">
      <w:pPr>
        <w:keepNext/>
        <w:tabs>
          <w:tab w:val="right" w:leader="underscore" w:pos="9354"/>
        </w:tabs>
        <w:ind w:firstLine="720"/>
        <w:jc w:val="both"/>
        <w:rPr>
          <w:szCs w:val="24"/>
          <w:lang w:eastAsia="lt-LT"/>
        </w:rPr>
      </w:pPr>
      <w:r w:rsidRPr="004172CC">
        <w:rPr>
          <w:szCs w:val="24"/>
          <w:lang w:eastAsia="lt-LT"/>
        </w:rPr>
        <w:t xml:space="preserve">1.1. Šalys susitaria dėl </w:t>
      </w:r>
      <w:r w:rsidR="00770810">
        <w:rPr>
          <w:bCs/>
          <w:szCs w:val="24"/>
          <w:lang w:eastAsia="lt-LT"/>
        </w:rPr>
        <w:t>žemės sklypo</w:t>
      </w:r>
      <w:r w:rsidR="00AD2257">
        <w:rPr>
          <w:bCs/>
          <w:szCs w:val="24"/>
          <w:lang w:eastAsia="lt-LT"/>
        </w:rPr>
        <w:t xml:space="preserve"> </w:t>
      </w:r>
      <w:r w:rsidR="00770810">
        <w:rPr>
          <w:bCs/>
          <w:szCs w:val="24"/>
          <w:lang w:eastAsia="lt-LT"/>
        </w:rPr>
        <w:t>Pervalkos</w:t>
      </w:r>
      <w:r w:rsidR="00AD2257">
        <w:rPr>
          <w:bCs/>
          <w:szCs w:val="24"/>
          <w:lang w:eastAsia="lt-LT"/>
        </w:rPr>
        <w:t xml:space="preserve"> g. 29, Neringa, detaliojo plano koregavimo</w:t>
      </w:r>
      <w:r w:rsidR="0048713D">
        <w:rPr>
          <w:bCs/>
          <w:szCs w:val="24"/>
          <w:lang w:eastAsia="lt-LT"/>
        </w:rPr>
        <w:t xml:space="preserve"> </w:t>
      </w:r>
      <w:r w:rsidR="00534420" w:rsidRPr="004172CC">
        <w:rPr>
          <w:szCs w:val="24"/>
        </w:rPr>
        <w:t>(</w:t>
      </w:r>
      <w:r w:rsidRPr="004172CC">
        <w:rPr>
          <w:szCs w:val="24"/>
          <w:lang w:eastAsia="lt-LT"/>
        </w:rPr>
        <w:t xml:space="preserve">lygmuo </w:t>
      </w:r>
      <w:r w:rsidR="00475CA2" w:rsidRPr="004172CC">
        <w:rPr>
          <w:szCs w:val="24"/>
          <w:lang w:eastAsia="lt-LT"/>
        </w:rPr>
        <w:sym w:font="Symbol" w:char="F02D"/>
      </w:r>
      <w:r w:rsidRPr="004172CC">
        <w:rPr>
          <w:szCs w:val="24"/>
          <w:lang w:eastAsia="lt-LT"/>
        </w:rPr>
        <w:t xml:space="preserve"> vietovės, rūšis </w:t>
      </w:r>
      <w:r w:rsidR="00475CA2" w:rsidRPr="004172CC">
        <w:rPr>
          <w:szCs w:val="24"/>
          <w:lang w:eastAsia="lt-LT"/>
        </w:rPr>
        <w:sym w:font="Symbol" w:char="F02D"/>
      </w:r>
      <w:r w:rsidRPr="004172CC">
        <w:rPr>
          <w:szCs w:val="24"/>
          <w:lang w:eastAsia="lt-LT"/>
        </w:rPr>
        <w:t xml:space="preserve"> detalusis planas</w:t>
      </w:r>
      <w:r w:rsidR="00534420" w:rsidRPr="004172CC">
        <w:rPr>
          <w:szCs w:val="24"/>
          <w:lang w:eastAsia="lt-LT"/>
        </w:rPr>
        <w:t>)</w:t>
      </w:r>
      <w:r w:rsidRPr="004172CC">
        <w:rPr>
          <w:szCs w:val="24"/>
          <w:lang w:eastAsia="lt-LT"/>
        </w:rPr>
        <w:t xml:space="preserve"> (toliau </w:t>
      </w:r>
      <w:r w:rsidR="00475CA2" w:rsidRPr="004172CC">
        <w:rPr>
          <w:szCs w:val="24"/>
          <w:lang w:eastAsia="lt-LT"/>
        </w:rPr>
        <w:sym w:font="Symbol" w:char="F02D"/>
      </w:r>
      <w:r w:rsidRPr="004172CC">
        <w:rPr>
          <w:szCs w:val="24"/>
          <w:lang w:eastAsia="lt-LT"/>
        </w:rPr>
        <w:t xml:space="preserve"> </w:t>
      </w:r>
      <w:r w:rsidR="00A52840" w:rsidRPr="004172CC">
        <w:rPr>
          <w:szCs w:val="24"/>
          <w:lang w:eastAsia="lt-LT"/>
        </w:rPr>
        <w:t>Detalusis planas</w:t>
      </w:r>
      <w:r w:rsidRPr="004172CC">
        <w:rPr>
          <w:szCs w:val="24"/>
          <w:lang w:eastAsia="lt-LT"/>
        </w:rPr>
        <w:t>), ir finansavimo</w:t>
      </w:r>
      <w:r w:rsidR="00475CA2" w:rsidRPr="004172CC">
        <w:rPr>
          <w:szCs w:val="24"/>
          <w:lang w:eastAsia="lt-LT"/>
        </w:rPr>
        <w:t>.</w:t>
      </w:r>
    </w:p>
    <w:p w14:paraId="3310CA82" w14:textId="77777777" w:rsidR="001B2AAD" w:rsidRDefault="001B2AAD" w:rsidP="00586EC7">
      <w:pPr>
        <w:rPr>
          <w:b/>
          <w:caps/>
          <w:szCs w:val="24"/>
          <w:lang w:eastAsia="lt-LT"/>
        </w:rPr>
      </w:pPr>
    </w:p>
    <w:p w14:paraId="487865DF" w14:textId="77777777" w:rsidR="004172CC" w:rsidRPr="004172CC" w:rsidRDefault="004172CC" w:rsidP="00586EC7">
      <w:pPr>
        <w:rPr>
          <w:b/>
          <w:caps/>
          <w:szCs w:val="24"/>
          <w:lang w:eastAsia="lt-LT"/>
        </w:rPr>
      </w:pPr>
    </w:p>
    <w:p w14:paraId="2635AA1B" w14:textId="77777777" w:rsidR="001B2AAD" w:rsidRPr="004172CC" w:rsidRDefault="001B2AAD" w:rsidP="00586EC7">
      <w:pPr>
        <w:keepNext/>
        <w:jc w:val="center"/>
        <w:rPr>
          <w:b/>
          <w:caps/>
          <w:szCs w:val="24"/>
          <w:lang w:eastAsia="lt-LT"/>
        </w:rPr>
      </w:pPr>
      <w:r w:rsidRPr="004172CC">
        <w:rPr>
          <w:b/>
          <w:caps/>
          <w:szCs w:val="24"/>
          <w:lang w:eastAsia="lt-LT"/>
        </w:rPr>
        <w:t>2. Planavimo TikslaI IR UŽDAVINIAI</w:t>
      </w:r>
    </w:p>
    <w:p w14:paraId="73CB8F38" w14:textId="77777777" w:rsidR="001B2AAD" w:rsidRPr="004172CC" w:rsidRDefault="001B2AAD" w:rsidP="00586EC7">
      <w:pPr>
        <w:keepNext/>
        <w:jc w:val="center"/>
        <w:rPr>
          <w:b/>
          <w:caps/>
          <w:lang w:eastAsia="lt-LT"/>
        </w:rPr>
      </w:pPr>
    </w:p>
    <w:p w14:paraId="3D668154" w14:textId="77777777" w:rsidR="00742E98" w:rsidRDefault="006B4211" w:rsidP="00742E98">
      <w:pPr>
        <w:autoSpaceDN w:val="0"/>
        <w:rPr>
          <w:bCs/>
          <w:szCs w:val="23"/>
        </w:rPr>
      </w:pPr>
      <w:r w:rsidRPr="004172CC">
        <w:t>2.1. Planavimo tiksla</w:t>
      </w:r>
      <w:r w:rsidR="00244EF5">
        <w:t>i</w:t>
      </w:r>
      <w:r w:rsidRPr="004172CC">
        <w:t xml:space="preserve"> </w:t>
      </w:r>
      <w:r w:rsidR="00996E57" w:rsidRPr="004172CC">
        <w:rPr>
          <w:bCs/>
          <w:szCs w:val="23"/>
          <w:lang w:eastAsia="lt-LT"/>
        </w:rPr>
        <w:t xml:space="preserve">yra </w:t>
      </w:r>
      <w:r w:rsidR="00742E98" w:rsidRPr="00742E98">
        <w:rPr>
          <w:bCs/>
          <w:szCs w:val="23"/>
        </w:rPr>
        <w:t>pakeisti kitos paskirties žemės sklypo dalyje naudojimo būdą iš rekreacinės teritorijos į vienbučių ir dvibučių gyvenamųjų pastatų teritorijos naudojimo būdą</w:t>
      </w:r>
      <w:r w:rsidR="00244EF5">
        <w:rPr>
          <w:bCs/>
          <w:szCs w:val="23"/>
        </w:rPr>
        <w:t xml:space="preserve">, </w:t>
      </w:r>
      <w:r w:rsidR="00742E98" w:rsidRPr="00742E98">
        <w:rPr>
          <w:bCs/>
          <w:szCs w:val="23"/>
        </w:rPr>
        <w:t>nustatyti suplanuotos teritorijos naudojimo reglamentus, neprieštaraujančius planavimo tikslams ir uždaviniams.</w:t>
      </w:r>
    </w:p>
    <w:p w14:paraId="20A169E4" w14:textId="3A652E02" w:rsidR="00D933DF" w:rsidRPr="00D933DF" w:rsidRDefault="00255ED4" w:rsidP="00D933DF">
      <w:pPr>
        <w:autoSpaceDN w:val="0"/>
        <w:rPr>
          <w:szCs w:val="23"/>
          <w:lang w:eastAsia="lt-LT"/>
        </w:rPr>
      </w:pPr>
      <w:r w:rsidRPr="004172CC">
        <w:rPr>
          <w:szCs w:val="23"/>
          <w:lang w:eastAsia="lt-LT"/>
        </w:rPr>
        <w:t>2.2. Planavimo uždaviniai:</w:t>
      </w:r>
    </w:p>
    <w:p w14:paraId="7AC8DC68" w14:textId="77777777" w:rsidR="00D933DF" w:rsidRPr="00D933DF" w:rsidRDefault="00D933DF" w:rsidP="00D933DF">
      <w:pPr>
        <w:pStyle w:val="Sraopastraipa"/>
        <w:numPr>
          <w:ilvl w:val="0"/>
          <w:numId w:val="23"/>
        </w:numPr>
        <w:rPr>
          <w:color w:val="000000"/>
          <w:spacing w:val="-2"/>
          <w:w w:val="105"/>
        </w:rPr>
      </w:pPr>
      <w:r w:rsidRPr="00D933DF">
        <w:rPr>
          <w:color w:val="000000"/>
          <w:spacing w:val="-2"/>
          <w:w w:val="105"/>
        </w:rPr>
        <w:t>detalizuojant savivaldybės lygmens bendrajame plane nustatytus teritorijos naudojimo</w:t>
      </w:r>
    </w:p>
    <w:p w14:paraId="22F4E6D1" w14:textId="236A0366" w:rsidR="00D933DF" w:rsidRPr="00D933DF" w:rsidRDefault="00D933DF" w:rsidP="009D711D">
      <w:pPr>
        <w:pStyle w:val="Sraopastraipa"/>
        <w:ind w:left="930"/>
        <w:rPr>
          <w:color w:val="000000"/>
          <w:spacing w:val="-2"/>
          <w:w w:val="105"/>
        </w:rPr>
      </w:pPr>
      <w:r w:rsidRPr="00D933DF">
        <w:rPr>
          <w:color w:val="000000"/>
          <w:spacing w:val="-2"/>
          <w:w w:val="105"/>
        </w:rPr>
        <w:t xml:space="preserve">privalomuosius reikalavimus, nustatyti planuojamos teritorijos naudojimo reglamentus; </w:t>
      </w:r>
    </w:p>
    <w:p w14:paraId="1C9A76E5" w14:textId="4C458B11" w:rsidR="00742E98" w:rsidRPr="00742E98" w:rsidRDefault="00742E98" w:rsidP="00742E98">
      <w:pPr>
        <w:pStyle w:val="Sraopastraipa"/>
        <w:numPr>
          <w:ilvl w:val="0"/>
          <w:numId w:val="23"/>
        </w:numPr>
        <w:tabs>
          <w:tab w:val="left" w:pos="567"/>
        </w:tabs>
        <w:jc w:val="both"/>
        <w:rPr>
          <w:color w:val="000000"/>
          <w:spacing w:val="-2"/>
          <w:w w:val="105"/>
        </w:rPr>
      </w:pPr>
      <w:r w:rsidRPr="00742E98">
        <w:rPr>
          <w:color w:val="000000"/>
          <w:spacing w:val="-2"/>
          <w:w w:val="105"/>
        </w:rPr>
        <w:t>suformuoti optimalią urbanistinę struktūrą</w:t>
      </w:r>
      <w:r w:rsidRPr="00742E98">
        <w:rPr>
          <w:color w:val="000000"/>
        </w:rPr>
        <w:t>;</w:t>
      </w:r>
    </w:p>
    <w:p w14:paraId="78AA1085" w14:textId="251E75D0" w:rsidR="00742E98" w:rsidRPr="00742E98" w:rsidRDefault="00742E98" w:rsidP="00742E98">
      <w:pPr>
        <w:pStyle w:val="Sraopastraipa"/>
        <w:numPr>
          <w:ilvl w:val="0"/>
          <w:numId w:val="23"/>
        </w:numPr>
        <w:tabs>
          <w:tab w:val="left" w:pos="567"/>
        </w:tabs>
        <w:jc w:val="both"/>
        <w:rPr>
          <w:color w:val="000000"/>
          <w:spacing w:val="-2"/>
          <w:w w:val="105"/>
        </w:rPr>
      </w:pPr>
      <w:r w:rsidRPr="00742E98">
        <w:rPr>
          <w:color w:val="000000"/>
          <w:spacing w:val="-2"/>
          <w:w w:val="105"/>
        </w:rPr>
        <w:t>numatyti teritorijas socialinei infrastruktūrai;</w:t>
      </w:r>
    </w:p>
    <w:p w14:paraId="37332411" w14:textId="139D543D" w:rsidR="00742E98" w:rsidRDefault="00742E98" w:rsidP="00742E98">
      <w:pPr>
        <w:pStyle w:val="Sraopastraipa"/>
        <w:numPr>
          <w:ilvl w:val="0"/>
          <w:numId w:val="23"/>
        </w:numPr>
        <w:tabs>
          <w:tab w:val="left" w:pos="567"/>
        </w:tabs>
        <w:jc w:val="both"/>
        <w:rPr>
          <w:color w:val="000000"/>
          <w:spacing w:val="-2"/>
          <w:w w:val="105"/>
        </w:rPr>
      </w:pPr>
      <w:r w:rsidRPr="00742E98">
        <w:rPr>
          <w:color w:val="000000"/>
          <w:spacing w:val="-2"/>
          <w:w w:val="105"/>
        </w:rPr>
        <w:t>suplanuoti optimalų inžinerinių komunikacijų koridorių tinklą;</w:t>
      </w:r>
    </w:p>
    <w:p w14:paraId="3CEC0474" w14:textId="40D26CE9" w:rsidR="00742E98" w:rsidRPr="00742E98" w:rsidRDefault="00742E98" w:rsidP="00742E98">
      <w:pPr>
        <w:pStyle w:val="Sraopastraipa"/>
        <w:numPr>
          <w:ilvl w:val="0"/>
          <w:numId w:val="23"/>
        </w:numPr>
        <w:tabs>
          <w:tab w:val="left" w:pos="567"/>
        </w:tabs>
        <w:jc w:val="both"/>
        <w:rPr>
          <w:color w:val="000000"/>
          <w:spacing w:val="-2"/>
          <w:w w:val="105"/>
        </w:rPr>
      </w:pPr>
      <w:r w:rsidRPr="00742E98">
        <w:rPr>
          <w:color w:val="000000"/>
          <w:spacing w:val="-2"/>
          <w:w w:val="105"/>
        </w:rPr>
        <w:t>numatyti teritorijas želdynų plėtrai, priemones jiems atkurti, esamų apsaugai ir naudojimui;</w:t>
      </w:r>
    </w:p>
    <w:p w14:paraId="02086502" w14:textId="6E91230B" w:rsidR="00742E98" w:rsidRPr="00742E98" w:rsidRDefault="00742E98" w:rsidP="00742E98">
      <w:pPr>
        <w:pStyle w:val="Sraopastraipa"/>
        <w:numPr>
          <w:ilvl w:val="0"/>
          <w:numId w:val="23"/>
        </w:numPr>
        <w:tabs>
          <w:tab w:val="left" w:pos="567"/>
        </w:tabs>
        <w:spacing w:before="72"/>
        <w:jc w:val="both"/>
        <w:rPr>
          <w:color w:val="000000"/>
          <w:spacing w:val="-2"/>
          <w:w w:val="105"/>
        </w:rPr>
      </w:pPr>
      <w:r w:rsidRPr="00742E98">
        <w:rPr>
          <w:color w:val="000000"/>
          <w:spacing w:val="-2"/>
          <w:w w:val="105"/>
        </w:rPr>
        <w:t>suformuluoti planuojamos teritorijos tūrinės – erdvinės kompozicijos principus;</w:t>
      </w:r>
    </w:p>
    <w:p w14:paraId="6E68FD19" w14:textId="2D010313" w:rsidR="00742E98" w:rsidRPr="00742E98" w:rsidRDefault="00742E98" w:rsidP="00742E98">
      <w:pPr>
        <w:pStyle w:val="Sraopastraipa"/>
        <w:numPr>
          <w:ilvl w:val="0"/>
          <w:numId w:val="23"/>
        </w:numPr>
        <w:tabs>
          <w:tab w:val="left" w:pos="567"/>
        </w:tabs>
        <w:jc w:val="both"/>
        <w:rPr>
          <w:color w:val="000000"/>
          <w:spacing w:val="-2"/>
          <w:w w:val="105"/>
        </w:rPr>
      </w:pPr>
      <w:r w:rsidRPr="00742E98">
        <w:rPr>
          <w:color w:val="000000"/>
          <w:spacing w:val="-2"/>
          <w:w w:val="105"/>
        </w:rPr>
        <w:t>išspręsti planuojamos teritorijos poreikiams užtikrinti reikalingų automobilių stovėjimo vietų  išdėstymo uždavinius.</w:t>
      </w:r>
    </w:p>
    <w:p w14:paraId="5FB8E01F" w14:textId="77777777" w:rsidR="00244EF5" w:rsidRDefault="00244EF5" w:rsidP="00244EF5">
      <w:pPr>
        <w:rPr>
          <w:bCs/>
          <w:color w:val="000000"/>
          <w:spacing w:val="-2"/>
          <w:w w:val="105"/>
        </w:rPr>
      </w:pPr>
    </w:p>
    <w:p w14:paraId="50ED01AD" w14:textId="77777777" w:rsidR="00244EF5" w:rsidRDefault="00244EF5" w:rsidP="00586EC7">
      <w:pPr>
        <w:jc w:val="center"/>
        <w:rPr>
          <w:bCs/>
          <w:color w:val="000000"/>
          <w:spacing w:val="-2"/>
          <w:w w:val="105"/>
        </w:rPr>
      </w:pPr>
    </w:p>
    <w:p w14:paraId="4A0D1BA4" w14:textId="527AED43" w:rsidR="001B2AAD" w:rsidRPr="004172CC" w:rsidRDefault="001B2AAD" w:rsidP="00586EC7">
      <w:pPr>
        <w:jc w:val="center"/>
        <w:rPr>
          <w:b/>
          <w:caps/>
          <w:szCs w:val="24"/>
          <w:lang w:eastAsia="lt-LT"/>
        </w:rPr>
      </w:pPr>
      <w:r w:rsidRPr="004172CC">
        <w:rPr>
          <w:b/>
          <w:caps/>
          <w:szCs w:val="24"/>
          <w:lang w:eastAsia="lt-LT"/>
        </w:rPr>
        <w:t>3. Planavimo INICIAtoriaus teisės ir pareigos</w:t>
      </w:r>
    </w:p>
    <w:p w14:paraId="73EA3F51" w14:textId="77777777" w:rsidR="001B2AAD" w:rsidRPr="004172CC" w:rsidRDefault="001B2AAD" w:rsidP="00586EC7">
      <w:pPr>
        <w:jc w:val="both"/>
        <w:rPr>
          <w:caps/>
          <w:szCs w:val="24"/>
          <w:lang w:eastAsia="lt-LT"/>
        </w:rPr>
      </w:pPr>
    </w:p>
    <w:p w14:paraId="7C8C098C" w14:textId="764CF8A5" w:rsidR="001B2AAD" w:rsidRPr="004172CC" w:rsidRDefault="001B2AAD" w:rsidP="0053016D">
      <w:pPr>
        <w:spacing w:before="120" w:after="120"/>
        <w:ind w:firstLine="720"/>
        <w:jc w:val="both"/>
        <w:rPr>
          <w:szCs w:val="24"/>
          <w:lang w:eastAsia="lt-LT"/>
        </w:rPr>
      </w:pPr>
      <w:r w:rsidRPr="004172CC">
        <w:rPr>
          <w:szCs w:val="24"/>
          <w:lang w:eastAsia="lt-LT"/>
        </w:rPr>
        <w:t>3.1. </w:t>
      </w:r>
      <w:r w:rsidR="00FE0ECB" w:rsidRPr="004172CC">
        <w:rPr>
          <w:szCs w:val="24"/>
          <w:lang w:eastAsia="lt-LT"/>
        </w:rPr>
        <w:t xml:space="preserve">Planavimo organizatoriaus suteiktų įgaliojimų, nurodytų šios </w:t>
      </w:r>
      <w:r w:rsidRPr="004172CC">
        <w:rPr>
          <w:szCs w:val="24"/>
          <w:lang w:eastAsia="lt-LT"/>
        </w:rPr>
        <w:t>Sutarties 4.5</w:t>
      </w:r>
      <w:r w:rsidR="00FE0ECB" w:rsidRPr="004172CC">
        <w:rPr>
          <w:szCs w:val="24"/>
          <w:lang w:eastAsia="lt-LT"/>
        </w:rPr>
        <w:t xml:space="preserve"> punkte, </w:t>
      </w:r>
      <w:r w:rsidR="00FF23A6">
        <w:rPr>
          <w:szCs w:val="24"/>
          <w:lang w:eastAsia="lt-LT"/>
        </w:rPr>
        <w:t xml:space="preserve">pagrindu </w:t>
      </w:r>
      <w:r w:rsidR="00FE0ECB" w:rsidRPr="004172CC">
        <w:rPr>
          <w:szCs w:val="24"/>
          <w:lang w:eastAsia="lt-LT"/>
        </w:rPr>
        <w:t xml:space="preserve">atlikti veiksmus, būtinus </w:t>
      </w:r>
      <w:r w:rsidR="00255ED4" w:rsidRPr="004172CC">
        <w:rPr>
          <w:szCs w:val="24"/>
          <w:lang w:eastAsia="lt-LT"/>
        </w:rPr>
        <w:t>Detaliajam planui</w:t>
      </w:r>
      <w:r w:rsidR="009F7D56" w:rsidRPr="004172CC">
        <w:rPr>
          <w:szCs w:val="24"/>
          <w:lang w:eastAsia="lt-LT"/>
        </w:rPr>
        <w:t xml:space="preserve"> </w:t>
      </w:r>
      <w:r w:rsidR="00FE0ECB" w:rsidRPr="004172CC">
        <w:rPr>
          <w:szCs w:val="24"/>
          <w:lang w:eastAsia="lt-LT"/>
        </w:rPr>
        <w:t>parengti</w:t>
      </w:r>
      <w:r w:rsidRPr="004172CC">
        <w:rPr>
          <w:szCs w:val="24"/>
          <w:lang w:eastAsia="lt-LT"/>
        </w:rPr>
        <w:t>.</w:t>
      </w:r>
    </w:p>
    <w:p w14:paraId="23573B45" w14:textId="77777777" w:rsidR="001B2AAD" w:rsidRPr="004172CC" w:rsidRDefault="001B2AAD" w:rsidP="0053016D">
      <w:pPr>
        <w:spacing w:before="120" w:after="120"/>
        <w:ind w:firstLine="720"/>
        <w:jc w:val="both"/>
        <w:rPr>
          <w:b/>
          <w:szCs w:val="24"/>
          <w:lang w:eastAsia="lt-LT"/>
        </w:rPr>
      </w:pPr>
      <w:r w:rsidRPr="004172CC">
        <w:rPr>
          <w:szCs w:val="24"/>
          <w:lang w:eastAsia="lt-LT"/>
        </w:rPr>
        <w:t>3.2. </w:t>
      </w:r>
      <w:r w:rsidR="00FE0ECB" w:rsidRPr="004172CC">
        <w:rPr>
          <w:szCs w:val="24"/>
          <w:lang w:eastAsia="lt-LT"/>
        </w:rPr>
        <w:t>Savo nuožiūra p</w:t>
      </w:r>
      <w:r w:rsidRPr="004172CC">
        <w:rPr>
          <w:szCs w:val="24"/>
          <w:lang w:eastAsia="lt-LT"/>
        </w:rPr>
        <w:t xml:space="preserve">asirinkti </w:t>
      </w:r>
      <w:r w:rsidR="00A52840" w:rsidRPr="004172CC">
        <w:rPr>
          <w:szCs w:val="24"/>
          <w:lang w:eastAsia="lt-LT"/>
        </w:rPr>
        <w:t>Detaliojo</w:t>
      </w:r>
      <w:r w:rsidRPr="004172CC">
        <w:rPr>
          <w:szCs w:val="24"/>
          <w:lang w:eastAsia="lt-LT"/>
        </w:rPr>
        <w:t xml:space="preserve"> plan</w:t>
      </w:r>
      <w:r w:rsidR="00A52840" w:rsidRPr="004172CC">
        <w:rPr>
          <w:szCs w:val="24"/>
          <w:lang w:eastAsia="lt-LT"/>
        </w:rPr>
        <w:t xml:space="preserve">o </w:t>
      </w:r>
      <w:r w:rsidRPr="004172CC">
        <w:rPr>
          <w:szCs w:val="24"/>
          <w:lang w:eastAsia="lt-LT"/>
        </w:rPr>
        <w:t>rengėją.</w:t>
      </w:r>
    </w:p>
    <w:p w14:paraId="64897FD6" w14:textId="5B7EBAFF" w:rsidR="001B2AAD" w:rsidRPr="004172CC" w:rsidRDefault="001B2AAD" w:rsidP="0053016D">
      <w:pPr>
        <w:spacing w:before="120" w:after="120"/>
        <w:ind w:firstLine="720"/>
        <w:jc w:val="both"/>
        <w:rPr>
          <w:szCs w:val="24"/>
          <w:lang w:eastAsia="lt-LT"/>
        </w:rPr>
      </w:pPr>
      <w:r w:rsidRPr="004172CC">
        <w:rPr>
          <w:szCs w:val="24"/>
          <w:lang w:eastAsia="lt-LT"/>
        </w:rPr>
        <w:t xml:space="preserve">3.3. Finansuoti </w:t>
      </w:r>
      <w:r w:rsidR="00A52840" w:rsidRPr="004172CC">
        <w:rPr>
          <w:szCs w:val="24"/>
          <w:lang w:eastAsia="lt-LT"/>
        </w:rPr>
        <w:t>Detaliojo</w:t>
      </w:r>
      <w:r w:rsidRPr="004172CC">
        <w:rPr>
          <w:szCs w:val="24"/>
          <w:lang w:eastAsia="lt-LT"/>
        </w:rPr>
        <w:t xml:space="preserve"> plan</w:t>
      </w:r>
      <w:r w:rsidR="00A52840" w:rsidRPr="004172CC">
        <w:rPr>
          <w:szCs w:val="24"/>
          <w:lang w:eastAsia="lt-LT"/>
        </w:rPr>
        <w:t>o</w:t>
      </w:r>
      <w:r w:rsidRPr="004172CC">
        <w:rPr>
          <w:szCs w:val="24"/>
          <w:lang w:eastAsia="lt-LT"/>
        </w:rPr>
        <w:t xml:space="preserve"> rengimą</w:t>
      </w:r>
      <w:r w:rsidR="00A52840" w:rsidRPr="004172CC">
        <w:rPr>
          <w:szCs w:val="24"/>
          <w:lang w:eastAsia="lt-LT"/>
        </w:rPr>
        <w:t xml:space="preserve"> ir nereikalauti atlyginti Teritorijų planavimo dokumento parengimo ir kitų </w:t>
      </w:r>
      <w:r w:rsidR="00742E98">
        <w:rPr>
          <w:szCs w:val="24"/>
          <w:lang w:eastAsia="lt-LT"/>
        </w:rPr>
        <w:t xml:space="preserve">su tuo </w:t>
      </w:r>
      <w:r w:rsidR="00A52840" w:rsidRPr="004172CC">
        <w:rPr>
          <w:szCs w:val="24"/>
          <w:lang w:eastAsia="lt-LT"/>
        </w:rPr>
        <w:t xml:space="preserve">susijusių išlaidų, </w:t>
      </w:r>
      <w:r w:rsidR="004B34B0">
        <w:rPr>
          <w:szCs w:val="24"/>
          <w:lang w:eastAsia="lt-LT"/>
        </w:rPr>
        <w:t>įskaitant</w:t>
      </w:r>
      <w:r w:rsidR="0091530A">
        <w:rPr>
          <w:szCs w:val="24"/>
          <w:lang w:eastAsia="lt-LT"/>
        </w:rPr>
        <w:t xml:space="preserve"> tą atvejį, </w:t>
      </w:r>
      <w:r w:rsidR="00A52840" w:rsidRPr="004172CC">
        <w:rPr>
          <w:szCs w:val="24"/>
          <w:lang w:eastAsia="lt-LT"/>
        </w:rPr>
        <w:t>jei Detaliojo plano projektas nustatyta tvarka nebus patvirtintas</w:t>
      </w:r>
      <w:r w:rsidR="005E7806" w:rsidRPr="004172CC">
        <w:rPr>
          <w:szCs w:val="24"/>
          <w:lang w:eastAsia="lt-LT"/>
        </w:rPr>
        <w:t xml:space="preserve"> dėl to, kad </w:t>
      </w:r>
      <w:r w:rsidR="00B84AB3" w:rsidRPr="004172CC">
        <w:rPr>
          <w:szCs w:val="24"/>
          <w:lang w:eastAsia="lt-LT"/>
        </w:rPr>
        <w:t xml:space="preserve">Detalusis planas </w:t>
      </w:r>
      <w:r w:rsidR="005E7806" w:rsidRPr="004172CC">
        <w:rPr>
          <w:szCs w:val="24"/>
          <w:lang w:eastAsia="lt-LT"/>
        </w:rPr>
        <w:t>neatitinka</w:t>
      </w:r>
      <w:r w:rsidR="00B84AB3" w:rsidRPr="004172CC">
        <w:rPr>
          <w:szCs w:val="24"/>
          <w:lang w:eastAsia="lt-LT"/>
        </w:rPr>
        <w:t xml:space="preserve"> </w:t>
      </w:r>
      <w:r w:rsidR="002F52DA" w:rsidRPr="004172CC">
        <w:rPr>
          <w:szCs w:val="24"/>
          <w:lang w:eastAsia="lt-LT"/>
        </w:rPr>
        <w:t>jam taikytinų reikalavimų,</w:t>
      </w:r>
      <w:r w:rsidR="00A52840" w:rsidRPr="004172CC">
        <w:rPr>
          <w:szCs w:val="24"/>
          <w:lang w:eastAsia="lt-LT"/>
        </w:rPr>
        <w:t xml:space="preserve"> ar nustatyta tvarka patvirtinto Detaliojo plano projekto sprendiniai netenkins planavimo iniciatoriaus lūkesčių</w:t>
      </w:r>
      <w:r w:rsidRPr="004172CC">
        <w:rPr>
          <w:szCs w:val="24"/>
          <w:lang w:eastAsia="lt-LT"/>
        </w:rPr>
        <w:t>.</w:t>
      </w:r>
    </w:p>
    <w:p w14:paraId="09FA104F" w14:textId="77777777" w:rsidR="00A52840" w:rsidRPr="004172CC" w:rsidRDefault="001B2AAD" w:rsidP="0053016D">
      <w:pPr>
        <w:spacing w:before="120" w:after="120"/>
        <w:ind w:firstLine="720"/>
        <w:jc w:val="both"/>
        <w:rPr>
          <w:szCs w:val="24"/>
          <w:lang w:eastAsia="lt-LT"/>
        </w:rPr>
      </w:pPr>
      <w:r w:rsidRPr="004172CC">
        <w:rPr>
          <w:szCs w:val="24"/>
          <w:lang w:eastAsia="lt-LT"/>
        </w:rPr>
        <w:lastRenderedPageBreak/>
        <w:t>3.4. </w:t>
      </w:r>
      <w:r w:rsidR="00A52840" w:rsidRPr="004172CC">
        <w:rPr>
          <w:szCs w:val="24"/>
          <w:lang w:eastAsia="lt-LT"/>
        </w:rPr>
        <w:t>Bendradarbiauti su planavimo organizatoriumi, operatyviai teikti informaciją ir (ar) duomenis, kurių reikia planavimo organizatoriaus pareigoms vykdyti.</w:t>
      </w:r>
    </w:p>
    <w:p w14:paraId="595058D3" w14:textId="77777777" w:rsidR="001B2AAD" w:rsidRPr="004172CC" w:rsidRDefault="00A52840" w:rsidP="0053016D">
      <w:pPr>
        <w:spacing w:before="120" w:after="120"/>
        <w:ind w:firstLine="720"/>
        <w:jc w:val="both"/>
        <w:rPr>
          <w:szCs w:val="24"/>
          <w:lang w:eastAsia="lt-LT"/>
        </w:rPr>
      </w:pPr>
      <w:r w:rsidRPr="004172CC">
        <w:rPr>
          <w:szCs w:val="24"/>
          <w:lang w:eastAsia="lt-LT"/>
        </w:rPr>
        <w:t>3.5. </w:t>
      </w:r>
      <w:r w:rsidR="001B2AAD" w:rsidRPr="004172CC">
        <w:rPr>
          <w:szCs w:val="24"/>
          <w:lang w:eastAsia="lt-LT"/>
        </w:rPr>
        <w:t>Sutarties 4.5 punkte nurodytu pagrindu kreiptis į aplinkos ministro įsakymu patvirtintose Kompleksinio teritorijų planavimo dokumentų rengimo taisyklėse</w:t>
      </w:r>
      <w:r w:rsidR="006B4211" w:rsidRPr="004172CC">
        <w:rPr>
          <w:szCs w:val="24"/>
          <w:lang w:eastAsia="lt-LT"/>
        </w:rPr>
        <w:t xml:space="preserve"> </w:t>
      </w:r>
      <w:r w:rsidR="001B2AAD" w:rsidRPr="004172CC">
        <w:rPr>
          <w:szCs w:val="24"/>
          <w:lang w:eastAsia="lt-LT"/>
        </w:rPr>
        <w:t>ir atitinkamose specialiojo teritorijų dokumentų rengimo taisyklėse nurodytas institucijas, kad jos pateiktų teritorijų planavimo dokumentui teritorijų planavimo sąlygas, kaip numatyta Lietuvos Respublikos teritorijų planavimo įstatyme</w:t>
      </w:r>
      <w:r w:rsidR="00815F37" w:rsidRPr="004172CC">
        <w:rPr>
          <w:szCs w:val="24"/>
          <w:lang w:eastAsia="lt-LT"/>
        </w:rPr>
        <w:t>; rengti 1.1 punkte nurodytą teritorijų planavimo dokumentą pagal Lietuvos Respublikos įstatymuose ir kituose teisės aktuose nustatytus reikalavimus</w:t>
      </w:r>
      <w:r w:rsidR="001B2AAD" w:rsidRPr="004172CC">
        <w:rPr>
          <w:szCs w:val="24"/>
          <w:lang w:eastAsia="lt-LT"/>
        </w:rPr>
        <w:t>.</w:t>
      </w:r>
    </w:p>
    <w:p w14:paraId="7A6C8458" w14:textId="77777777" w:rsidR="001B2AAD" w:rsidRPr="004172CC" w:rsidRDefault="001B2AAD" w:rsidP="0053016D">
      <w:pPr>
        <w:spacing w:before="120" w:after="120"/>
        <w:ind w:firstLine="720"/>
        <w:jc w:val="both"/>
        <w:rPr>
          <w:szCs w:val="24"/>
          <w:lang w:eastAsia="lt-LT"/>
        </w:rPr>
      </w:pPr>
      <w:r w:rsidRPr="004172CC">
        <w:rPr>
          <w:szCs w:val="24"/>
          <w:lang w:eastAsia="lt-LT"/>
        </w:rPr>
        <w:t>3.</w:t>
      </w:r>
      <w:r w:rsidR="00815F37" w:rsidRPr="004172CC">
        <w:rPr>
          <w:szCs w:val="24"/>
          <w:lang w:eastAsia="lt-LT"/>
        </w:rPr>
        <w:t>6</w:t>
      </w:r>
      <w:r w:rsidRPr="004172CC">
        <w:rPr>
          <w:szCs w:val="24"/>
          <w:lang w:eastAsia="lt-LT"/>
        </w:rPr>
        <w:t>. Sutarties 4.5 punkte nurodytu pagrindu teikti teritorijų planavimo dokumento projektą viešinti, derinti, tikrinti ir tvirtinti Lietuvos Respublikos teritorijų planavimo įstatymo ir jo įgyvendinamųjų teisės aktų nustatyta tvarka</w:t>
      </w:r>
      <w:r w:rsidR="00815F37" w:rsidRPr="004172CC">
        <w:rPr>
          <w:szCs w:val="24"/>
          <w:lang w:eastAsia="lt-LT"/>
        </w:rPr>
        <w:t xml:space="preserve">, organizuoti ir atlikti viešinimo procedūras, numatytas Visuomenės informavimo, konsultavimo ir dalyvavimo priimant sprendimus dėl teritorijų planavimo nuostatuose, patvirtintuose Lietuvos Respublikos Vyriausybės 1996 m. rugsėjo 18 d. nutarimu </w:t>
      </w:r>
      <w:r w:rsidR="003802A1" w:rsidRPr="004172CC">
        <w:rPr>
          <w:szCs w:val="24"/>
          <w:lang w:eastAsia="lt-LT"/>
        </w:rPr>
        <w:br/>
      </w:r>
      <w:r w:rsidR="00815F37" w:rsidRPr="004172CC">
        <w:rPr>
          <w:szCs w:val="24"/>
          <w:lang w:eastAsia="lt-LT"/>
        </w:rPr>
        <w:t>Nr. 1079, pasirašyti viešinimo procedūrų dokumentus; gautus visuomenės pasiūlymus nedelsiant perduoti planavimo organizatoriui kartu su teritorijų planavimo rengėjo parengtu ir pasirašytu atsakymo pasiūlymą teikusiam asmeniui projektu.</w:t>
      </w:r>
    </w:p>
    <w:p w14:paraId="301E212D" w14:textId="77777777" w:rsidR="00383101" w:rsidRPr="004172CC" w:rsidRDefault="00383101" w:rsidP="0053016D">
      <w:pPr>
        <w:spacing w:before="120" w:after="120"/>
        <w:ind w:firstLine="720"/>
        <w:jc w:val="both"/>
        <w:rPr>
          <w:szCs w:val="24"/>
          <w:lang w:eastAsia="lt-LT"/>
        </w:rPr>
      </w:pPr>
      <w:r w:rsidRPr="004172CC">
        <w:rPr>
          <w:szCs w:val="24"/>
          <w:lang w:eastAsia="lt-LT"/>
        </w:rPr>
        <w:t>3.7. informuoti planavimo organizatorių, jei planavimo iniciatorius nutraukia planavimo darbus anksčiau.</w:t>
      </w:r>
    </w:p>
    <w:p w14:paraId="0EEB82E8" w14:textId="3F9A1830" w:rsidR="00383101" w:rsidRPr="004172CC" w:rsidRDefault="001B2AAD" w:rsidP="0053016D">
      <w:pPr>
        <w:tabs>
          <w:tab w:val="left" w:pos="1080"/>
        </w:tabs>
        <w:spacing w:before="120" w:after="120"/>
        <w:ind w:left="181" w:firstLine="539"/>
        <w:jc w:val="both"/>
        <w:rPr>
          <w:szCs w:val="24"/>
          <w:lang w:eastAsia="lt-LT"/>
        </w:rPr>
      </w:pPr>
      <w:r w:rsidRPr="004172CC">
        <w:rPr>
          <w:szCs w:val="24"/>
          <w:lang w:eastAsia="lt-LT"/>
        </w:rPr>
        <w:t>3.</w:t>
      </w:r>
      <w:r w:rsidR="00383101" w:rsidRPr="004172CC">
        <w:rPr>
          <w:szCs w:val="24"/>
          <w:lang w:eastAsia="lt-LT"/>
        </w:rPr>
        <w:t>8</w:t>
      </w:r>
      <w:r w:rsidRPr="004172CC">
        <w:rPr>
          <w:szCs w:val="24"/>
          <w:lang w:eastAsia="lt-LT"/>
        </w:rPr>
        <w:t xml:space="preserve">. </w:t>
      </w:r>
      <w:r w:rsidR="00383101" w:rsidRPr="004172CC">
        <w:rPr>
          <w:szCs w:val="24"/>
          <w:lang w:eastAsia="lt-LT"/>
        </w:rPr>
        <w:t>Pasirašyti Teritorijų planavimo dokumento sprendinių įgyvendinimo su</w:t>
      </w:r>
      <w:r w:rsidR="004D2A3B" w:rsidRPr="004172CC">
        <w:rPr>
          <w:szCs w:val="24"/>
          <w:lang w:eastAsia="lt-LT"/>
        </w:rPr>
        <w:t>tartį prieš tvirtinant Detalųjį planą</w:t>
      </w:r>
      <w:r w:rsidR="00383101" w:rsidRPr="004172CC">
        <w:rPr>
          <w:szCs w:val="24"/>
          <w:lang w:eastAsia="lt-LT"/>
        </w:rPr>
        <w:t xml:space="preserve"> tuo atveju, jei sprendiniams įgyvendinti reikia</w:t>
      </w:r>
      <w:r w:rsidR="00D658A8" w:rsidRPr="004172CC">
        <w:rPr>
          <w:szCs w:val="24"/>
          <w:lang w:eastAsia="lt-LT"/>
        </w:rPr>
        <w:t xml:space="preserve"> suformuoti ir (ar)</w:t>
      </w:r>
      <w:r w:rsidR="00383101" w:rsidRPr="004172CC">
        <w:rPr>
          <w:szCs w:val="24"/>
          <w:lang w:eastAsia="lt-LT"/>
        </w:rPr>
        <w:t xml:space="preserve"> pertvarkyti žemės sklypus ar nustatyti specialiąsias žemės naudojimo sąlygas ir (ar) servitutus šiems sklypams, plėtoti inžinerinę ir (ar) susisiekimo infrastruktūrą</w:t>
      </w:r>
      <w:r w:rsidR="005E7806" w:rsidRPr="004172CC">
        <w:rPr>
          <w:szCs w:val="24"/>
          <w:lang w:eastAsia="lt-LT"/>
        </w:rPr>
        <w:t xml:space="preserve"> tiek</w:t>
      </w:r>
      <w:r w:rsidR="003802A1" w:rsidRPr="004172CC">
        <w:rPr>
          <w:szCs w:val="24"/>
          <w:lang w:eastAsia="lt-LT"/>
        </w:rPr>
        <w:t>,</w:t>
      </w:r>
      <w:r w:rsidR="005E7806" w:rsidRPr="004172CC">
        <w:rPr>
          <w:szCs w:val="24"/>
          <w:lang w:eastAsia="lt-LT"/>
        </w:rPr>
        <w:t xml:space="preserve"> kiek tai yra susiję su</w:t>
      </w:r>
      <w:r w:rsidR="005E7806" w:rsidRPr="004172CC">
        <w:rPr>
          <w:sz w:val="23"/>
          <w:szCs w:val="23"/>
        </w:rPr>
        <w:t xml:space="preserve"> </w:t>
      </w:r>
      <w:r w:rsidR="00D658A8" w:rsidRPr="004172CC">
        <w:rPr>
          <w:szCs w:val="24"/>
        </w:rPr>
        <w:t>pastatų</w:t>
      </w:r>
      <w:r w:rsidR="005E7806" w:rsidRPr="004172CC">
        <w:rPr>
          <w:szCs w:val="24"/>
        </w:rPr>
        <w:t xml:space="preserve"> </w:t>
      </w:r>
      <w:r w:rsidR="000E3890" w:rsidRPr="004172CC">
        <w:rPr>
          <w:szCs w:val="24"/>
        </w:rPr>
        <w:t xml:space="preserve">žemės sklype, </w:t>
      </w:r>
      <w:r w:rsidR="009D711D">
        <w:rPr>
          <w:bCs/>
          <w:szCs w:val="24"/>
        </w:rPr>
        <w:t>Pervalkos</w:t>
      </w:r>
      <w:r w:rsidR="00B3679D" w:rsidRPr="004172CC">
        <w:rPr>
          <w:bCs/>
          <w:szCs w:val="24"/>
        </w:rPr>
        <w:t xml:space="preserve"> g. </w:t>
      </w:r>
      <w:r w:rsidR="009F5772" w:rsidRPr="004172CC">
        <w:rPr>
          <w:bCs/>
          <w:szCs w:val="24"/>
        </w:rPr>
        <w:t>2</w:t>
      </w:r>
      <w:r w:rsidR="007521C1">
        <w:rPr>
          <w:bCs/>
          <w:szCs w:val="24"/>
        </w:rPr>
        <w:t>9</w:t>
      </w:r>
      <w:r w:rsidR="00B3679D" w:rsidRPr="004172CC">
        <w:rPr>
          <w:bCs/>
          <w:szCs w:val="24"/>
        </w:rPr>
        <w:t xml:space="preserve">, Neringa (kad. Nr. </w:t>
      </w:r>
      <w:r w:rsidR="007521C1">
        <w:rPr>
          <w:szCs w:val="23"/>
        </w:rPr>
        <w:t>2301/000</w:t>
      </w:r>
      <w:r w:rsidR="009D711D">
        <w:rPr>
          <w:szCs w:val="23"/>
        </w:rPr>
        <w:t>3</w:t>
      </w:r>
      <w:r w:rsidR="007521C1">
        <w:rPr>
          <w:szCs w:val="23"/>
        </w:rPr>
        <w:t>:</w:t>
      </w:r>
      <w:r w:rsidR="009D711D">
        <w:rPr>
          <w:szCs w:val="23"/>
        </w:rPr>
        <w:t>51</w:t>
      </w:r>
      <w:r w:rsidR="00B3679D" w:rsidRPr="004172CC">
        <w:rPr>
          <w:bCs/>
          <w:szCs w:val="24"/>
        </w:rPr>
        <w:t>)</w:t>
      </w:r>
      <w:r w:rsidR="000E3890" w:rsidRPr="004172CC">
        <w:rPr>
          <w:szCs w:val="24"/>
        </w:rPr>
        <w:t>,</w:t>
      </w:r>
      <w:r w:rsidR="005E7806" w:rsidRPr="004172CC">
        <w:rPr>
          <w:szCs w:val="24"/>
          <w:lang w:eastAsia="lt-LT"/>
        </w:rPr>
        <w:t xml:space="preserve"> inžinerine ir (ar) susisiekimo infrastruktūra</w:t>
      </w:r>
      <w:r w:rsidR="00383101" w:rsidRPr="004172CC">
        <w:rPr>
          <w:szCs w:val="24"/>
          <w:lang w:eastAsia="lt-LT"/>
        </w:rPr>
        <w:t>.</w:t>
      </w:r>
    </w:p>
    <w:p w14:paraId="7C09C3A9" w14:textId="77777777" w:rsidR="00815F37" w:rsidRPr="004172CC" w:rsidRDefault="00383101" w:rsidP="0053016D">
      <w:pPr>
        <w:tabs>
          <w:tab w:val="left" w:pos="1080"/>
        </w:tabs>
        <w:spacing w:before="120" w:after="120"/>
        <w:ind w:left="181" w:firstLine="539"/>
        <w:jc w:val="both"/>
        <w:rPr>
          <w:szCs w:val="24"/>
          <w:lang w:eastAsia="lt-LT"/>
        </w:rPr>
      </w:pPr>
      <w:r w:rsidRPr="004172CC">
        <w:rPr>
          <w:szCs w:val="24"/>
          <w:lang w:eastAsia="lt-LT"/>
        </w:rPr>
        <w:t xml:space="preserve">3.9. </w:t>
      </w:r>
      <w:r w:rsidR="00815F37" w:rsidRPr="004172CC">
        <w:rPr>
          <w:szCs w:val="24"/>
          <w:lang w:eastAsia="lt-LT"/>
        </w:rPr>
        <w:t>Pateikti suderintą ir patikrintą teritorijų planavimo dokumento projektą planavimo organizatoriui tvirtinti:</w:t>
      </w:r>
    </w:p>
    <w:p w14:paraId="3F283423" w14:textId="2802E360" w:rsidR="00E73FEA" w:rsidRPr="004172CC" w:rsidRDefault="00383101" w:rsidP="00EE7089">
      <w:pPr>
        <w:tabs>
          <w:tab w:val="left" w:pos="1080"/>
        </w:tabs>
        <w:spacing w:before="120" w:after="120"/>
        <w:ind w:left="181" w:firstLine="539"/>
        <w:jc w:val="both"/>
        <w:rPr>
          <w:szCs w:val="24"/>
        </w:rPr>
      </w:pPr>
      <w:r w:rsidRPr="004172CC">
        <w:rPr>
          <w:szCs w:val="24"/>
          <w:lang w:eastAsia="lt-LT"/>
        </w:rPr>
        <w:t>3.9</w:t>
      </w:r>
      <w:r w:rsidR="00815F37" w:rsidRPr="004172CC">
        <w:rPr>
          <w:szCs w:val="24"/>
          <w:lang w:eastAsia="lt-LT"/>
        </w:rPr>
        <w:t xml:space="preserve">.1. Detaliojo </w:t>
      </w:r>
      <w:r w:rsidR="00815F37" w:rsidRPr="004172CC">
        <w:rPr>
          <w:szCs w:val="24"/>
        </w:rPr>
        <w:t>plano</w:t>
      </w:r>
      <w:r w:rsidR="001B2AAD" w:rsidRPr="004172CC">
        <w:rPr>
          <w:szCs w:val="24"/>
        </w:rPr>
        <w:t xml:space="preserve"> bylos</w:t>
      </w:r>
      <w:r w:rsidR="009F7D56" w:rsidRPr="004172CC">
        <w:rPr>
          <w:szCs w:val="24"/>
        </w:rPr>
        <w:t xml:space="preserve"> </w:t>
      </w:r>
      <w:r w:rsidR="00815F37" w:rsidRPr="004172CC">
        <w:rPr>
          <w:szCs w:val="24"/>
        </w:rPr>
        <w:t>2 popierinius egzempliorius (originalą ir kopiją)</w:t>
      </w:r>
      <w:r w:rsidR="001B2AAD" w:rsidRPr="004172CC">
        <w:rPr>
          <w:szCs w:val="24"/>
        </w:rPr>
        <w:t xml:space="preserve"> ir vieną egzempliorių skaitmeninėje</w:t>
      </w:r>
      <w:r w:rsidR="009F7D56" w:rsidRPr="004172CC">
        <w:rPr>
          <w:szCs w:val="24"/>
        </w:rPr>
        <w:t xml:space="preserve"> </w:t>
      </w:r>
      <w:r w:rsidR="001B2AAD" w:rsidRPr="004172CC">
        <w:rPr>
          <w:szCs w:val="24"/>
        </w:rPr>
        <w:t>laikmenoje (</w:t>
      </w:r>
      <w:r w:rsidR="007D6BD5" w:rsidRPr="004172CC">
        <w:rPr>
          <w:szCs w:val="24"/>
        </w:rPr>
        <w:t>*.</w:t>
      </w:r>
      <w:proofErr w:type="spellStart"/>
      <w:r w:rsidR="001B2AAD" w:rsidRPr="004172CC">
        <w:rPr>
          <w:szCs w:val="24"/>
        </w:rPr>
        <w:t>pdf</w:t>
      </w:r>
      <w:proofErr w:type="spellEnd"/>
      <w:r w:rsidR="001B2AAD" w:rsidRPr="004172CC">
        <w:rPr>
          <w:szCs w:val="24"/>
        </w:rPr>
        <w:t xml:space="preserve">, </w:t>
      </w:r>
      <w:r w:rsidR="007D6BD5" w:rsidRPr="004172CC">
        <w:rPr>
          <w:szCs w:val="24"/>
        </w:rPr>
        <w:t>*.</w:t>
      </w:r>
      <w:r w:rsidR="001B2AAD" w:rsidRPr="004172CC">
        <w:rPr>
          <w:szCs w:val="24"/>
        </w:rPr>
        <w:t>jpg</w:t>
      </w:r>
      <w:r w:rsidR="00E73FEA" w:rsidRPr="004172CC">
        <w:rPr>
          <w:szCs w:val="24"/>
        </w:rPr>
        <w:t xml:space="preserve">, </w:t>
      </w:r>
      <w:r w:rsidR="007D6BD5" w:rsidRPr="004172CC">
        <w:rPr>
          <w:szCs w:val="24"/>
        </w:rPr>
        <w:t>*.</w:t>
      </w:r>
      <w:proofErr w:type="spellStart"/>
      <w:r w:rsidR="00E73FEA" w:rsidRPr="004172CC">
        <w:rPr>
          <w:szCs w:val="24"/>
        </w:rPr>
        <w:t>doc</w:t>
      </w:r>
      <w:proofErr w:type="spellEnd"/>
      <w:r w:rsidR="001B2AAD" w:rsidRPr="004172CC">
        <w:rPr>
          <w:szCs w:val="24"/>
        </w:rPr>
        <w:t xml:space="preserve"> formatu), pasirašytą projekto </w:t>
      </w:r>
      <w:r w:rsidR="009D711D">
        <w:rPr>
          <w:szCs w:val="24"/>
        </w:rPr>
        <w:t>rengėj</w:t>
      </w:r>
      <w:r w:rsidR="00EE7089">
        <w:rPr>
          <w:szCs w:val="24"/>
        </w:rPr>
        <w:t>o</w:t>
      </w:r>
      <w:r w:rsidR="009D711D">
        <w:rPr>
          <w:szCs w:val="24"/>
        </w:rPr>
        <w:t xml:space="preserve"> ir </w:t>
      </w:r>
      <w:r w:rsidR="001B2AAD" w:rsidRPr="004172CC">
        <w:rPr>
          <w:szCs w:val="24"/>
        </w:rPr>
        <w:t>vadovų elektroniniais p</w:t>
      </w:r>
      <w:r w:rsidR="00E73FEA" w:rsidRPr="004172CC">
        <w:rPr>
          <w:szCs w:val="24"/>
        </w:rPr>
        <w:t>arašais, savivaldybės archyvui;</w:t>
      </w:r>
    </w:p>
    <w:p w14:paraId="046504BA" w14:textId="67C7A58A" w:rsidR="001B2AAD" w:rsidRDefault="00383101" w:rsidP="0053016D">
      <w:pPr>
        <w:tabs>
          <w:tab w:val="left" w:pos="1080"/>
        </w:tabs>
        <w:spacing w:before="120" w:after="120"/>
        <w:ind w:left="181" w:firstLine="539"/>
        <w:jc w:val="both"/>
        <w:rPr>
          <w:szCs w:val="24"/>
        </w:rPr>
      </w:pPr>
      <w:r w:rsidRPr="004172CC">
        <w:rPr>
          <w:szCs w:val="24"/>
        </w:rPr>
        <w:t>3.9</w:t>
      </w:r>
      <w:r w:rsidR="00E73FEA" w:rsidRPr="004172CC">
        <w:rPr>
          <w:szCs w:val="24"/>
        </w:rPr>
        <w:t>.</w:t>
      </w:r>
      <w:r w:rsidR="00EE7089">
        <w:rPr>
          <w:szCs w:val="24"/>
        </w:rPr>
        <w:t>2</w:t>
      </w:r>
      <w:r w:rsidR="00E73FEA" w:rsidRPr="004172CC">
        <w:rPr>
          <w:szCs w:val="24"/>
        </w:rPr>
        <w:t xml:space="preserve">. </w:t>
      </w:r>
      <w:r w:rsidR="001B2AAD" w:rsidRPr="004172CC">
        <w:rPr>
          <w:szCs w:val="24"/>
        </w:rPr>
        <w:t>Teritorijų planavimo dokumento brėžinius skaitmenine forma geografinių</w:t>
      </w:r>
      <w:r w:rsidR="009F7D56" w:rsidRPr="004172CC">
        <w:rPr>
          <w:szCs w:val="24"/>
        </w:rPr>
        <w:t>-</w:t>
      </w:r>
      <w:r w:rsidR="001B2AAD" w:rsidRPr="004172CC">
        <w:rPr>
          <w:szCs w:val="24"/>
        </w:rPr>
        <w:t>informacinių sistemų (GIS) pagrindu (</w:t>
      </w:r>
      <w:proofErr w:type="spellStart"/>
      <w:r w:rsidR="001B2AAD" w:rsidRPr="004172CC">
        <w:rPr>
          <w:i/>
          <w:szCs w:val="24"/>
        </w:rPr>
        <w:t>schape</w:t>
      </w:r>
      <w:proofErr w:type="spellEnd"/>
      <w:r w:rsidR="001B2AAD" w:rsidRPr="004172CC">
        <w:rPr>
          <w:szCs w:val="24"/>
        </w:rPr>
        <w:t xml:space="preserve">, </w:t>
      </w:r>
      <w:r w:rsidR="007D6BD5" w:rsidRPr="004172CC">
        <w:rPr>
          <w:szCs w:val="24"/>
        </w:rPr>
        <w:t>*.</w:t>
      </w:r>
      <w:proofErr w:type="spellStart"/>
      <w:r w:rsidR="007D6BD5" w:rsidRPr="004172CC">
        <w:rPr>
          <w:szCs w:val="24"/>
        </w:rPr>
        <w:t>mdb</w:t>
      </w:r>
      <w:proofErr w:type="spellEnd"/>
      <w:r w:rsidR="007D6BD5" w:rsidRPr="004172CC">
        <w:rPr>
          <w:szCs w:val="24"/>
        </w:rPr>
        <w:t xml:space="preserve"> </w:t>
      </w:r>
      <w:r w:rsidR="001B2AAD" w:rsidRPr="004172CC">
        <w:rPr>
          <w:szCs w:val="24"/>
        </w:rPr>
        <w:t xml:space="preserve">ar </w:t>
      </w:r>
      <w:r w:rsidR="007D6BD5" w:rsidRPr="004172CC">
        <w:rPr>
          <w:szCs w:val="24"/>
          <w:lang w:val="en-US"/>
        </w:rPr>
        <w:t>*.</w:t>
      </w:r>
      <w:proofErr w:type="spellStart"/>
      <w:r w:rsidR="00E73FEA" w:rsidRPr="004172CC">
        <w:rPr>
          <w:szCs w:val="24"/>
        </w:rPr>
        <w:t>dwg</w:t>
      </w:r>
      <w:proofErr w:type="spellEnd"/>
      <w:r w:rsidR="001B2AAD" w:rsidRPr="004172CC">
        <w:rPr>
          <w:szCs w:val="24"/>
        </w:rPr>
        <w:t xml:space="preserve"> format</w:t>
      </w:r>
      <w:r w:rsidR="007D6BD5" w:rsidRPr="004172CC">
        <w:rPr>
          <w:szCs w:val="24"/>
        </w:rPr>
        <w:t>ais</w:t>
      </w:r>
      <w:r w:rsidR="001B2AAD" w:rsidRPr="004172CC">
        <w:rPr>
          <w:szCs w:val="24"/>
        </w:rPr>
        <w:t>) duomenų bazei kaupti.</w:t>
      </w:r>
    </w:p>
    <w:p w14:paraId="7E856E58" w14:textId="77777777" w:rsidR="004172CC" w:rsidRPr="004172CC" w:rsidRDefault="004172CC" w:rsidP="0053016D">
      <w:pPr>
        <w:tabs>
          <w:tab w:val="left" w:pos="1080"/>
        </w:tabs>
        <w:spacing w:before="120" w:after="120"/>
        <w:ind w:left="181" w:firstLine="539"/>
        <w:jc w:val="both"/>
        <w:rPr>
          <w:szCs w:val="24"/>
        </w:rPr>
      </w:pPr>
    </w:p>
    <w:p w14:paraId="3272F72A" w14:textId="77777777" w:rsidR="00D10DAE" w:rsidRPr="004172CC" w:rsidRDefault="00D10DAE" w:rsidP="00586EC7">
      <w:pPr>
        <w:rPr>
          <w:szCs w:val="24"/>
          <w:lang w:eastAsia="lt-LT"/>
        </w:rPr>
      </w:pPr>
    </w:p>
    <w:p w14:paraId="7F80C472" w14:textId="77777777" w:rsidR="001B2AAD" w:rsidRPr="004172CC" w:rsidRDefault="001B2AAD" w:rsidP="00586EC7">
      <w:pPr>
        <w:jc w:val="center"/>
        <w:rPr>
          <w:b/>
          <w:caps/>
          <w:szCs w:val="24"/>
          <w:lang w:eastAsia="lt-LT"/>
        </w:rPr>
      </w:pPr>
      <w:r w:rsidRPr="004172CC">
        <w:rPr>
          <w:b/>
          <w:caps/>
          <w:szCs w:val="24"/>
          <w:lang w:eastAsia="lt-LT"/>
        </w:rPr>
        <w:t>4. PLANAVIMO ORGANIZATORIAUS teisės ir pareigos</w:t>
      </w:r>
    </w:p>
    <w:p w14:paraId="09FD407B" w14:textId="77777777" w:rsidR="001B2AAD" w:rsidRPr="004172CC" w:rsidRDefault="001B2AAD" w:rsidP="00586EC7">
      <w:pPr>
        <w:jc w:val="center"/>
        <w:rPr>
          <w:b/>
          <w:caps/>
          <w:szCs w:val="24"/>
          <w:highlight w:val="yellow"/>
          <w:lang w:eastAsia="lt-LT"/>
        </w:rPr>
      </w:pPr>
    </w:p>
    <w:p w14:paraId="539F53EC" w14:textId="77777777" w:rsidR="001B2AAD" w:rsidRPr="004172CC" w:rsidRDefault="001B2AAD" w:rsidP="0053016D">
      <w:pPr>
        <w:spacing w:before="120" w:after="120"/>
        <w:ind w:firstLine="720"/>
        <w:jc w:val="both"/>
        <w:rPr>
          <w:szCs w:val="24"/>
          <w:lang w:eastAsia="lt-LT"/>
        </w:rPr>
      </w:pPr>
      <w:r w:rsidRPr="004172CC">
        <w:rPr>
          <w:szCs w:val="24"/>
          <w:lang w:eastAsia="lt-LT"/>
        </w:rPr>
        <w:t>4.1. Bendradarbiauti su planavimo iniciatoriumi, operatyviai teikti informaciją ir (ar) duomenis, kurių reikia teritorijų planavimo dokumentams rengti, derinti ir tikrinti.</w:t>
      </w:r>
    </w:p>
    <w:p w14:paraId="22636924" w14:textId="77777777" w:rsidR="001B2AAD" w:rsidRPr="004172CC" w:rsidRDefault="001B2AAD" w:rsidP="0053016D">
      <w:pPr>
        <w:spacing w:before="120" w:after="120"/>
        <w:ind w:firstLine="720"/>
        <w:jc w:val="both"/>
        <w:rPr>
          <w:szCs w:val="24"/>
          <w:lang w:eastAsia="lt-LT"/>
        </w:rPr>
      </w:pPr>
      <w:r w:rsidRPr="004172CC">
        <w:rPr>
          <w:szCs w:val="24"/>
          <w:lang w:eastAsia="lt-LT"/>
        </w:rPr>
        <w:t>4.2. Bendradarbiauti su planavimo iniciatoriumi viešinant teritorijų planavimo procesą Lietuvos Respublikos teritorijų planavimo dokumentų rengimo ir teritorijų planavimo proceso valstybinės priežiūros informacinėje sistemoje</w:t>
      </w:r>
      <w:r w:rsidR="00391273" w:rsidRPr="004172CC">
        <w:rPr>
          <w:szCs w:val="24"/>
          <w:lang w:eastAsia="lt-LT"/>
        </w:rPr>
        <w:t xml:space="preserve"> (TPDRIS)</w:t>
      </w:r>
      <w:r w:rsidRPr="004172CC">
        <w:rPr>
          <w:szCs w:val="24"/>
          <w:lang w:eastAsia="lt-LT"/>
        </w:rPr>
        <w:t>, savivaldybės interneto svetainėje, savivaldybės</w:t>
      </w:r>
      <w:r w:rsidR="009F7D56" w:rsidRPr="004172CC">
        <w:rPr>
          <w:szCs w:val="24"/>
          <w:lang w:eastAsia="lt-LT"/>
        </w:rPr>
        <w:t xml:space="preserve"> </w:t>
      </w:r>
      <w:r w:rsidRPr="004172CC">
        <w:rPr>
          <w:szCs w:val="24"/>
          <w:lang w:eastAsia="lt-LT"/>
        </w:rPr>
        <w:t>skelbimų lentoje, nagrinėjant ir aptariant pasiūlymus dė</w:t>
      </w:r>
      <w:r w:rsidR="00D10DAE" w:rsidRPr="004172CC">
        <w:rPr>
          <w:szCs w:val="24"/>
          <w:lang w:eastAsia="lt-LT"/>
        </w:rPr>
        <w:t>l teritorijų planavimo dokumento, dalyvaujant jo</w:t>
      </w:r>
      <w:r w:rsidRPr="004172CC">
        <w:rPr>
          <w:szCs w:val="24"/>
          <w:lang w:eastAsia="lt-LT"/>
        </w:rPr>
        <w:t xml:space="preserve"> viešame svarstyme.</w:t>
      </w:r>
    </w:p>
    <w:p w14:paraId="5AC54CD7" w14:textId="77777777" w:rsidR="001B2AAD" w:rsidRPr="004172CC" w:rsidRDefault="001B2AAD" w:rsidP="0053016D">
      <w:pPr>
        <w:spacing w:before="120" w:after="120"/>
        <w:ind w:firstLine="720"/>
        <w:jc w:val="both"/>
        <w:rPr>
          <w:szCs w:val="24"/>
          <w:lang w:eastAsia="lt-LT"/>
        </w:rPr>
      </w:pPr>
      <w:r w:rsidRPr="004172CC">
        <w:rPr>
          <w:szCs w:val="24"/>
          <w:lang w:eastAsia="lt-LT"/>
        </w:rPr>
        <w:t>4.3. Teritorijų planavimo dokumento derinimo procedūras vykdyti laikantis Lietuvos Respublikos teritorijų planavimo įstatyme ir kituose teisės aktuose nustatytų terminų.</w:t>
      </w:r>
    </w:p>
    <w:p w14:paraId="5E21A7E0" w14:textId="77777777" w:rsidR="001B2AAD" w:rsidRPr="004172CC" w:rsidRDefault="001B2AAD" w:rsidP="0053016D">
      <w:pPr>
        <w:spacing w:before="120" w:after="120"/>
        <w:ind w:firstLine="720"/>
        <w:jc w:val="both"/>
        <w:rPr>
          <w:szCs w:val="24"/>
          <w:lang w:eastAsia="lt-LT"/>
        </w:rPr>
      </w:pPr>
      <w:r w:rsidRPr="004172CC">
        <w:rPr>
          <w:szCs w:val="24"/>
          <w:lang w:eastAsia="lt-LT"/>
        </w:rPr>
        <w:lastRenderedPageBreak/>
        <w:t>4.4. Teritorijų planavimo dokumentą patvirtinti laikantis Lietuvos Respublikos teritorijų planavimo įstatyme ir kituose teisės aktuose nustatytų terminų.</w:t>
      </w:r>
    </w:p>
    <w:p w14:paraId="4C321910" w14:textId="10B738D5" w:rsidR="00391273" w:rsidRPr="004172CC" w:rsidRDefault="001B2AAD" w:rsidP="0053016D">
      <w:pPr>
        <w:spacing w:before="120" w:after="120"/>
        <w:ind w:firstLine="720"/>
        <w:jc w:val="both"/>
        <w:rPr>
          <w:szCs w:val="24"/>
          <w:lang w:eastAsia="lt-LT"/>
        </w:rPr>
      </w:pPr>
      <w:r w:rsidRPr="004172CC">
        <w:rPr>
          <w:szCs w:val="24"/>
          <w:lang w:eastAsia="lt-LT"/>
        </w:rPr>
        <w:t xml:space="preserve">4.5. Sudarydamas šią sutartį, planavimo organizatorius suteikia planavimo iniciatoriui </w:t>
      </w:r>
      <w:r w:rsidR="009D711D" w:rsidRPr="004172CC">
        <w:rPr>
          <w:szCs w:val="24"/>
          <w:lang w:eastAsia="lt-LT"/>
        </w:rPr>
        <w:t>įgaliojimą</w:t>
      </w:r>
      <w:r w:rsidR="009D711D">
        <w:rPr>
          <w:szCs w:val="24"/>
          <w:lang w:eastAsia="lt-LT"/>
        </w:rPr>
        <w:t xml:space="preserve"> </w:t>
      </w:r>
      <w:r w:rsidR="009D711D" w:rsidRPr="009D711D">
        <w:rPr>
          <w:szCs w:val="24"/>
          <w:lang w:eastAsia="lt-LT"/>
        </w:rPr>
        <w:t>atlikti dalį su teritorijų planavimo dokumento rengimu susijusių veiksmų</w:t>
      </w:r>
      <w:r w:rsidR="00391273" w:rsidRPr="009D711D">
        <w:rPr>
          <w:szCs w:val="24"/>
          <w:lang w:eastAsia="lt-LT"/>
        </w:rPr>
        <w:t>:</w:t>
      </w:r>
    </w:p>
    <w:p w14:paraId="38F848BD" w14:textId="77777777" w:rsidR="00391273" w:rsidRPr="004172CC" w:rsidRDefault="00D10DAE" w:rsidP="0053016D">
      <w:pPr>
        <w:spacing w:before="120" w:after="120"/>
        <w:ind w:firstLine="720"/>
        <w:jc w:val="both"/>
        <w:rPr>
          <w:szCs w:val="24"/>
          <w:lang w:eastAsia="lt-LT"/>
        </w:rPr>
      </w:pPr>
      <w:r w:rsidRPr="004172CC">
        <w:rPr>
          <w:szCs w:val="24"/>
          <w:lang w:eastAsia="lt-LT"/>
        </w:rPr>
        <w:t>4.5.1.</w:t>
      </w:r>
      <w:r w:rsidR="001B2AAD" w:rsidRPr="004172CC">
        <w:rPr>
          <w:szCs w:val="24"/>
          <w:lang w:eastAsia="lt-LT"/>
        </w:rPr>
        <w:t xml:space="preserve"> teritorijų planavimo dokumento rengimo metu planavimo organizatoriaus vardu kreiptis į aplinkos ministro įsakymu patvirtintose Kompleksinio teritorijų planavimo dokumentų rengimo taisyklėse nurodytas institucijas, kad jos pateikt</w:t>
      </w:r>
      <w:r w:rsidR="00475CA2" w:rsidRPr="004172CC">
        <w:rPr>
          <w:szCs w:val="24"/>
          <w:lang w:eastAsia="lt-LT"/>
        </w:rPr>
        <w:t>ų teritorijų planavimo sąlygas;</w:t>
      </w:r>
    </w:p>
    <w:p w14:paraId="280B50E8" w14:textId="77777777" w:rsidR="00391273" w:rsidRPr="004172CC" w:rsidRDefault="00D10DAE" w:rsidP="0053016D">
      <w:pPr>
        <w:spacing w:before="120" w:after="120"/>
        <w:ind w:firstLine="720"/>
        <w:jc w:val="both"/>
        <w:rPr>
          <w:szCs w:val="24"/>
          <w:lang w:eastAsia="lt-LT"/>
        </w:rPr>
      </w:pPr>
      <w:r w:rsidRPr="004172CC">
        <w:rPr>
          <w:szCs w:val="24"/>
          <w:lang w:eastAsia="lt-LT"/>
        </w:rPr>
        <w:t xml:space="preserve">4.5.2. </w:t>
      </w:r>
      <w:r w:rsidR="00391273" w:rsidRPr="004172CC">
        <w:rPr>
          <w:szCs w:val="24"/>
          <w:lang w:eastAsia="lt-LT"/>
        </w:rPr>
        <w:t>organizuoti ir atlikti viešinimo procedūras, numatytas Visuomenės informavimo, konsultavimo ir dalyvavimo priimant sprendimus dėl teritorijų planavimo nuostatuose, pasirašyti viešinimo procedūrų dokumentus</w:t>
      </w:r>
      <w:r w:rsidR="00475CA2" w:rsidRPr="004172CC">
        <w:rPr>
          <w:szCs w:val="24"/>
          <w:lang w:eastAsia="lt-LT"/>
        </w:rPr>
        <w:t>;</w:t>
      </w:r>
    </w:p>
    <w:p w14:paraId="552B8A61" w14:textId="77777777" w:rsidR="00391273" w:rsidRPr="004172CC" w:rsidRDefault="00D10DAE" w:rsidP="0053016D">
      <w:pPr>
        <w:spacing w:before="120" w:after="120"/>
        <w:ind w:firstLine="720"/>
        <w:jc w:val="both"/>
        <w:rPr>
          <w:szCs w:val="24"/>
          <w:lang w:eastAsia="lt-LT"/>
        </w:rPr>
      </w:pPr>
      <w:r w:rsidRPr="004172CC">
        <w:rPr>
          <w:szCs w:val="24"/>
          <w:lang w:eastAsia="lt-LT"/>
        </w:rPr>
        <w:t xml:space="preserve">4.5.3. </w:t>
      </w:r>
      <w:r w:rsidR="001B2AAD" w:rsidRPr="004172CC">
        <w:rPr>
          <w:szCs w:val="24"/>
          <w:lang w:eastAsia="lt-LT"/>
        </w:rPr>
        <w:t>teikti teritorijų planavimo dokumento projektą derinti, tikrinti ir tvirtinti Lietuvos Respublikos teritorijų planavimo įstatymo ir kitų teisės aktų nustatyta tvarka, atli</w:t>
      </w:r>
      <w:r w:rsidR="00475CA2" w:rsidRPr="004172CC">
        <w:rPr>
          <w:szCs w:val="24"/>
          <w:lang w:eastAsia="lt-LT"/>
        </w:rPr>
        <w:t>kti kitus būtinus veiksmus;</w:t>
      </w:r>
    </w:p>
    <w:p w14:paraId="02688AA0" w14:textId="77777777" w:rsidR="001B2AAD" w:rsidRPr="004172CC" w:rsidRDefault="00D10DAE" w:rsidP="0053016D">
      <w:pPr>
        <w:spacing w:before="120" w:after="120"/>
        <w:ind w:firstLine="720"/>
        <w:jc w:val="both"/>
        <w:rPr>
          <w:szCs w:val="24"/>
          <w:lang w:eastAsia="lt-LT"/>
        </w:rPr>
      </w:pPr>
      <w:r w:rsidRPr="004172CC">
        <w:rPr>
          <w:szCs w:val="24"/>
          <w:lang w:eastAsia="lt-LT"/>
        </w:rPr>
        <w:t xml:space="preserve">4.5.4. </w:t>
      </w:r>
      <w:r w:rsidR="001B2AAD" w:rsidRPr="004172CC">
        <w:rPr>
          <w:szCs w:val="24"/>
          <w:lang w:eastAsia="lt-LT"/>
        </w:rPr>
        <w:t>pasirašyti prašymus ir dokumentus, kurių reikia teritorijų planavimo dokumentui rengti, derinti, tikrinti ir patvirtinti teisės aktų nustatyta tvarka.</w:t>
      </w:r>
    </w:p>
    <w:p w14:paraId="7F9AD85D" w14:textId="77777777" w:rsidR="00533EE3" w:rsidRPr="004172CC" w:rsidRDefault="00D10DAE" w:rsidP="0053016D">
      <w:pPr>
        <w:spacing w:before="120" w:after="120"/>
        <w:ind w:firstLine="720"/>
        <w:jc w:val="both"/>
        <w:rPr>
          <w:szCs w:val="24"/>
          <w:lang w:eastAsia="lt-LT"/>
        </w:rPr>
      </w:pPr>
      <w:r w:rsidRPr="004172CC">
        <w:rPr>
          <w:szCs w:val="24"/>
          <w:lang w:eastAsia="lt-LT"/>
        </w:rPr>
        <w:t>4.6. </w:t>
      </w:r>
      <w:r w:rsidR="00533EE3" w:rsidRPr="004172CC">
        <w:rPr>
          <w:szCs w:val="24"/>
          <w:lang w:eastAsia="lt-LT"/>
        </w:rPr>
        <w:t>Planavimo organizatorius turi teis</w:t>
      </w:r>
      <w:r w:rsidR="004D2A3B" w:rsidRPr="004172CC">
        <w:rPr>
          <w:szCs w:val="24"/>
          <w:lang w:eastAsia="lt-LT"/>
        </w:rPr>
        <w:t>ę atsisakyti tvirtinti Detalųjį</w:t>
      </w:r>
      <w:r w:rsidR="00533EE3" w:rsidRPr="004172CC">
        <w:rPr>
          <w:szCs w:val="24"/>
          <w:lang w:eastAsia="lt-LT"/>
        </w:rPr>
        <w:t xml:space="preserve"> plan</w:t>
      </w:r>
      <w:r w:rsidR="004D2A3B" w:rsidRPr="004172CC">
        <w:rPr>
          <w:szCs w:val="24"/>
          <w:lang w:eastAsia="lt-LT"/>
        </w:rPr>
        <w:t>ą</w:t>
      </w:r>
      <w:r w:rsidR="00533EE3" w:rsidRPr="004172CC">
        <w:rPr>
          <w:szCs w:val="24"/>
          <w:lang w:eastAsia="lt-LT"/>
        </w:rPr>
        <w:t>, jei planavimo iniciatorius atsisako pasirašyti Teritorijų planavimo dokumento sprendinių įgyvendinimo sutartį, kai teikiamo tvirtinti Detaliojo plano sprendiniams įgyvendinti reikia pertvarkyti žemės sklypus ar nustatyti specialiąsias žemės naudojimo sąlygas ir (ar) servitutus šiems sklypams, plėtoti inžinerinę ir (ar) susisiekimo infrastruktūrą.</w:t>
      </w:r>
    </w:p>
    <w:p w14:paraId="423FF144" w14:textId="3A2517BE" w:rsidR="004172CC" w:rsidRPr="004172CC" w:rsidRDefault="001B2AAD" w:rsidP="00E07C8D">
      <w:pPr>
        <w:spacing w:before="120" w:after="120"/>
        <w:ind w:firstLine="720"/>
        <w:jc w:val="both"/>
        <w:rPr>
          <w:szCs w:val="24"/>
          <w:lang w:eastAsia="lt-LT"/>
        </w:rPr>
      </w:pPr>
      <w:r w:rsidRPr="004172CC">
        <w:rPr>
          <w:szCs w:val="24"/>
          <w:lang w:eastAsia="lt-LT"/>
        </w:rPr>
        <w:t>4.</w:t>
      </w:r>
      <w:r w:rsidR="00D10DAE" w:rsidRPr="004172CC">
        <w:rPr>
          <w:szCs w:val="24"/>
          <w:lang w:eastAsia="lt-LT"/>
        </w:rPr>
        <w:t>7</w:t>
      </w:r>
      <w:r w:rsidRPr="004172CC">
        <w:rPr>
          <w:szCs w:val="24"/>
          <w:lang w:eastAsia="lt-LT"/>
        </w:rPr>
        <w:t>. teikti registruoti duomenis apie patvirtintą teritorijų planavimo dokumentą ir teisės aktą, kuriuo patvirtintas teritorijų planavimo dokumentas, kartu su patvirtinto teritorijų planavimo dokumento sprendiniais Lietuvos Respublikos teritorijų planavimo dokumentų registro nuostatuose nustatyta tvarka</w:t>
      </w:r>
      <w:r w:rsidR="00EE7089">
        <w:rPr>
          <w:szCs w:val="24"/>
          <w:lang w:eastAsia="lt-LT"/>
        </w:rPr>
        <w:t>.</w:t>
      </w:r>
      <w:r w:rsidR="00257075">
        <w:rPr>
          <w:szCs w:val="24"/>
          <w:lang w:eastAsia="lt-LT"/>
        </w:rPr>
        <w:t xml:space="preserve"> </w:t>
      </w:r>
      <w:r w:rsidR="00EE7089">
        <w:rPr>
          <w:szCs w:val="24"/>
          <w:lang w:eastAsia="lt-LT"/>
        </w:rPr>
        <w:t>I</w:t>
      </w:r>
      <w:r w:rsidR="00257075" w:rsidRPr="00257075">
        <w:rPr>
          <w:szCs w:val="24"/>
          <w:lang w:eastAsia="lt-LT"/>
        </w:rPr>
        <w:t>nformaciją apie patvirtintą teritorijų planavimo dokumentą viešinti Teritorijų planavimo įstatymo nustatyta tvarka.</w:t>
      </w:r>
    </w:p>
    <w:p w14:paraId="1DBABB00" w14:textId="77777777" w:rsidR="001B2AAD" w:rsidRPr="004172CC" w:rsidRDefault="001B2AAD" w:rsidP="00586EC7">
      <w:pPr>
        <w:jc w:val="center"/>
        <w:rPr>
          <w:caps/>
          <w:highlight w:val="yellow"/>
          <w:lang w:eastAsia="lt-LT"/>
        </w:rPr>
      </w:pPr>
    </w:p>
    <w:p w14:paraId="1FA4B9B5" w14:textId="77777777" w:rsidR="001B2AAD" w:rsidRPr="004172CC" w:rsidRDefault="001B2AAD" w:rsidP="00586EC7">
      <w:pPr>
        <w:jc w:val="center"/>
        <w:rPr>
          <w:b/>
          <w:caps/>
          <w:szCs w:val="24"/>
          <w:lang w:eastAsia="lt-LT"/>
        </w:rPr>
      </w:pPr>
      <w:r w:rsidRPr="004172CC">
        <w:rPr>
          <w:b/>
          <w:caps/>
          <w:szCs w:val="24"/>
          <w:lang w:eastAsia="lt-LT"/>
        </w:rPr>
        <w:t>5. Šalių Atsakomybė</w:t>
      </w:r>
    </w:p>
    <w:p w14:paraId="0D750BE8" w14:textId="77777777" w:rsidR="001B2AAD" w:rsidRPr="004172CC" w:rsidRDefault="001B2AAD" w:rsidP="00586EC7">
      <w:pPr>
        <w:jc w:val="both"/>
        <w:rPr>
          <w:caps/>
          <w:lang w:eastAsia="lt-LT"/>
        </w:rPr>
      </w:pPr>
    </w:p>
    <w:p w14:paraId="44C0E388" w14:textId="77777777" w:rsidR="002B5E2B" w:rsidRDefault="001B2AAD" w:rsidP="00586EC7">
      <w:pPr>
        <w:spacing w:line="360" w:lineRule="atLeast"/>
        <w:ind w:firstLine="720"/>
        <w:jc w:val="both"/>
        <w:rPr>
          <w:szCs w:val="24"/>
          <w:lang w:eastAsia="lt-LT"/>
        </w:rPr>
      </w:pPr>
      <w:r w:rsidRPr="004172CC">
        <w:rPr>
          <w:szCs w:val="24"/>
          <w:lang w:eastAsia="lt-LT"/>
        </w:rPr>
        <w:t>5.1. Šalis, pažeidusi sutarties sąlygas, atsako Lietuvos Respublikos įstatymų nustatyta tvarka.</w:t>
      </w:r>
    </w:p>
    <w:p w14:paraId="574F95F6" w14:textId="77777777" w:rsidR="002B5E2B" w:rsidRDefault="002B5E2B" w:rsidP="00EE7089">
      <w:pPr>
        <w:spacing w:before="120" w:after="120"/>
        <w:ind w:firstLine="720"/>
        <w:jc w:val="both"/>
        <w:rPr>
          <w:szCs w:val="24"/>
          <w:lang w:eastAsia="lt-LT"/>
        </w:rPr>
      </w:pPr>
      <w:r w:rsidRPr="002B5E2B">
        <w:rPr>
          <w:szCs w:val="24"/>
          <w:lang w:eastAsia="lt-LT"/>
        </w:rPr>
        <w:t xml:space="preserve">5.2. Planavimo organizatorius neatsako už pasekmes, atsiradusias neparengus ar nepatvirtinus Teritorijų planavimo dokumento, nurodyto sutarties 1.1 punkte. </w:t>
      </w:r>
    </w:p>
    <w:p w14:paraId="5E566AC4" w14:textId="472E53BF" w:rsidR="001B2AAD" w:rsidRPr="004172CC" w:rsidRDefault="002B5E2B" w:rsidP="00EE7089">
      <w:pPr>
        <w:spacing w:before="120" w:after="120"/>
        <w:ind w:firstLine="720"/>
        <w:jc w:val="both"/>
        <w:rPr>
          <w:szCs w:val="24"/>
          <w:lang w:eastAsia="lt-LT"/>
        </w:rPr>
      </w:pPr>
      <w:r w:rsidRPr="002B5E2B">
        <w:rPr>
          <w:szCs w:val="24"/>
          <w:lang w:eastAsia="lt-LT"/>
        </w:rPr>
        <w:t xml:space="preserve">5.3. Kiekvieną ginčą, nesutarimą ar reikalavimą, kylantį iš šios sutarties ar susijusį su šia sutartimi, jos sudarymu, galiojimu, vykdymu, pažeidimu, nutraukimu, sutarties šalys spręs derybomis. Ginčo, nesutarimo ar reikalavimo nepavykus išspręsti derybomis, ginčas bus sprendžiamas teisme pagal Planavimo organizatoriaus buveinės vietą. </w:t>
      </w:r>
      <w:r w:rsidR="001B2AAD" w:rsidRPr="004172CC">
        <w:rPr>
          <w:szCs w:val="24"/>
          <w:lang w:eastAsia="lt-LT"/>
        </w:rPr>
        <w:t xml:space="preserve"> </w:t>
      </w:r>
    </w:p>
    <w:p w14:paraId="344AD6D7" w14:textId="77777777" w:rsidR="00D658A8" w:rsidRPr="004172CC" w:rsidRDefault="00D658A8" w:rsidP="00475CA2">
      <w:pPr>
        <w:spacing w:before="120" w:after="120"/>
        <w:jc w:val="both"/>
        <w:rPr>
          <w:lang w:eastAsia="lt-LT"/>
        </w:rPr>
      </w:pPr>
    </w:p>
    <w:p w14:paraId="3620D6B0" w14:textId="77777777" w:rsidR="001B2AAD" w:rsidRPr="004172CC" w:rsidRDefault="001B2AAD" w:rsidP="00586EC7">
      <w:pPr>
        <w:jc w:val="center"/>
        <w:rPr>
          <w:b/>
          <w:szCs w:val="24"/>
          <w:lang w:eastAsia="lt-LT"/>
        </w:rPr>
      </w:pPr>
      <w:r w:rsidRPr="004172CC">
        <w:rPr>
          <w:b/>
          <w:szCs w:val="24"/>
          <w:lang w:eastAsia="lt-LT"/>
        </w:rPr>
        <w:t>6. SUTARTIES GALIOJIMO TERMINAS IR NUTRAUKIMO SĄLYGOS</w:t>
      </w:r>
    </w:p>
    <w:p w14:paraId="24D8FCF3" w14:textId="77777777" w:rsidR="001B2AAD" w:rsidRPr="004172CC" w:rsidRDefault="001B2AAD" w:rsidP="00586EC7">
      <w:pPr>
        <w:jc w:val="both"/>
        <w:rPr>
          <w:lang w:eastAsia="lt-LT"/>
        </w:rPr>
      </w:pPr>
    </w:p>
    <w:p w14:paraId="336CB60B" w14:textId="77777777" w:rsidR="001B2AAD" w:rsidRPr="004172CC" w:rsidRDefault="001B2AAD" w:rsidP="0053016D">
      <w:pPr>
        <w:spacing w:before="120" w:after="120"/>
        <w:ind w:firstLine="720"/>
        <w:jc w:val="both"/>
        <w:rPr>
          <w:szCs w:val="24"/>
          <w:lang w:eastAsia="lt-LT"/>
        </w:rPr>
      </w:pPr>
      <w:r w:rsidRPr="004172CC">
        <w:rPr>
          <w:szCs w:val="24"/>
          <w:lang w:eastAsia="lt-LT"/>
        </w:rPr>
        <w:t>6.1. Sutartis įsigalioja nuo jos pasirašymo dienos ir galioja iki teritorijų planavimo dokumento tvirtinimo</w:t>
      </w:r>
      <w:r w:rsidR="00D10DAE" w:rsidRPr="004172CC">
        <w:rPr>
          <w:szCs w:val="24"/>
          <w:lang w:eastAsia="lt-LT"/>
        </w:rPr>
        <w:t xml:space="preserve"> dienos, tačiau ne ilgiau kaip septynerius </w:t>
      </w:r>
      <w:r w:rsidRPr="004172CC">
        <w:rPr>
          <w:szCs w:val="24"/>
          <w:lang w:eastAsia="lt-LT"/>
        </w:rPr>
        <w:t xml:space="preserve">metus. </w:t>
      </w:r>
    </w:p>
    <w:p w14:paraId="6C908D93" w14:textId="77777777" w:rsidR="001B2AAD" w:rsidRPr="004172CC" w:rsidRDefault="001B2AAD" w:rsidP="0053016D">
      <w:pPr>
        <w:spacing w:before="120" w:after="120"/>
        <w:ind w:firstLine="720"/>
        <w:jc w:val="both"/>
        <w:rPr>
          <w:szCs w:val="24"/>
          <w:lang w:eastAsia="lt-LT"/>
        </w:rPr>
      </w:pPr>
      <w:r w:rsidRPr="004172CC">
        <w:rPr>
          <w:szCs w:val="24"/>
          <w:lang w:eastAsia="lt-LT"/>
        </w:rPr>
        <w:t>6.2. Šalių teisės ir pareigos baigiasi</w:t>
      </w:r>
      <w:r w:rsidR="00D10DAE" w:rsidRPr="004172CC">
        <w:rPr>
          <w:szCs w:val="24"/>
          <w:lang w:eastAsia="lt-LT"/>
        </w:rPr>
        <w:t xml:space="preserve"> patvirtinus teritorijų planavimo dokumentą arba</w:t>
      </w:r>
      <w:r w:rsidRPr="004172CC">
        <w:rPr>
          <w:szCs w:val="24"/>
          <w:lang w:eastAsia="lt-LT"/>
        </w:rPr>
        <w:t xml:space="preserve"> pasibaigus sutarties galiojimo terminui.</w:t>
      </w:r>
    </w:p>
    <w:p w14:paraId="0094287B" w14:textId="77777777" w:rsidR="001B2AAD" w:rsidRPr="004172CC" w:rsidRDefault="001B2AAD" w:rsidP="0053016D">
      <w:pPr>
        <w:spacing w:before="120" w:after="120"/>
        <w:ind w:firstLine="720"/>
        <w:jc w:val="both"/>
        <w:rPr>
          <w:szCs w:val="24"/>
          <w:lang w:eastAsia="lt-LT"/>
        </w:rPr>
      </w:pPr>
      <w:r w:rsidRPr="004172CC">
        <w:rPr>
          <w:szCs w:val="24"/>
          <w:lang w:eastAsia="lt-LT"/>
        </w:rPr>
        <w:lastRenderedPageBreak/>
        <w:t>6.3. Sutartis šalių rašytiniu susitarimu gali būti keičiama, gali būti vieniems metams pratęsiamas sutartyje nurodytas jos galiojimo terminas ar sutartis nutraukiama.</w:t>
      </w:r>
    </w:p>
    <w:p w14:paraId="4EE1B5B3" w14:textId="77777777" w:rsidR="001B2AAD" w:rsidRPr="004172CC" w:rsidRDefault="001B2AAD" w:rsidP="0053016D">
      <w:pPr>
        <w:spacing w:before="120" w:after="120"/>
        <w:ind w:firstLine="720"/>
        <w:jc w:val="both"/>
        <w:rPr>
          <w:szCs w:val="24"/>
          <w:lang w:eastAsia="lt-LT"/>
        </w:rPr>
      </w:pPr>
      <w:r w:rsidRPr="004172CC">
        <w:rPr>
          <w:szCs w:val="24"/>
          <w:lang w:eastAsia="lt-LT"/>
        </w:rPr>
        <w:t>6.4. Kuria</w:t>
      </w:r>
      <w:r w:rsidR="00D10DAE" w:rsidRPr="004172CC">
        <w:rPr>
          <w:szCs w:val="24"/>
          <w:lang w:eastAsia="lt-LT"/>
        </w:rPr>
        <w:t>i nors iš šalių pažeidus sutarties sąlygas</w:t>
      </w:r>
      <w:r w:rsidRPr="004172CC">
        <w:rPr>
          <w:szCs w:val="24"/>
          <w:lang w:eastAsia="lt-LT"/>
        </w:rPr>
        <w:t xml:space="preserve"> ir nepašalinus</w:t>
      </w:r>
      <w:r w:rsidR="00D10DAE" w:rsidRPr="004172CC">
        <w:rPr>
          <w:szCs w:val="24"/>
          <w:lang w:eastAsia="lt-LT"/>
        </w:rPr>
        <w:t xml:space="preserve"> raštiškai nurodyto </w:t>
      </w:r>
      <w:r w:rsidRPr="004172CC">
        <w:rPr>
          <w:szCs w:val="24"/>
          <w:lang w:eastAsia="lt-LT"/>
        </w:rPr>
        <w:t>pažeidimo per 30 darbo dienų terminą, kita šalis turi teisę nutraukti sutartį vienašališkai.</w:t>
      </w:r>
    </w:p>
    <w:p w14:paraId="64F56E7D" w14:textId="74F4FF4F" w:rsidR="004172CC" w:rsidRPr="004172CC" w:rsidRDefault="001B2AAD" w:rsidP="00E07C8D">
      <w:pPr>
        <w:spacing w:before="120" w:after="120"/>
        <w:ind w:firstLine="720"/>
        <w:jc w:val="both"/>
        <w:rPr>
          <w:szCs w:val="24"/>
          <w:lang w:eastAsia="lt-LT"/>
        </w:rPr>
      </w:pPr>
      <w:r w:rsidRPr="004172CC">
        <w:rPr>
          <w:szCs w:val="24"/>
          <w:lang w:eastAsia="lt-LT"/>
        </w:rPr>
        <w:t>6.5. </w:t>
      </w:r>
      <w:r w:rsidR="00D10DAE" w:rsidRPr="004172CC">
        <w:rPr>
          <w:szCs w:val="24"/>
          <w:lang w:eastAsia="lt-LT"/>
        </w:rPr>
        <w:t>Sutartis gali būti vienašališkai nutraukta bet kurios iš šalių, jeigu, pasikeitus teisės aktams, nebeįmanoma pasiekti sutarties tikslų</w:t>
      </w:r>
      <w:r w:rsidRPr="004172CC">
        <w:rPr>
          <w:szCs w:val="24"/>
          <w:lang w:eastAsia="lt-LT"/>
        </w:rPr>
        <w:t>.</w:t>
      </w:r>
    </w:p>
    <w:p w14:paraId="77962AB0" w14:textId="77777777" w:rsidR="001B2AAD" w:rsidRPr="004172CC" w:rsidRDefault="001B2AAD" w:rsidP="00586EC7">
      <w:pPr>
        <w:jc w:val="center"/>
        <w:rPr>
          <w:caps/>
          <w:sz w:val="20"/>
          <w:lang w:eastAsia="lt-LT"/>
        </w:rPr>
      </w:pPr>
    </w:p>
    <w:p w14:paraId="56F0A1D7" w14:textId="77777777" w:rsidR="001B2AAD" w:rsidRPr="004172CC" w:rsidRDefault="001B2AAD" w:rsidP="00586EC7">
      <w:pPr>
        <w:keepNext/>
        <w:jc w:val="center"/>
        <w:rPr>
          <w:b/>
          <w:caps/>
          <w:szCs w:val="24"/>
          <w:lang w:eastAsia="lt-LT"/>
        </w:rPr>
      </w:pPr>
      <w:r w:rsidRPr="004172CC">
        <w:rPr>
          <w:b/>
          <w:caps/>
          <w:szCs w:val="24"/>
          <w:lang w:eastAsia="lt-LT"/>
        </w:rPr>
        <w:t>7. Kitos sąlygos</w:t>
      </w:r>
    </w:p>
    <w:p w14:paraId="687D9157" w14:textId="77777777" w:rsidR="001B2AAD" w:rsidRPr="004172CC" w:rsidRDefault="001B2AAD" w:rsidP="00586EC7">
      <w:pPr>
        <w:keepNext/>
        <w:jc w:val="both"/>
        <w:rPr>
          <w:sz w:val="20"/>
          <w:lang w:eastAsia="lt-LT"/>
        </w:rPr>
      </w:pPr>
    </w:p>
    <w:p w14:paraId="343DA773" w14:textId="77777777" w:rsidR="001B2AAD" w:rsidRPr="004172CC" w:rsidRDefault="001B2AAD" w:rsidP="0053016D">
      <w:pPr>
        <w:spacing w:before="120" w:after="120"/>
        <w:ind w:firstLine="720"/>
        <w:jc w:val="both"/>
        <w:rPr>
          <w:szCs w:val="24"/>
          <w:lang w:eastAsia="lt-LT"/>
        </w:rPr>
      </w:pPr>
      <w:r w:rsidRPr="004172CC">
        <w:rPr>
          <w:szCs w:val="24"/>
          <w:lang w:eastAsia="lt-LT"/>
        </w:rPr>
        <w:t>7.1. Sutartis sudaryta dviem egzemplioriais lietuvių kalba, po vieną kiekvienai šaliai.</w:t>
      </w:r>
    </w:p>
    <w:p w14:paraId="3C4DAF62" w14:textId="77777777" w:rsidR="001B2AAD" w:rsidRPr="004172CC" w:rsidRDefault="001B2AAD" w:rsidP="0053016D">
      <w:pPr>
        <w:spacing w:before="120" w:after="120"/>
        <w:ind w:firstLine="720"/>
        <w:jc w:val="both"/>
        <w:rPr>
          <w:szCs w:val="24"/>
          <w:lang w:eastAsia="lt-LT"/>
        </w:rPr>
      </w:pPr>
      <w:r w:rsidRPr="004172CC">
        <w:rPr>
          <w:szCs w:val="24"/>
          <w:lang w:eastAsia="lt-LT"/>
        </w:rPr>
        <w:t>7.2. Sutartis skelbiama viešai planavimo organizatoriaus interneto svetainėje ir Lietuvos Respublikos teritorijų planavimo dokumentų rengimo ir teritorijų planavimo proceso valstybinės priežiūros informacinėje sistemoje</w:t>
      </w:r>
      <w:r w:rsidR="00D10DAE" w:rsidRPr="004172CC">
        <w:rPr>
          <w:szCs w:val="24"/>
          <w:lang w:eastAsia="lt-LT"/>
        </w:rPr>
        <w:t xml:space="preserve"> (TPDRIS)</w:t>
      </w:r>
      <w:r w:rsidRPr="004172CC">
        <w:rPr>
          <w:szCs w:val="24"/>
          <w:lang w:eastAsia="lt-LT"/>
        </w:rPr>
        <w:t xml:space="preserve">. </w:t>
      </w:r>
    </w:p>
    <w:p w14:paraId="0B4E1CD2" w14:textId="77777777" w:rsidR="001B2AAD" w:rsidRPr="004172CC" w:rsidRDefault="001B2AAD" w:rsidP="0053016D">
      <w:pPr>
        <w:spacing w:before="120" w:after="120"/>
        <w:ind w:firstLine="720"/>
        <w:jc w:val="both"/>
        <w:rPr>
          <w:szCs w:val="24"/>
          <w:lang w:eastAsia="lt-LT"/>
        </w:rPr>
      </w:pPr>
      <w:r w:rsidRPr="004172CC">
        <w:rPr>
          <w:szCs w:val="24"/>
          <w:lang w:eastAsia="lt-LT"/>
        </w:rPr>
        <w:t>7.3. Ginčai, kilę dėl sutarties vykdymo, sprendžiami šalių derybomis. Jeigu šalys nesusitaria,</w:t>
      </w:r>
      <w:r w:rsidR="00CA6C6C" w:rsidRPr="004172CC">
        <w:rPr>
          <w:szCs w:val="24"/>
          <w:lang w:eastAsia="lt-LT"/>
        </w:rPr>
        <w:t xml:space="preserve"> </w:t>
      </w:r>
      <w:r w:rsidRPr="004172CC">
        <w:rPr>
          <w:szCs w:val="24"/>
          <w:lang w:eastAsia="lt-LT"/>
        </w:rPr>
        <w:t>ginčai sprendžiami Lietuvos Respublikos teisme Lietuvos Respublikos įstatymų nustatyta tvarka.</w:t>
      </w:r>
    </w:p>
    <w:p w14:paraId="4EB44C13" w14:textId="77777777" w:rsidR="001B2AAD" w:rsidRDefault="001B2AAD" w:rsidP="00586EC7">
      <w:pPr>
        <w:jc w:val="both"/>
        <w:rPr>
          <w:szCs w:val="24"/>
          <w:lang w:eastAsia="lt-LT"/>
        </w:rPr>
      </w:pPr>
    </w:p>
    <w:p w14:paraId="10D78F66" w14:textId="77777777" w:rsidR="003225A4" w:rsidRPr="004172CC" w:rsidRDefault="003225A4" w:rsidP="00586EC7">
      <w:pPr>
        <w:jc w:val="both"/>
        <w:rPr>
          <w:szCs w:val="24"/>
          <w:lang w:eastAsia="lt-LT"/>
        </w:rPr>
      </w:pPr>
    </w:p>
    <w:p w14:paraId="2A9A252D" w14:textId="7690EBE3" w:rsidR="003225A4" w:rsidRPr="003225A4" w:rsidRDefault="001050F6" w:rsidP="003225A4">
      <w:pPr>
        <w:jc w:val="center"/>
        <w:rPr>
          <w:b/>
          <w:caps/>
          <w:szCs w:val="24"/>
          <w:lang w:eastAsia="lt-LT"/>
        </w:rPr>
      </w:pPr>
      <w:r w:rsidRPr="004172CC">
        <w:rPr>
          <w:b/>
          <w:szCs w:val="24"/>
          <w:lang w:eastAsia="lt-LT"/>
        </w:rPr>
        <w:t>8.</w:t>
      </w:r>
      <w:r w:rsidR="00304E61">
        <w:rPr>
          <w:b/>
          <w:szCs w:val="24"/>
          <w:lang w:eastAsia="lt-LT"/>
        </w:rPr>
        <w:t xml:space="preserve"> </w:t>
      </w:r>
      <w:r w:rsidRPr="004172CC">
        <w:rPr>
          <w:b/>
          <w:caps/>
          <w:szCs w:val="24"/>
          <w:lang w:eastAsia="lt-LT"/>
        </w:rPr>
        <w:t>Šalių REKVIZITAI</w:t>
      </w:r>
    </w:p>
    <w:p w14:paraId="628CA2D2" w14:textId="77777777" w:rsidR="001050F6" w:rsidRPr="004172CC" w:rsidRDefault="001050F6" w:rsidP="00586EC7">
      <w:pPr>
        <w:jc w:val="both"/>
        <w:rPr>
          <w:szCs w:val="24"/>
          <w:lang w:eastAsia="lt-LT"/>
        </w:rPr>
      </w:pPr>
    </w:p>
    <w:tbl>
      <w:tblPr>
        <w:tblW w:w="10560" w:type="dxa"/>
        <w:tblLook w:val="01E0" w:firstRow="1" w:lastRow="1" w:firstColumn="1" w:lastColumn="1" w:noHBand="0" w:noVBand="0"/>
      </w:tblPr>
      <w:tblGrid>
        <w:gridCol w:w="5637"/>
        <w:gridCol w:w="4923"/>
      </w:tblGrid>
      <w:tr w:rsidR="004172CC" w:rsidRPr="004172CC" w14:paraId="1C3347AB" w14:textId="77777777" w:rsidTr="00304E61">
        <w:trPr>
          <w:trHeight w:val="684"/>
        </w:trPr>
        <w:tc>
          <w:tcPr>
            <w:tcW w:w="5637" w:type="dxa"/>
          </w:tcPr>
          <w:p w14:paraId="484F32DF" w14:textId="77777777" w:rsidR="001B2AAD" w:rsidRPr="004172CC" w:rsidRDefault="001B2AAD" w:rsidP="00685CF3">
            <w:pPr>
              <w:spacing w:after="120"/>
              <w:rPr>
                <w:szCs w:val="24"/>
                <w:lang w:eastAsia="lt-LT"/>
              </w:rPr>
            </w:pPr>
            <w:r w:rsidRPr="004172CC">
              <w:rPr>
                <w:szCs w:val="24"/>
              </w:rPr>
              <w:t>PLANAVIMO ORGANIZATORIUS</w:t>
            </w:r>
          </w:p>
          <w:p w14:paraId="215F7406" w14:textId="77777777" w:rsidR="001B2AAD" w:rsidRPr="004172CC" w:rsidRDefault="001B2AAD" w:rsidP="00685CF3">
            <w:pPr>
              <w:rPr>
                <w:szCs w:val="24"/>
                <w:lang w:eastAsia="lt-LT"/>
              </w:rPr>
            </w:pPr>
            <w:r w:rsidRPr="004172CC">
              <w:rPr>
                <w:szCs w:val="24"/>
                <w:lang w:eastAsia="lt-LT"/>
              </w:rPr>
              <w:t>Neringos savivaldybės administracija</w:t>
            </w:r>
          </w:p>
          <w:p w14:paraId="65F2C9F1" w14:textId="77777777" w:rsidR="001B2AAD" w:rsidRPr="004172CC" w:rsidRDefault="001B2AAD" w:rsidP="00685CF3">
            <w:pPr>
              <w:rPr>
                <w:szCs w:val="24"/>
              </w:rPr>
            </w:pPr>
            <w:r w:rsidRPr="004172CC">
              <w:rPr>
                <w:szCs w:val="24"/>
              </w:rPr>
              <w:t xml:space="preserve">Įmonės kodas: 188754378 </w:t>
            </w:r>
          </w:p>
          <w:p w14:paraId="2E3A127F" w14:textId="77777777" w:rsidR="001B2AAD" w:rsidRPr="004172CC" w:rsidRDefault="001B2AAD" w:rsidP="00685CF3">
            <w:pPr>
              <w:rPr>
                <w:szCs w:val="24"/>
              </w:rPr>
            </w:pPr>
            <w:r w:rsidRPr="004172CC">
              <w:rPr>
                <w:szCs w:val="24"/>
              </w:rPr>
              <w:t xml:space="preserve">Adresas: Taikos g. 2 </w:t>
            </w:r>
          </w:p>
          <w:p w14:paraId="04E453DA" w14:textId="77777777" w:rsidR="001B2AAD" w:rsidRPr="004172CC" w:rsidRDefault="00D658A8" w:rsidP="00685CF3">
            <w:pPr>
              <w:rPr>
                <w:szCs w:val="24"/>
              </w:rPr>
            </w:pPr>
            <w:r w:rsidRPr="004172CC">
              <w:rPr>
                <w:szCs w:val="24"/>
              </w:rPr>
              <w:t>LT-93123</w:t>
            </w:r>
            <w:r w:rsidR="001B2AAD" w:rsidRPr="004172CC">
              <w:rPr>
                <w:szCs w:val="24"/>
              </w:rPr>
              <w:t xml:space="preserve"> Neringa</w:t>
            </w:r>
          </w:p>
          <w:p w14:paraId="46719123" w14:textId="77777777" w:rsidR="001B2AAD" w:rsidRPr="004172CC" w:rsidRDefault="001B2AAD" w:rsidP="00685CF3">
            <w:pPr>
              <w:rPr>
                <w:szCs w:val="24"/>
              </w:rPr>
            </w:pPr>
          </w:p>
          <w:p w14:paraId="0DD9B55F" w14:textId="6C529E3D" w:rsidR="001B2AAD" w:rsidRPr="004172CC" w:rsidRDefault="001B2AAD" w:rsidP="00685CF3">
            <w:pPr>
              <w:rPr>
                <w:szCs w:val="24"/>
              </w:rPr>
            </w:pPr>
            <w:r w:rsidRPr="004172CC">
              <w:rPr>
                <w:szCs w:val="24"/>
              </w:rPr>
              <w:t xml:space="preserve">Administracijos direktorius </w:t>
            </w:r>
          </w:p>
          <w:p w14:paraId="716B5BA6" w14:textId="1F4C47A6" w:rsidR="001B2AAD" w:rsidRPr="004172CC" w:rsidRDefault="001B2AAD" w:rsidP="00685CF3">
            <w:pPr>
              <w:rPr>
                <w:szCs w:val="24"/>
              </w:rPr>
            </w:pPr>
          </w:p>
          <w:p w14:paraId="4C6571E3" w14:textId="77777777" w:rsidR="00A23DB4" w:rsidRPr="004172CC" w:rsidRDefault="00A23DB4" w:rsidP="00685CF3">
            <w:pPr>
              <w:rPr>
                <w:szCs w:val="24"/>
              </w:rPr>
            </w:pPr>
          </w:p>
          <w:p w14:paraId="2918E280" w14:textId="167BD893" w:rsidR="00BF3E97" w:rsidRPr="004172CC" w:rsidRDefault="00BF3E97" w:rsidP="00685CF3">
            <w:pPr>
              <w:rPr>
                <w:szCs w:val="24"/>
              </w:rPr>
            </w:pPr>
            <w:r w:rsidRPr="004172CC">
              <w:rPr>
                <w:szCs w:val="24"/>
              </w:rPr>
              <w:t>Egidijus Šakalys</w:t>
            </w:r>
          </w:p>
          <w:p w14:paraId="3EA7E1CC" w14:textId="0EB3DDB6" w:rsidR="001B2AAD" w:rsidRPr="004172CC" w:rsidRDefault="001B2AAD" w:rsidP="00685CF3">
            <w:pPr>
              <w:rPr>
                <w:szCs w:val="24"/>
                <w:lang w:eastAsia="lt-LT"/>
              </w:rPr>
            </w:pPr>
            <w:r w:rsidRPr="004172CC">
              <w:rPr>
                <w:szCs w:val="24"/>
                <w:lang w:eastAsia="lt-LT"/>
              </w:rPr>
              <w:t>____________</w:t>
            </w:r>
            <w:r w:rsidR="004B52E1" w:rsidRPr="004172CC">
              <w:rPr>
                <w:szCs w:val="24"/>
                <w:lang w:eastAsia="lt-LT"/>
              </w:rPr>
              <w:t>____________________</w:t>
            </w:r>
            <w:r w:rsidR="00304E61">
              <w:rPr>
                <w:szCs w:val="24"/>
                <w:lang w:eastAsia="lt-LT"/>
              </w:rPr>
              <w:t xml:space="preserve">                                 </w:t>
            </w:r>
          </w:p>
          <w:p w14:paraId="498E1791" w14:textId="77777777" w:rsidR="001B2AAD" w:rsidRPr="004172CC" w:rsidRDefault="001B2AAD" w:rsidP="00685CF3">
            <w:pPr>
              <w:rPr>
                <w:szCs w:val="24"/>
                <w:lang w:eastAsia="lt-LT"/>
              </w:rPr>
            </w:pPr>
            <w:r w:rsidRPr="004172CC">
              <w:rPr>
                <w:sz w:val="20"/>
                <w:szCs w:val="24"/>
                <w:lang w:eastAsia="lt-LT"/>
              </w:rPr>
              <w:t>(parašas)</w:t>
            </w:r>
          </w:p>
        </w:tc>
        <w:tc>
          <w:tcPr>
            <w:tcW w:w="4923" w:type="dxa"/>
          </w:tcPr>
          <w:p w14:paraId="6B2AE1F3" w14:textId="77777777" w:rsidR="001B2AAD" w:rsidRPr="004172CC" w:rsidRDefault="001B2AAD" w:rsidP="00685CF3">
            <w:pPr>
              <w:spacing w:after="120"/>
              <w:rPr>
                <w:szCs w:val="24"/>
                <w:lang w:eastAsia="lt-LT"/>
              </w:rPr>
            </w:pPr>
            <w:r w:rsidRPr="004172CC">
              <w:rPr>
                <w:szCs w:val="24"/>
                <w:lang w:eastAsia="lt-LT"/>
              </w:rPr>
              <w:t xml:space="preserve">PLANAVIMO INICIATORIUS </w:t>
            </w:r>
          </w:p>
          <w:p w14:paraId="3751DF08" w14:textId="74C1BA12" w:rsidR="00A20812" w:rsidRDefault="00A20812" w:rsidP="00685CF3">
            <w:pPr>
              <w:rPr>
                <w:szCs w:val="24"/>
              </w:rPr>
            </w:pPr>
            <w:r>
              <w:rPr>
                <w:szCs w:val="24"/>
              </w:rPr>
              <w:t xml:space="preserve"> </w:t>
            </w:r>
            <w:r w:rsidR="004F697D">
              <w:rPr>
                <w:szCs w:val="24"/>
              </w:rPr>
              <w:t>Duomenys neskelbtini</w:t>
            </w:r>
          </w:p>
          <w:p w14:paraId="3DFD3459" w14:textId="2E7610FE" w:rsidR="00D658A8" w:rsidRPr="004172CC" w:rsidRDefault="00D658A8" w:rsidP="00685CF3">
            <w:pPr>
              <w:rPr>
                <w:szCs w:val="24"/>
              </w:rPr>
            </w:pPr>
          </w:p>
          <w:p w14:paraId="00B08F10" w14:textId="2CECCAA9" w:rsidR="001B2AAD" w:rsidRDefault="001B2AAD" w:rsidP="00685CF3">
            <w:pPr>
              <w:rPr>
                <w:szCs w:val="24"/>
                <w:lang w:eastAsia="lt-LT"/>
              </w:rPr>
            </w:pPr>
          </w:p>
          <w:p w14:paraId="68E0E702" w14:textId="77777777" w:rsidR="00304E61" w:rsidRDefault="00304E61" w:rsidP="00685CF3">
            <w:pPr>
              <w:rPr>
                <w:szCs w:val="24"/>
                <w:lang w:eastAsia="lt-LT"/>
              </w:rPr>
            </w:pPr>
          </w:p>
          <w:p w14:paraId="5B21F36B" w14:textId="77777777" w:rsidR="00A20812" w:rsidRPr="004172CC" w:rsidRDefault="00A20812" w:rsidP="00685CF3">
            <w:pPr>
              <w:rPr>
                <w:szCs w:val="24"/>
                <w:lang w:eastAsia="lt-LT"/>
              </w:rPr>
            </w:pPr>
          </w:p>
          <w:p w14:paraId="0608D72B" w14:textId="1308C46C" w:rsidR="001B2AAD" w:rsidRPr="004172CC" w:rsidRDefault="001B2AAD" w:rsidP="00685CF3">
            <w:pPr>
              <w:rPr>
                <w:szCs w:val="24"/>
                <w:lang w:eastAsia="lt-LT"/>
              </w:rPr>
            </w:pPr>
            <w:r w:rsidRPr="004172CC">
              <w:rPr>
                <w:sz w:val="20"/>
                <w:szCs w:val="24"/>
                <w:lang w:eastAsia="lt-LT"/>
              </w:rPr>
              <w:t xml:space="preserve"> </w:t>
            </w:r>
          </w:p>
        </w:tc>
      </w:tr>
      <w:tr w:rsidR="00A20812" w:rsidRPr="004172CC" w14:paraId="3AF7A8B8" w14:textId="77777777" w:rsidTr="00A673FE">
        <w:trPr>
          <w:trHeight w:val="380"/>
        </w:trPr>
        <w:tc>
          <w:tcPr>
            <w:tcW w:w="5637" w:type="dxa"/>
          </w:tcPr>
          <w:p w14:paraId="206D6EC1" w14:textId="77777777" w:rsidR="00A20812" w:rsidRDefault="00A20812" w:rsidP="00A20812">
            <w:pPr>
              <w:tabs>
                <w:tab w:val="left" w:pos="3060"/>
              </w:tabs>
              <w:rPr>
                <w:sz w:val="20"/>
                <w:szCs w:val="24"/>
                <w:lang w:eastAsia="lt-LT"/>
              </w:rPr>
            </w:pPr>
            <w:r w:rsidRPr="004172CC">
              <w:rPr>
                <w:szCs w:val="24"/>
                <w:lang w:eastAsia="lt-LT"/>
              </w:rPr>
              <w:tab/>
            </w:r>
            <w:r w:rsidRPr="004172CC">
              <w:rPr>
                <w:sz w:val="20"/>
                <w:szCs w:val="24"/>
                <w:lang w:eastAsia="lt-LT"/>
              </w:rPr>
              <w:t>A.V.</w:t>
            </w:r>
          </w:p>
          <w:p w14:paraId="7BA9B4BF" w14:textId="77777777" w:rsidR="00A20812" w:rsidRDefault="00A20812" w:rsidP="00A20812">
            <w:pPr>
              <w:tabs>
                <w:tab w:val="left" w:pos="3060"/>
              </w:tabs>
              <w:rPr>
                <w:szCs w:val="24"/>
                <w:lang w:eastAsia="lt-LT"/>
              </w:rPr>
            </w:pPr>
          </w:p>
          <w:p w14:paraId="51ABAFE2" w14:textId="77777777" w:rsidR="00A20812" w:rsidRDefault="00A20812" w:rsidP="00A20812">
            <w:pPr>
              <w:tabs>
                <w:tab w:val="left" w:pos="3060"/>
              </w:tabs>
              <w:rPr>
                <w:szCs w:val="24"/>
                <w:lang w:eastAsia="lt-LT"/>
              </w:rPr>
            </w:pPr>
          </w:p>
          <w:p w14:paraId="765123B0" w14:textId="77777777" w:rsidR="00A20812" w:rsidRPr="004172CC" w:rsidRDefault="00A20812" w:rsidP="00A20812">
            <w:pPr>
              <w:tabs>
                <w:tab w:val="left" w:pos="3060"/>
              </w:tabs>
              <w:rPr>
                <w:szCs w:val="24"/>
                <w:lang w:eastAsia="lt-LT"/>
              </w:rPr>
            </w:pPr>
          </w:p>
        </w:tc>
        <w:tc>
          <w:tcPr>
            <w:tcW w:w="4923" w:type="dxa"/>
          </w:tcPr>
          <w:p w14:paraId="6F4AB81E" w14:textId="77777777" w:rsidR="00A20812" w:rsidRDefault="00A20812" w:rsidP="00A20812">
            <w:pPr>
              <w:rPr>
                <w:szCs w:val="24"/>
                <w:lang w:eastAsia="lt-LT"/>
              </w:rPr>
            </w:pPr>
          </w:p>
          <w:p w14:paraId="21D31C76" w14:textId="52640DA5" w:rsidR="00A20812" w:rsidRPr="004172CC" w:rsidRDefault="00A20812" w:rsidP="00A20812">
            <w:pPr>
              <w:tabs>
                <w:tab w:val="left" w:pos="2643"/>
                <w:tab w:val="left" w:pos="5835"/>
              </w:tabs>
              <w:rPr>
                <w:szCs w:val="24"/>
                <w:lang w:eastAsia="lt-LT"/>
              </w:rPr>
            </w:pPr>
            <w:r w:rsidRPr="004172CC">
              <w:rPr>
                <w:sz w:val="20"/>
                <w:szCs w:val="24"/>
                <w:lang w:eastAsia="lt-LT"/>
              </w:rPr>
              <w:t xml:space="preserve"> </w:t>
            </w:r>
          </w:p>
        </w:tc>
      </w:tr>
    </w:tbl>
    <w:p w14:paraId="4A106A1E" w14:textId="77777777" w:rsidR="001B2AAD" w:rsidRPr="004172CC" w:rsidRDefault="001B2AAD" w:rsidP="00586EC7">
      <w:pPr>
        <w:tabs>
          <w:tab w:val="left" w:pos="6237"/>
        </w:tabs>
        <w:jc w:val="center"/>
        <w:rPr>
          <w:sz w:val="20"/>
          <w:lang w:eastAsia="lt-LT"/>
        </w:rPr>
      </w:pPr>
      <w:r w:rsidRPr="004172CC">
        <w:rPr>
          <w:sz w:val="20"/>
          <w:lang w:eastAsia="lt-LT"/>
        </w:rPr>
        <w:t>––––––––––––––––––––</w:t>
      </w:r>
    </w:p>
    <w:sectPr w:rsidR="001B2AAD" w:rsidRPr="004172CC" w:rsidSect="0053016D">
      <w:headerReference w:type="even" r:id="rId7"/>
      <w:headerReference w:type="default" r:id="rId8"/>
      <w:footerReference w:type="even" r:id="rId9"/>
      <w:footerReference w:type="default" r:id="rId10"/>
      <w:pgSz w:w="12240" w:h="15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6ACD1" w14:textId="77777777" w:rsidR="002154DE" w:rsidRDefault="002154DE">
      <w:r>
        <w:separator/>
      </w:r>
    </w:p>
  </w:endnote>
  <w:endnote w:type="continuationSeparator" w:id="0">
    <w:p w14:paraId="48CDDAE6" w14:textId="77777777" w:rsidR="002154DE" w:rsidRDefault="0021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58102" w14:textId="77777777" w:rsidR="001B2AAD" w:rsidRDefault="006A0E70">
    <w:pPr>
      <w:pStyle w:val="Porat"/>
      <w:framePr w:wrap="around" w:vAnchor="text" w:hAnchor="margin" w:xAlign="right" w:y="1"/>
      <w:rPr>
        <w:rStyle w:val="Puslapionumeris"/>
      </w:rPr>
    </w:pPr>
    <w:r>
      <w:rPr>
        <w:rStyle w:val="Puslapionumeris"/>
      </w:rPr>
      <w:fldChar w:fldCharType="begin"/>
    </w:r>
    <w:r w:rsidR="001B2AAD">
      <w:rPr>
        <w:rStyle w:val="Puslapionumeris"/>
      </w:rPr>
      <w:instrText xml:space="preserve">PAGE  </w:instrText>
    </w:r>
    <w:r>
      <w:rPr>
        <w:rStyle w:val="Puslapionumeris"/>
      </w:rPr>
      <w:fldChar w:fldCharType="end"/>
    </w:r>
  </w:p>
  <w:p w14:paraId="6692D482" w14:textId="77777777" w:rsidR="001B2AAD" w:rsidRDefault="001B2AAD">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7A362" w14:textId="77777777" w:rsidR="001B2AAD" w:rsidRDefault="006A0E70">
    <w:pPr>
      <w:pStyle w:val="Porat"/>
      <w:framePr w:wrap="around" w:vAnchor="text" w:hAnchor="margin" w:xAlign="right" w:y="1"/>
      <w:rPr>
        <w:rStyle w:val="Puslapionumeris"/>
      </w:rPr>
    </w:pPr>
    <w:r>
      <w:rPr>
        <w:rStyle w:val="Puslapionumeris"/>
      </w:rPr>
      <w:fldChar w:fldCharType="begin"/>
    </w:r>
    <w:r w:rsidR="001B2AAD">
      <w:rPr>
        <w:rStyle w:val="Puslapionumeris"/>
      </w:rPr>
      <w:instrText xml:space="preserve">PAGE  </w:instrText>
    </w:r>
    <w:r>
      <w:rPr>
        <w:rStyle w:val="Puslapionumeris"/>
      </w:rPr>
      <w:fldChar w:fldCharType="separate"/>
    </w:r>
    <w:r w:rsidR="00E6204B">
      <w:rPr>
        <w:rStyle w:val="Puslapionumeris"/>
        <w:noProof/>
      </w:rPr>
      <w:t>4</w:t>
    </w:r>
    <w:r>
      <w:rPr>
        <w:rStyle w:val="Puslapionumeris"/>
      </w:rPr>
      <w:fldChar w:fldCharType="end"/>
    </w:r>
  </w:p>
  <w:p w14:paraId="5723D618" w14:textId="77777777" w:rsidR="001B2AAD" w:rsidRDefault="001B2AAD">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819C0" w14:textId="77777777" w:rsidR="002154DE" w:rsidRDefault="002154DE">
      <w:r>
        <w:separator/>
      </w:r>
    </w:p>
  </w:footnote>
  <w:footnote w:type="continuationSeparator" w:id="0">
    <w:p w14:paraId="72D9F267" w14:textId="77777777" w:rsidR="002154DE" w:rsidRDefault="002154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49717" w14:textId="77777777" w:rsidR="001B2AAD" w:rsidRDefault="006A0E70">
    <w:pPr>
      <w:framePr w:wrap="around" w:vAnchor="text" w:hAnchor="margin" w:xAlign="center" w:y="1"/>
      <w:tabs>
        <w:tab w:val="center" w:pos="4153"/>
        <w:tab w:val="right" w:pos="8306"/>
      </w:tabs>
      <w:rPr>
        <w:lang w:eastAsia="lt-LT"/>
      </w:rPr>
    </w:pPr>
    <w:r>
      <w:rPr>
        <w:lang w:eastAsia="lt-LT"/>
      </w:rPr>
      <w:fldChar w:fldCharType="begin"/>
    </w:r>
    <w:r w:rsidR="001B2AAD">
      <w:rPr>
        <w:lang w:eastAsia="lt-LT"/>
      </w:rPr>
      <w:instrText xml:space="preserve">PAGE  </w:instrText>
    </w:r>
    <w:r>
      <w:rPr>
        <w:lang w:eastAsia="lt-LT"/>
      </w:rPr>
      <w:fldChar w:fldCharType="end"/>
    </w:r>
  </w:p>
  <w:p w14:paraId="25C53DC0" w14:textId="77777777" w:rsidR="001B2AAD" w:rsidRDefault="001B2AAD">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8BE38" w14:textId="77777777" w:rsidR="001B2AAD" w:rsidRDefault="001B2AAD">
    <w:pPr>
      <w:framePr w:wrap="around" w:vAnchor="text" w:hAnchor="margin" w:xAlign="center" w:y="1"/>
      <w:tabs>
        <w:tab w:val="center" w:pos="4153"/>
        <w:tab w:val="right" w:pos="8306"/>
      </w:tabs>
      <w:rPr>
        <w:lang w:eastAsia="lt-LT"/>
      </w:rPr>
    </w:pPr>
  </w:p>
  <w:p w14:paraId="20965C9D" w14:textId="77777777" w:rsidR="001B2AAD" w:rsidRDefault="001B2AAD" w:rsidP="004B7F21">
    <w:pPr>
      <w:tabs>
        <w:tab w:val="center" w:pos="4153"/>
        <w:tab w:val="right" w:pos="8306"/>
      </w:tabs>
      <w:rPr>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2EBA"/>
    <w:multiLevelType w:val="multilevel"/>
    <w:tmpl w:val="BCF8305C"/>
    <w:lvl w:ilvl="0">
      <w:start w:val="1"/>
      <w:numFmt w:val="decimal"/>
      <w:lvlText w:val="%1."/>
      <w:lvlJc w:val="left"/>
      <w:pPr>
        <w:tabs>
          <w:tab w:val="num" w:pos="1872"/>
        </w:tabs>
        <w:ind w:left="1872" w:hanging="1152"/>
      </w:pPr>
      <w:rPr>
        <w:rFonts w:hint="default"/>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2" w15:restartNumberingAfterBreak="0">
    <w:nsid w:val="1369450D"/>
    <w:multiLevelType w:val="multilevel"/>
    <w:tmpl w:val="58F2A86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18E2516C"/>
    <w:multiLevelType w:val="multilevel"/>
    <w:tmpl w:val="B448CE6E"/>
    <w:lvl w:ilvl="0">
      <w:start w:val="8"/>
      <w:numFmt w:val="decimal"/>
      <w:lvlText w:val="%1."/>
      <w:lvlJc w:val="left"/>
      <w:pPr>
        <w:ind w:left="36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C9D7626"/>
    <w:multiLevelType w:val="multilevel"/>
    <w:tmpl w:val="E56ACA02"/>
    <w:lvl w:ilvl="0">
      <w:start w:val="8"/>
      <w:numFmt w:val="decimal"/>
      <w:lvlText w:val="%1."/>
      <w:lvlJc w:val="left"/>
      <w:pPr>
        <w:ind w:left="360" w:hanging="360"/>
      </w:p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DE46C0A"/>
    <w:multiLevelType w:val="hybridMultilevel"/>
    <w:tmpl w:val="20CA70D2"/>
    <w:lvl w:ilvl="0" w:tplc="132CF70C">
      <w:start w:val="2"/>
      <w:numFmt w:val="bullet"/>
      <w:lvlText w:val="-"/>
      <w:lvlJc w:val="left"/>
      <w:pPr>
        <w:ind w:left="1080" w:hanging="360"/>
      </w:pPr>
      <w:rPr>
        <w:rFonts w:ascii="Times New Roman" w:eastAsia="Times New Roman" w:hAnsi="Times New Roman" w:cs="Times New Roman" w:hint="default"/>
      </w:rPr>
    </w:lvl>
    <w:lvl w:ilvl="1" w:tplc="04270003">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25E9256E"/>
    <w:multiLevelType w:val="hybridMultilevel"/>
    <w:tmpl w:val="728A84FC"/>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9B23996"/>
    <w:multiLevelType w:val="hybridMultilevel"/>
    <w:tmpl w:val="43EAC20C"/>
    <w:lvl w:ilvl="0" w:tplc="7756910C">
      <w:start w:val="1"/>
      <w:numFmt w:val="bullet"/>
      <w:lvlText w:val=""/>
      <w:lvlJc w:val="left"/>
      <w:pPr>
        <w:ind w:left="720" w:hanging="360"/>
      </w:pPr>
      <w:rPr>
        <w:rFonts w:ascii="Symbol" w:hAnsi="Symbol" w:hint="default"/>
      </w:rPr>
    </w:lvl>
    <w:lvl w:ilvl="1" w:tplc="DA0ED208">
      <w:numFmt w:val="bullet"/>
      <w:lvlText w:val="-"/>
      <w:lvlJc w:val="left"/>
      <w:pPr>
        <w:ind w:left="1815" w:hanging="735"/>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2830E76"/>
    <w:multiLevelType w:val="hybridMultilevel"/>
    <w:tmpl w:val="4F20D5F8"/>
    <w:lvl w:ilvl="0" w:tplc="05DE73EA">
      <w:start w:val="1"/>
      <w:numFmt w:val="bullet"/>
      <w:lvlText w:val="-"/>
      <w:lvlJc w:val="left"/>
      <w:pPr>
        <w:ind w:left="1080" w:hanging="360"/>
      </w:pPr>
      <w:rPr>
        <w:rFonts w:ascii="Times New Roman" w:eastAsia="Calibr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3D2F6727"/>
    <w:multiLevelType w:val="hybridMultilevel"/>
    <w:tmpl w:val="1F30C8D2"/>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15A505D"/>
    <w:multiLevelType w:val="hybridMultilevel"/>
    <w:tmpl w:val="A6AC99E6"/>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42457CC"/>
    <w:multiLevelType w:val="hybridMultilevel"/>
    <w:tmpl w:val="5E1CF368"/>
    <w:lvl w:ilvl="0" w:tplc="F1863AA0">
      <w:start w:val="2"/>
      <w:numFmt w:val="bullet"/>
      <w:lvlText w:val="-"/>
      <w:lvlJc w:val="left"/>
      <w:pPr>
        <w:ind w:left="930" w:hanging="360"/>
      </w:pPr>
      <w:rPr>
        <w:rFonts w:ascii="Times New Roman" w:eastAsia="Times New Roman" w:hAnsi="Times New Roman" w:cs="Times New Roman" w:hint="default"/>
      </w:rPr>
    </w:lvl>
    <w:lvl w:ilvl="1" w:tplc="04270003" w:tentative="1">
      <w:start w:val="1"/>
      <w:numFmt w:val="bullet"/>
      <w:lvlText w:val="o"/>
      <w:lvlJc w:val="left"/>
      <w:pPr>
        <w:ind w:left="1650" w:hanging="360"/>
      </w:pPr>
      <w:rPr>
        <w:rFonts w:ascii="Courier New" w:hAnsi="Courier New" w:cs="Courier New" w:hint="default"/>
      </w:rPr>
    </w:lvl>
    <w:lvl w:ilvl="2" w:tplc="04270005" w:tentative="1">
      <w:start w:val="1"/>
      <w:numFmt w:val="bullet"/>
      <w:lvlText w:val=""/>
      <w:lvlJc w:val="left"/>
      <w:pPr>
        <w:ind w:left="2370" w:hanging="360"/>
      </w:pPr>
      <w:rPr>
        <w:rFonts w:ascii="Wingdings" w:hAnsi="Wingdings" w:hint="default"/>
      </w:rPr>
    </w:lvl>
    <w:lvl w:ilvl="3" w:tplc="04270001" w:tentative="1">
      <w:start w:val="1"/>
      <w:numFmt w:val="bullet"/>
      <w:lvlText w:val=""/>
      <w:lvlJc w:val="left"/>
      <w:pPr>
        <w:ind w:left="3090" w:hanging="360"/>
      </w:pPr>
      <w:rPr>
        <w:rFonts w:ascii="Symbol" w:hAnsi="Symbol" w:hint="default"/>
      </w:rPr>
    </w:lvl>
    <w:lvl w:ilvl="4" w:tplc="04270003" w:tentative="1">
      <w:start w:val="1"/>
      <w:numFmt w:val="bullet"/>
      <w:lvlText w:val="o"/>
      <w:lvlJc w:val="left"/>
      <w:pPr>
        <w:ind w:left="3810" w:hanging="360"/>
      </w:pPr>
      <w:rPr>
        <w:rFonts w:ascii="Courier New" w:hAnsi="Courier New" w:cs="Courier New" w:hint="default"/>
      </w:rPr>
    </w:lvl>
    <w:lvl w:ilvl="5" w:tplc="04270005" w:tentative="1">
      <w:start w:val="1"/>
      <w:numFmt w:val="bullet"/>
      <w:lvlText w:val=""/>
      <w:lvlJc w:val="left"/>
      <w:pPr>
        <w:ind w:left="4530" w:hanging="360"/>
      </w:pPr>
      <w:rPr>
        <w:rFonts w:ascii="Wingdings" w:hAnsi="Wingdings" w:hint="default"/>
      </w:rPr>
    </w:lvl>
    <w:lvl w:ilvl="6" w:tplc="04270001" w:tentative="1">
      <w:start w:val="1"/>
      <w:numFmt w:val="bullet"/>
      <w:lvlText w:val=""/>
      <w:lvlJc w:val="left"/>
      <w:pPr>
        <w:ind w:left="5250" w:hanging="360"/>
      </w:pPr>
      <w:rPr>
        <w:rFonts w:ascii="Symbol" w:hAnsi="Symbol" w:hint="default"/>
      </w:rPr>
    </w:lvl>
    <w:lvl w:ilvl="7" w:tplc="04270003" w:tentative="1">
      <w:start w:val="1"/>
      <w:numFmt w:val="bullet"/>
      <w:lvlText w:val="o"/>
      <w:lvlJc w:val="left"/>
      <w:pPr>
        <w:ind w:left="5970" w:hanging="360"/>
      </w:pPr>
      <w:rPr>
        <w:rFonts w:ascii="Courier New" w:hAnsi="Courier New" w:cs="Courier New" w:hint="default"/>
      </w:rPr>
    </w:lvl>
    <w:lvl w:ilvl="8" w:tplc="04270005" w:tentative="1">
      <w:start w:val="1"/>
      <w:numFmt w:val="bullet"/>
      <w:lvlText w:val=""/>
      <w:lvlJc w:val="left"/>
      <w:pPr>
        <w:ind w:left="6690" w:hanging="360"/>
      </w:pPr>
      <w:rPr>
        <w:rFonts w:ascii="Wingdings" w:hAnsi="Wingdings" w:hint="default"/>
      </w:rPr>
    </w:lvl>
  </w:abstractNum>
  <w:abstractNum w:abstractNumId="12" w15:restartNumberingAfterBreak="0">
    <w:nsid w:val="448D24E5"/>
    <w:multiLevelType w:val="hybridMultilevel"/>
    <w:tmpl w:val="3B489410"/>
    <w:lvl w:ilvl="0" w:tplc="F1CA68B4">
      <w:start w:val="2"/>
      <w:numFmt w:val="bullet"/>
      <w:lvlText w:val="-"/>
      <w:lvlJc w:val="left"/>
      <w:pPr>
        <w:ind w:left="930" w:hanging="360"/>
      </w:pPr>
      <w:rPr>
        <w:rFonts w:ascii="Times New Roman" w:eastAsia="Times New Roman" w:hAnsi="Times New Roman" w:cs="Times New Roman" w:hint="default"/>
      </w:rPr>
    </w:lvl>
    <w:lvl w:ilvl="1" w:tplc="04270003">
      <w:start w:val="1"/>
      <w:numFmt w:val="bullet"/>
      <w:lvlText w:val="o"/>
      <w:lvlJc w:val="left"/>
      <w:pPr>
        <w:ind w:left="1650" w:hanging="360"/>
      </w:pPr>
      <w:rPr>
        <w:rFonts w:ascii="Courier New" w:hAnsi="Courier New" w:cs="Courier New" w:hint="default"/>
      </w:rPr>
    </w:lvl>
    <w:lvl w:ilvl="2" w:tplc="04270005" w:tentative="1">
      <w:start w:val="1"/>
      <w:numFmt w:val="bullet"/>
      <w:lvlText w:val=""/>
      <w:lvlJc w:val="left"/>
      <w:pPr>
        <w:ind w:left="2370" w:hanging="360"/>
      </w:pPr>
      <w:rPr>
        <w:rFonts w:ascii="Wingdings" w:hAnsi="Wingdings" w:hint="default"/>
      </w:rPr>
    </w:lvl>
    <w:lvl w:ilvl="3" w:tplc="04270001" w:tentative="1">
      <w:start w:val="1"/>
      <w:numFmt w:val="bullet"/>
      <w:lvlText w:val=""/>
      <w:lvlJc w:val="left"/>
      <w:pPr>
        <w:ind w:left="3090" w:hanging="360"/>
      </w:pPr>
      <w:rPr>
        <w:rFonts w:ascii="Symbol" w:hAnsi="Symbol" w:hint="default"/>
      </w:rPr>
    </w:lvl>
    <w:lvl w:ilvl="4" w:tplc="04270003" w:tentative="1">
      <w:start w:val="1"/>
      <w:numFmt w:val="bullet"/>
      <w:lvlText w:val="o"/>
      <w:lvlJc w:val="left"/>
      <w:pPr>
        <w:ind w:left="3810" w:hanging="360"/>
      </w:pPr>
      <w:rPr>
        <w:rFonts w:ascii="Courier New" w:hAnsi="Courier New" w:cs="Courier New" w:hint="default"/>
      </w:rPr>
    </w:lvl>
    <w:lvl w:ilvl="5" w:tplc="04270005" w:tentative="1">
      <w:start w:val="1"/>
      <w:numFmt w:val="bullet"/>
      <w:lvlText w:val=""/>
      <w:lvlJc w:val="left"/>
      <w:pPr>
        <w:ind w:left="4530" w:hanging="360"/>
      </w:pPr>
      <w:rPr>
        <w:rFonts w:ascii="Wingdings" w:hAnsi="Wingdings" w:hint="default"/>
      </w:rPr>
    </w:lvl>
    <w:lvl w:ilvl="6" w:tplc="04270001" w:tentative="1">
      <w:start w:val="1"/>
      <w:numFmt w:val="bullet"/>
      <w:lvlText w:val=""/>
      <w:lvlJc w:val="left"/>
      <w:pPr>
        <w:ind w:left="5250" w:hanging="360"/>
      </w:pPr>
      <w:rPr>
        <w:rFonts w:ascii="Symbol" w:hAnsi="Symbol" w:hint="default"/>
      </w:rPr>
    </w:lvl>
    <w:lvl w:ilvl="7" w:tplc="04270003" w:tentative="1">
      <w:start w:val="1"/>
      <w:numFmt w:val="bullet"/>
      <w:lvlText w:val="o"/>
      <w:lvlJc w:val="left"/>
      <w:pPr>
        <w:ind w:left="5970" w:hanging="360"/>
      </w:pPr>
      <w:rPr>
        <w:rFonts w:ascii="Courier New" w:hAnsi="Courier New" w:cs="Courier New" w:hint="default"/>
      </w:rPr>
    </w:lvl>
    <w:lvl w:ilvl="8" w:tplc="04270005" w:tentative="1">
      <w:start w:val="1"/>
      <w:numFmt w:val="bullet"/>
      <w:lvlText w:val=""/>
      <w:lvlJc w:val="left"/>
      <w:pPr>
        <w:ind w:left="6690" w:hanging="360"/>
      </w:pPr>
      <w:rPr>
        <w:rFonts w:ascii="Wingdings" w:hAnsi="Wingdings" w:hint="default"/>
      </w:rPr>
    </w:lvl>
  </w:abstractNum>
  <w:abstractNum w:abstractNumId="13" w15:restartNumberingAfterBreak="0">
    <w:nsid w:val="4D5C7CEC"/>
    <w:multiLevelType w:val="hybridMultilevel"/>
    <w:tmpl w:val="9E14D77E"/>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50EB13E0"/>
    <w:multiLevelType w:val="hybridMultilevel"/>
    <w:tmpl w:val="4FB40668"/>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1F8396B"/>
    <w:multiLevelType w:val="hybridMultilevel"/>
    <w:tmpl w:val="20C697CA"/>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3993DAB"/>
    <w:multiLevelType w:val="hybridMultilevel"/>
    <w:tmpl w:val="2C1A6AF0"/>
    <w:lvl w:ilvl="0" w:tplc="7756910C">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6B0E3AD8"/>
    <w:multiLevelType w:val="hybridMultilevel"/>
    <w:tmpl w:val="AD38BE44"/>
    <w:lvl w:ilvl="0" w:tplc="420AE278">
      <w:start w:val="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8" w15:restartNumberingAfterBreak="0">
    <w:nsid w:val="6F026673"/>
    <w:multiLevelType w:val="hybridMultilevel"/>
    <w:tmpl w:val="10F86A30"/>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0C62521"/>
    <w:multiLevelType w:val="multilevel"/>
    <w:tmpl w:val="3F62E0EA"/>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5FC1E82"/>
    <w:multiLevelType w:val="multilevel"/>
    <w:tmpl w:val="56545EEE"/>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607856014">
    <w:abstractNumId w:val="2"/>
  </w:num>
  <w:num w:numId="2" w16cid:durableId="565527295">
    <w:abstractNumId w:val="0"/>
  </w:num>
  <w:num w:numId="3" w16cid:durableId="2085760967">
    <w:abstractNumId w:val="1"/>
  </w:num>
  <w:num w:numId="4" w16cid:durableId="824130330">
    <w:abstractNumId w:val="8"/>
  </w:num>
  <w:num w:numId="5" w16cid:durableId="16420776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0473898">
    <w:abstractNumId w:val="7"/>
  </w:num>
  <w:num w:numId="7" w16cid:durableId="1067655363">
    <w:abstractNumId w:val="13"/>
  </w:num>
  <w:num w:numId="8" w16cid:durableId="770055093">
    <w:abstractNumId w:val="9"/>
  </w:num>
  <w:num w:numId="9" w16cid:durableId="2093578899">
    <w:abstractNumId w:val="16"/>
  </w:num>
  <w:num w:numId="10" w16cid:durableId="485126403">
    <w:abstractNumId w:val="18"/>
  </w:num>
  <w:num w:numId="11" w16cid:durableId="444037058">
    <w:abstractNumId w:val="15"/>
  </w:num>
  <w:num w:numId="12" w16cid:durableId="443231791">
    <w:abstractNumId w:val="6"/>
  </w:num>
  <w:num w:numId="13" w16cid:durableId="522212409">
    <w:abstractNumId w:val="14"/>
  </w:num>
  <w:num w:numId="14" w16cid:durableId="493955181">
    <w:abstractNumId w:val="10"/>
  </w:num>
  <w:num w:numId="15" w16cid:durableId="988704985">
    <w:abstractNumId w:val="7"/>
  </w:num>
  <w:num w:numId="16" w16cid:durableId="133695267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3101390">
    <w:abstractNumId w:val="3"/>
  </w:num>
  <w:num w:numId="18" w16cid:durableId="1466701604">
    <w:abstractNumId w:val="4"/>
  </w:num>
  <w:num w:numId="19" w16cid:durableId="697975254">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1447229">
    <w:abstractNumId w:val="17"/>
  </w:num>
  <w:num w:numId="21" w16cid:durableId="26419665">
    <w:abstractNumId w:val="5"/>
  </w:num>
  <w:num w:numId="22" w16cid:durableId="1725829070">
    <w:abstractNumId w:val="11"/>
  </w:num>
  <w:num w:numId="23" w16cid:durableId="13992812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wNzMwMjU0Mra0NLVQ0lEKTi0uzszPAykwrAUAa8YUeywAAAA="/>
  </w:docVars>
  <w:rsids>
    <w:rsidRoot w:val="00B1079F"/>
    <w:rsid w:val="00000CC0"/>
    <w:rsid w:val="000035DA"/>
    <w:rsid w:val="000436ED"/>
    <w:rsid w:val="000520DF"/>
    <w:rsid w:val="000604CC"/>
    <w:rsid w:val="000A24D7"/>
    <w:rsid w:val="000E23A8"/>
    <w:rsid w:val="000E3890"/>
    <w:rsid w:val="000F45B1"/>
    <w:rsid w:val="000F5F6E"/>
    <w:rsid w:val="001050F6"/>
    <w:rsid w:val="00150A4D"/>
    <w:rsid w:val="00150B2E"/>
    <w:rsid w:val="0019661A"/>
    <w:rsid w:val="001B2AAD"/>
    <w:rsid w:val="001D0BB7"/>
    <w:rsid w:val="001E535C"/>
    <w:rsid w:val="001F28B1"/>
    <w:rsid w:val="00201E4C"/>
    <w:rsid w:val="002154DE"/>
    <w:rsid w:val="00223417"/>
    <w:rsid w:val="00244EF5"/>
    <w:rsid w:val="00245B8C"/>
    <w:rsid w:val="00253CC5"/>
    <w:rsid w:val="00255ED4"/>
    <w:rsid w:val="00257075"/>
    <w:rsid w:val="00280D70"/>
    <w:rsid w:val="002B5E2B"/>
    <w:rsid w:val="002E07E1"/>
    <w:rsid w:val="002F52DA"/>
    <w:rsid w:val="00302BF3"/>
    <w:rsid w:val="00302EAC"/>
    <w:rsid w:val="00304E61"/>
    <w:rsid w:val="00317ECF"/>
    <w:rsid w:val="003225A4"/>
    <w:rsid w:val="00337B11"/>
    <w:rsid w:val="00341D70"/>
    <w:rsid w:val="003802A1"/>
    <w:rsid w:val="00380782"/>
    <w:rsid w:val="00383101"/>
    <w:rsid w:val="00391273"/>
    <w:rsid w:val="003919A5"/>
    <w:rsid w:val="003A1F1F"/>
    <w:rsid w:val="003B29D5"/>
    <w:rsid w:val="003E175E"/>
    <w:rsid w:val="00414353"/>
    <w:rsid w:val="004172CC"/>
    <w:rsid w:val="00454C6C"/>
    <w:rsid w:val="00456049"/>
    <w:rsid w:val="0045680E"/>
    <w:rsid w:val="004609B5"/>
    <w:rsid w:val="00475CA2"/>
    <w:rsid w:val="00482616"/>
    <w:rsid w:val="0048713D"/>
    <w:rsid w:val="004A7C42"/>
    <w:rsid w:val="004B34B0"/>
    <w:rsid w:val="004B52E1"/>
    <w:rsid w:val="004B7F21"/>
    <w:rsid w:val="004D20FC"/>
    <w:rsid w:val="004D2A3B"/>
    <w:rsid w:val="004D7F61"/>
    <w:rsid w:val="004E5947"/>
    <w:rsid w:val="004F697D"/>
    <w:rsid w:val="00516B6C"/>
    <w:rsid w:val="00520B97"/>
    <w:rsid w:val="0053016D"/>
    <w:rsid w:val="00533EE3"/>
    <w:rsid w:val="00534420"/>
    <w:rsid w:val="00537D11"/>
    <w:rsid w:val="005446D4"/>
    <w:rsid w:val="0056591A"/>
    <w:rsid w:val="00580C0A"/>
    <w:rsid w:val="00586EC7"/>
    <w:rsid w:val="00587D89"/>
    <w:rsid w:val="005966EF"/>
    <w:rsid w:val="005B24C5"/>
    <w:rsid w:val="005B39CA"/>
    <w:rsid w:val="005B51DA"/>
    <w:rsid w:val="005C47DF"/>
    <w:rsid w:val="005C5AA9"/>
    <w:rsid w:val="005D03C8"/>
    <w:rsid w:val="005D28F3"/>
    <w:rsid w:val="005D73B3"/>
    <w:rsid w:val="005E7806"/>
    <w:rsid w:val="005F1B25"/>
    <w:rsid w:val="005F3C3E"/>
    <w:rsid w:val="00601404"/>
    <w:rsid w:val="0062013E"/>
    <w:rsid w:val="00623B4D"/>
    <w:rsid w:val="00636E24"/>
    <w:rsid w:val="00641B81"/>
    <w:rsid w:val="00644F42"/>
    <w:rsid w:val="00646F7C"/>
    <w:rsid w:val="006830EC"/>
    <w:rsid w:val="00685CF3"/>
    <w:rsid w:val="00692393"/>
    <w:rsid w:val="00692F3B"/>
    <w:rsid w:val="006A0E70"/>
    <w:rsid w:val="006B4211"/>
    <w:rsid w:val="006D2217"/>
    <w:rsid w:val="00700DFA"/>
    <w:rsid w:val="007028A2"/>
    <w:rsid w:val="007135CA"/>
    <w:rsid w:val="0071700E"/>
    <w:rsid w:val="00742E98"/>
    <w:rsid w:val="007521C1"/>
    <w:rsid w:val="00770810"/>
    <w:rsid w:val="00772A2E"/>
    <w:rsid w:val="00773CA7"/>
    <w:rsid w:val="007C0434"/>
    <w:rsid w:val="007D6515"/>
    <w:rsid w:val="007D6BD5"/>
    <w:rsid w:val="007F1FFA"/>
    <w:rsid w:val="00813044"/>
    <w:rsid w:val="00813318"/>
    <w:rsid w:val="00815F37"/>
    <w:rsid w:val="00835531"/>
    <w:rsid w:val="00853766"/>
    <w:rsid w:val="00864410"/>
    <w:rsid w:val="00874B11"/>
    <w:rsid w:val="0087788C"/>
    <w:rsid w:val="00880E33"/>
    <w:rsid w:val="00886A37"/>
    <w:rsid w:val="0089731F"/>
    <w:rsid w:val="008A004A"/>
    <w:rsid w:val="008A2E79"/>
    <w:rsid w:val="008B1F99"/>
    <w:rsid w:val="008C3986"/>
    <w:rsid w:val="008C64A9"/>
    <w:rsid w:val="0091530A"/>
    <w:rsid w:val="009169D3"/>
    <w:rsid w:val="0093022C"/>
    <w:rsid w:val="00941909"/>
    <w:rsid w:val="00955016"/>
    <w:rsid w:val="00956937"/>
    <w:rsid w:val="00984C31"/>
    <w:rsid w:val="00996E57"/>
    <w:rsid w:val="009A25D6"/>
    <w:rsid w:val="009B095F"/>
    <w:rsid w:val="009D711D"/>
    <w:rsid w:val="009E3A7D"/>
    <w:rsid w:val="009E787C"/>
    <w:rsid w:val="009F5772"/>
    <w:rsid w:val="009F7D56"/>
    <w:rsid w:val="00A1462F"/>
    <w:rsid w:val="00A20812"/>
    <w:rsid w:val="00A23DB4"/>
    <w:rsid w:val="00A43300"/>
    <w:rsid w:val="00A51C1A"/>
    <w:rsid w:val="00A52840"/>
    <w:rsid w:val="00A561B8"/>
    <w:rsid w:val="00A60724"/>
    <w:rsid w:val="00A62B82"/>
    <w:rsid w:val="00A66D40"/>
    <w:rsid w:val="00A673FE"/>
    <w:rsid w:val="00A67A19"/>
    <w:rsid w:val="00AA6BA9"/>
    <w:rsid w:val="00AD2257"/>
    <w:rsid w:val="00AE4ED3"/>
    <w:rsid w:val="00AE7D8F"/>
    <w:rsid w:val="00AF0756"/>
    <w:rsid w:val="00AF076E"/>
    <w:rsid w:val="00AF2C88"/>
    <w:rsid w:val="00B0203D"/>
    <w:rsid w:val="00B02E7D"/>
    <w:rsid w:val="00B0470A"/>
    <w:rsid w:val="00B1079F"/>
    <w:rsid w:val="00B1266F"/>
    <w:rsid w:val="00B126E9"/>
    <w:rsid w:val="00B273FC"/>
    <w:rsid w:val="00B3679D"/>
    <w:rsid w:val="00B56142"/>
    <w:rsid w:val="00B71FE9"/>
    <w:rsid w:val="00B849C7"/>
    <w:rsid w:val="00B84AB3"/>
    <w:rsid w:val="00B9244D"/>
    <w:rsid w:val="00B93034"/>
    <w:rsid w:val="00BF1761"/>
    <w:rsid w:val="00BF3E97"/>
    <w:rsid w:val="00C04B7C"/>
    <w:rsid w:val="00C0619A"/>
    <w:rsid w:val="00C11EF1"/>
    <w:rsid w:val="00C35293"/>
    <w:rsid w:val="00C3604E"/>
    <w:rsid w:val="00C41C74"/>
    <w:rsid w:val="00C45EC4"/>
    <w:rsid w:val="00C46A67"/>
    <w:rsid w:val="00C5623C"/>
    <w:rsid w:val="00C570BB"/>
    <w:rsid w:val="00CA2D9B"/>
    <w:rsid w:val="00CA6C6C"/>
    <w:rsid w:val="00CB58AD"/>
    <w:rsid w:val="00CC452C"/>
    <w:rsid w:val="00CC70D7"/>
    <w:rsid w:val="00CD7F15"/>
    <w:rsid w:val="00CF0AB8"/>
    <w:rsid w:val="00D05EB5"/>
    <w:rsid w:val="00D10DAE"/>
    <w:rsid w:val="00D46A4D"/>
    <w:rsid w:val="00D658A8"/>
    <w:rsid w:val="00D933DF"/>
    <w:rsid w:val="00DB4A27"/>
    <w:rsid w:val="00DC25F6"/>
    <w:rsid w:val="00DC4543"/>
    <w:rsid w:val="00DC5D27"/>
    <w:rsid w:val="00DD0102"/>
    <w:rsid w:val="00DE5C4C"/>
    <w:rsid w:val="00E007FF"/>
    <w:rsid w:val="00E07C8D"/>
    <w:rsid w:val="00E16E90"/>
    <w:rsid w:val="00E174A4"/>
    <w:rsid w:val="00E20605"/>
    <w:rsid w:val="00E3222F"/>
    <w:rsid w:val="00E37E55"/>
    <w:rsid w:val="00E416A2"/>
    <w:rsid w:val="00E51730"/>
    <w:rsid w:val="00E57607"/>
    <w:rsid w:val="00E60476"/>
    <w:rsid w:val="00E6204B"/>
    <w:rsid w:val="00E73FEA"/>
    <w:rsid w:val="00E75C64"/>
    <w:rsid w:val="00EA6A40"/>
    <w:rsid w:val="00EB59DD"/>
    <w:rsid w:val="00EC3C95"/>
    <w:rsid w:val="00EC7E37"/>
    <w:rsid w:val="00EE7089"/>
    <w:rsid w:val="00EF2DD7"/>
    <w:rsid w:val="00F216FA"/>
    <w:rsid w:val="00F3196C"/>
    <w:rsid w:val="00F508AA"/>
    <w:rsid w:val="00F94E66"/>
    <w:rsid w:val="00FB49C8"/>
    <w:rsid w:val="00FD7CE4"/>
    <w:rsid w:val="00FE0ECB"/>
    <w:rsid w:val="00FE21E5"/>
    <w:rsid w:val="00FF23A6"/>
    <w:rsid w:val="00FF54E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503AC"/>
  <w15:docId w15:val="{9B23DBBD-6FA7-45B5-8C59-CB9101A4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86EC7"/>
    <w:rPr>
      <w:rFonts w:ascii="Times New Roman" w:eastAsia="Times New Roman" w:hAnsi="Times New Roman"/>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586EC7"/>
    <w:rPr>
      <w:rFonts w:ascii="Tahoma" w:eastAsia="Calibri" w:hAnsi="Tahoma"/>
      <w:sz w:val="16"/>
      <w:szCs w:val="16"/>
      <w:lang w:eastAsia="lt-LT"/>
    </w:rPr>
  </w:style>
  <w:style w:type="character" w:customStyle="1" w:styleId="DebesliotekstasDiagrama">
    <w:name w:val="Debesėlio tekstas Diagrama"/>
    <w:link w:val="Debesliotekstas"/>
    <w:uiPriority w:val="99"/>
    <w:semiHidden/>
    <w:locked/>
    <w:rsid w:val="00586EC7"/>
    <w:rPr>
      <w:rFonts w:ascii="Tahoma" w:hAnsi="Tahoma" w:cs="Times New Roman"/>
      <w:sz w:val="16"/>
      <w:lang w:val="lt-LT"/>
    </w:rPr>
  </w:style>
  <w:style w:type="paragraph" w:styleId="Porat">
    <w:name w:val="footer"/>
    <w:basedOn w:val="prastasis"/>
    <w:link w:val="PoratDiagrama"/>
    <w:uiPriority w:val="99"/>
    <w:rsid w:val="004B7F21"/>
    <w:pPr>
      <w:tabs>
        <w:tab w:val="center" w:pos="4986"/>
        <w:tab w:val="right" w:pos="9972"/>
      </w:tabs>
    </w:pPr>
    <w:rPr>
      <w:rFonts w:eastAsia="Calibri"/>
      <w:sz w:val="20"/>
      <w:lang w:eastAsia="lt-LT"/>
    </w:rPr>
  </w:style>
  <w:style w:type="character" w:customStyle="1" w:styleId="PoratDiagrama">
    <w:name w:val="Poraštė Diagrama"/>
    <w:link w:val="Porat"/>
    <w:uiPriority w:val="99"/>
    <w:locked/>
    <w:rsid w:val="004B7F21"/>
    <w:rPr>
      <w:rFonts w:ascii="Times New Roman" w:hAnsi="Times New Roman" w:cs="Times New Roman"/>
      <w:sz w:val="20"/>
      <w:lang w:val="lt-LT"/>
    </w:rPr>
  </w:style>
  <w:style w:type="paragraph" w:styleId="Antrats">
    <w:name w:val="header"/>
    <w:basedOn w:val="prastasis"/>
    <w:link w:val="AntratsDiagrama"/>
    <w:uiPriority w:val="99"/>
    <w:rsid w:val="004B7F21"/>
    <w:pPr>
      <w:tabs>
        <w:tab w:val="center" w:pos="4986"/>
        <w:tab w:val="right" w:pos="9972"/>
      </w:tabs>
    </w:pPr>
    <w:rPr>
      <w:rFonts w:eastAsia="Calibri"/>
      <w:sz w:val="20"/>
      <w:lang w:eastAsia="lt-LT"/>
    </w:rPr>
  </w:style>
  <w:style w:type="character" w:customStyle="1" w:styleId="AntratsDiagrama">
    <w:name w:val="Antraštės Diagrama"/>
    <w:link w:val="Antrats"/>
    <w:uiPriority w:val="99"/>
    <w:locked/>
    <w:rsid w:val="004B7F21"/>
    <w:rPr>
      <w:rFonts w:ascii="Times New Roman" w:hAnsi="Times New Roman" w:cs="Times New Roman"/>
      <w:sz w:val="20"/>
      <w:lang w:val="lt-LT"/>
    </w:rPr>
  </w:style>
  <w:style w:type="paragraph" w:styleId="Pagrindinistekstas">
    <w:name w:val="Body Text"/>
    <w:basedOn w:val="prastasis"/>
    <w:link w:val="PagrindinistekstasDiagrama"/>
    <w:uiPriority w:val="99"/>
    <w:rsid w:val="000F45B1"/>
    <w:pPr>
      <w:spacing w:before="100" w:beforeAutospacing="1" w:after="100" w:afterAutospacing="1"/>
    </w:pPr>
  </w:style>
  <w:style w:type="character" w:customStyle="1" w:styleId="PagrindinistekstasDiagrama">
    <w:name w:val="Pagrindinis tekstas Diagrama"/>
    <w:link w:val="Pagrindinistekstas"/>
    <w:uiPriority w:val="99"/>
    <w:semiHidden/>
    <w:locked/>
    <w:rsid w:val="00646F7C"/>
    <w:rPr>
      <w:rFonts w:ascii="Times New Roman" w:hAnsi="Times New Roman" w:cs="Times New Roman"/>
      <w:sz w:val="20"/>
      <w:lang w:eastAsia="en-US"/>
    </w:rPr>
  </w:style>
  <w:style w:type="paragraph" w:customStyle="1" w:styleId="tajtip">
    <w:name w:val="tajtip"/>
    <w:basedOn w:val="prastasis"/>
    <w:uiPriority w:val="99"/>
    <w:rsid w:val="000F45B1"/>
    <w:pPr>
      <w:spacing w:before="100" w:beforeAutospacing="1" w:after="100" w:afterAutospacing="1"/>
    </w:pPr>
    <w:rPr>
      <w:rFonts w:eastAsia="Calibri"/>
      <w:szCs w:val="24"/>
      <w:lang w:eastAsia="lt-LT"/>
    </w:rPr>
  </w:style>
  <w:style w:type="character" w:styleId="Puslapionumeris">
    <w:name w:val="page number"/>
    <w:uiPriority w:val="99"/>
    <w:rsid w:val="006A0E70"/>
    <w:rPr>
      <w:rFonts w:cs="Times New Roman"/>
    </w:rPr>
  </w:style>
  <w:style w:type="paragraph" w:styleId="prastasiniatinklio">
    <w:name w:val="Normal (Web)"/>
    <w:basedOn w:val="prastasis"/>
    <w:rsid w:val="00FF54E9"/>
    <w:pPr>
      <w:spacing w:before="100" w:beforeAutospacing="1" w:after="100" w:afterAutospacing="1"/>
    </w:pPr>
    <w:rPr>
      <w:szCs w:val="24"/>
      <w:lang w:eastAsia="lt-LT"/>
    </w:rPr>
  </w:style>
  <w:style w:type="paragraph" w:styleId="Sraopastraipa">
    <w:name w:val="List Paragraph"/>
    <w:basedOn w:val="prastasis"/>
    <w:uiPriority w:val="34"/>
    <w:qFormat/>
    <w:rsid w:val="00244EF5"/>
    <w:pPr>
      <w:ind w:left="720"/>
      <w:contextualSpacing/>
    </w:pPr>
    <w:rPr>
      <w:bCs/>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3246">
      <w:bodyDiv w:val="1"/>
      <w:marLeft w:val="0"/>
      <w:marRight w:val="0"/>
      <w:marTop w:val="0"/>
      <w:marBottom w:val="0"/>
      <w:divBdr>
        <w:top w:val="none" w:sz="0" w:space="0" w:color="auto"/>
        <w:left w:val="none" w:sz="0" w:space="0" w:color="auto"/>
        <w:bottom w:val="none" w:sz="0" w:space="0" w:color="auto"/>
        <w:right w:val="none" w:sz="0" w:space="0" w:color="auto"/>
      </w:divBdr>
    </w:div>
    <w:div w:id="70473257">
      <w:bodyDiv w:val="1"/>
      <w:marLeft w:val="0"/>
      <w:marRight w:val="0"/>
      <w:marTop w:val="0"/>
      <w:marBottom w:val="0"/>
      <w:divBdr>
        <w:top w:val="none" w:sz="0" w:space="0" w:color="auto"/>
        <w:left w:val="none" w:sz="0" w:space="0" w:color="auto"/>
        <w:bottom w:val="none" w:sz="0" w:space="0" w:color="auto"/>
        <w:right w:val="none" w:sz="0" w:space="0" w:color="auto"/>
      </w:divBdr>
    </w:div>
    <w:div w:id="249628737">
      <w:bodyDiv w:val="1"/>
      <w:marLeft w:val="0"/>
      <w:marRight w:val="0"/>
      <w:marTop w:val="0"/>
      <w:marBottom w:val="0"/>
      <w:divBdr>
        <w:top w:val="none" w:sz="0" w:space="0" w:color="auto"/>
        <w:left w:val="none" w:sz="0" w:space="0" w:color="auto"/>
        <w:bottom w:val="none" w:sz="0" w:space="0" w:color="auto"/>
        <w:right w:val="none" w:sz="0" w:space="0" w:color="auto"/>
      </w:divBdr>
    </w:div>
    <w:div w:id="322857347">
      <w:bodyDiv w:val="1"/>
      <w:marLeft w:val="0"/>
      <w:marRight w:val="0"/>
      <w:marTop w:val="0"/>
      <w:marBottom w:val="0"/>
      <w:divBdr>
        <w:top w:val="none" w:sz="0" w:space="0" w:color="auto"/>
        <w:left w:val="none" w:sz="0" w:space="0" w:color="auto"/>
        <w:bottom w:val="none" w:sz="0" w:space="0" w:color="auto"/>
        <w:right w:val="none" w:sz="0" w:space="0" w:color="auto"/>
      </w:divBdr>
    </w:div>
    <w:div w:id="341129924">
      <w:bodyDiv w:val="1"/>
      <w:marLeft w:val="0"/>
      <w:marRight w:val="0"/>
      <w:marTop w:val="0"/>
      <w:marBottom w:val="0"/>
      <w:divBdr>
        <w:top w:val="none" w:sz="0" w:space="0" w:color="auto"/>
        <w:left w:val="none" w:sz="0" w:space="0" w:color="auto"/>
        <w:bottom w:val="none" w:sz="0" w:space="0" w:color="auto"/>
        <w:right w:val="none" w:sz="0" w:space="0" w:color="auto"/>
      </w:divBdr>
    </w:div>
    <w:div w:id="542600389">
      <w:bodyDiv w:val="1"/>
      <w:marLeft w:val="0"/>
      <w:marRight w:val="0"/>
      <w:marTop w:val="0"/>
      <w:marBottom w:val="0"/>
      <w:divBdr>
        <w:top w:val="none" w:sz="0" w:space="0" w:color="auto"/>
        <w:left w:val="none" w:sz="0" w:space="0" w:color="auto"/>
        <w:bottom w:val="none" w:sz="0" w:space="0" w:color="auto"/>
        <w:right w:val="none" w:sz="0" w:space="0" w:color="auto"/>
      </w:divBdr>
    </w:div>
    <w:div w:id="575750717">
      <w:bodyDiv w:val="1"/>
      <w:marLeft w:val="0"/>
      <w:marRight w:val="0"/>
      <w:marTop w:val="0"/>
      <w:marBottom w:val="0"/>
      <w:divBdr>
        <w:top w:val="none" w:sz="0" w:space="0" w:color="auto"/>
        <w:left w:val="none" w:sz="0" w:space="0" w:color="auto"/>
        <w:bottom w:val="none" w:sz="0" w:space="0" w:color="auto"/>
        <w:right w:val="none" w:sz="0" w:space="0" w:color="auto"/>
      </w:divBdr>
    </w:div>
    <w:div w:id="732586854">
      <w:bodyDiv w:val="1"/>
      <w:marLeft w:val="0"/>
      <w:marRight w:val="0"/>
      <w:marTop w:val="0"/>
      <w:marBottom w:val="0"/>
      <w:divBdr>
        <w:top w:val="none" w:sz="0" w:space="0" w:color="auto"/>
        <w:left w:val="none" w:sz="0" w:space="0" w:color="auto"/>
        <w:bottom w:val="none" w:sz="0" w:space="0" w:color="auto"/>
        <w:right w:val="none" w:sz="0" w:space="0" w:color="auto"/>
      </w:divBdr>
    </w:div>
    <w:div w:id="770472334">
      <w:bodyDiv w:val="1"/>
      <w:marLeft w:val="0"/>
      <w:marRight w:val="0"/>
      <w:marTop w:val="0"/>
      <w:marBottom w:val="0"/>
      <w:divBdr>
        <w:top w:val="none" w:sz="0" w:space="0" w:color="auto"/>
        <w:left w:val="none" w:sz="0" w:space="0" w:color="auto"/>
        <w:bottom w:val="none" w:sz="0" w:space="0" w:color="auto"/>
        <w:right w:val="none" w:sz="0" w:space="0" w:color="auto"/>
      </w:divBdr>
    </w:div>
    <w:div w:id="779689908">
      <w:bodyDiv w:val="1"/>
      <w:marLeft w:val="0"/>
      <w:marRight w:val="0"/>
      <w:marTop w:val="0"/>
      <w:marBottom w:val="0"/>
      <w:divBdr>
        <w:top w:val="none" w:sz="0" w:space="0" w:color="auto"/>
        <w:left w:val="none" w:sz="0" w:space="0" w:color="auto"/>
        <w:bottom w:val="none" w:sz="0" w:space="0" w:color="auto"/>
        <w:right w:val="none" w:sz="0" w:space="0" w:color="auto"/>
      </w:divBdr>
    </w:div>
    <w:div w:id="802192600">
      <w:bodyDiv w:val="1"/>
      <w:marLeft w:val="0"/>
      <w:marRight w:val="0"/>
      <w:marTop w:val="0"/>
      <w:marBottom w:val="0"/>
      <w:divBdr>
        <w:top w:val="none" w:sz="0" w:space="0" w:color="auto"/>
        <w:left w:val="none" w:sz="0" w:space="0" w:color="auto"/>
        <w:bottom w:val="none" w:sz="0" w:space="0" w:color="auto"/>
        <w:right w:val="none" w:sz="0" w:space="0" w:color="auto"/>
      </w:divBdr>
    </w:div>
    <w:div w:id="924412854">
      <w:bodyDiv w:val="1"/>
      <w:marLeft w:val="0"/>
      <w:marRight w:val="0"/>
      <w:marTop w:val="0"/>
      <w:marBottom w:val="0"/>
      <w:divBdr>
        <w:top w:val="none" w:sz="0" w:space="0" w:color="auto"/>
        <w:left w:val="none" w:sz="0" w:space="0" w:color="auto"/>
        <w:bottom w:val="none" w:sz="0" w:space="0" w:color="auto"/>
        <w:right w:val="none" w:sz="0" w:space="0" w:color="auto"/>
      </w:divBdr>
    </w:div>
    <w:div w:id="949311738">
      <w:bodyDiv w:val="1"/>
      <w:marLeft w:val="0"/>
      <w:marRight w:val="0"/>
      <w:marTop w:val="0"/>
      <w:marBottom w:val="0"/>
      <w:divBdr>
        <w:top w:val="none" w:sz="0" w:space="0" w:color="auto"/>
        <w:left w:val="none" w:sz="0" w:space="0" w:color="auto"/>
        <w:bottom w:val="none" w:sz="0" w:space="0" w:color="auto"/>
        <w:right w:val="none" w:sz="0" w:space="0" w:color="auto"/>
      </w:divBdr>
    </w:div>
    <w:div w:id="1011687818">
      <w:bodyDiv w:val="1"/>
      <w:marLeft w:val="0"/>
      <w:marRight w:val="0"/>
      <w:marTop w:val="0"/>
      <w:marBottom w:val="0"/>
      <w:divBdr>
        <w:top w:val="none" w:sz="0" w:space="0" w:color="auto"/>
        <w:left w:val="none" w:sz="0" w:space="0" w:color="auto"/>
        <w:bottom w:val="none" w:sz="0" w:space="0" w:color="auto"/>
        <w:right w:val="none" w:sz="0" w:space="0" w:color="auto"/>
      </w:divBdr>
    </w:div>
    <w:div w:id="1044478407">
      <w:bodyDiv w:val="1"/>
      <w:marLeft w:val="0"/>
      <w:marRight w:val="0"/>
      <w:marTop w:val="0"/>
      <w:marBottom w:val="0"/>
      <w:divBdr>
        <w:top w:val="none" w:sz="0" w:space="0" w:color="auto"/>
        <w:left w:val="none" w:sz="0" w:space="0" w:color="auto"/>
        <w:bottom w:val="none" w:sz="0" w:space="0" w:color="auto"/>
        <w:right w:val="none" w:sz="0" w:space="0" w:color="auto"/>
      </w:divBdr>
    </w:div>
    <w:div w:id="1111048133">
      <w:bodyDiv w:val="1"/>
      <w:marLeft w:val="0"/>
      <w:marRight w:val="0"/>
      <w:marTop w:val="0"/>
      <w:marBottom w:val="0"/>
      <w:divBdr>
        <w:top w:val="none" w:sz="0" w:space="0" w:color="auto"/>
        <w:left w:val="none" w:sz="0" w:space="0" w:color="auto"/>
        <w:bottom w:val="none" w:sz="0" w:space="0" w:color="auto"/>
        <w:right w:val="none" w:sz="0" w:space="0" w:color="auto"/>
      </w:divBdr>
    </w:div>
    <w:div w:id="1191532515">
      <w:bodyDiv w:val="1"/>
      <w:marLeft w:val="0"/>
      <w:marRight w:val="0"/>
      <w:marTop w:val="0"/>
      <w:marBottom w:val="0"/>
      <w:divBdr>
        <w:top w:val="none" w:sz="0" w:space="0" w:color="auto"/>
        <w:left w:val="none" w:sz="0" w:space="0" w:color="auto"/>
        <w:bottom w:val="none" w:sz="0" w:space="0" w:color="auto"/>
        <w:right w:val="none" w:sz="0" w:space="0" w:color="auto"/>
      </w:divBdr>
    </w:div>
    <w:div w:id="1278219458">
      <w:bodyDiv w:val="1"/>
      <w:marLeft w:val="0"/>
      <w:marRight w:val="0"/>
      <w:marTop w:val="0"/>
      <w:marBottom w:val="0"/>
      <w:divBdr>
        <w:top w:val="none" w:sz="0" w:space="0" w:color="auto"/>
        <w:left w:val="none" w:sz="0" w:space="0" w:color="auto"/>
        <w:bottom w:val="none" w:sz="0" w:space="0" w:color="auto"/>
        <w:right w:val="none" w:sz="0" w:space="0" w:color="auto"/>
      </w:divBdr>
    </w:div>
    <w:div w:id="1451896841">
      <w:bodyDiv w:val="1"/>
      <w:marLeft w:val="0"/>
      <w:marRight w:val="0"/>
      <w:marTop w:val="0"/>
      <w:marBottom w:val="0"/>
      <w:divBdr>
        <w:top w:val="none" w:sz="0" w:space="0" w:color="auto"/>
        <w:left w:val="none" w:sz="0" w:space="0" w:color="auto"/>
        <w:bottom w:val="none" w:sz="0" w:space="0" w:color="auto"/>
        <w:right w:val="none" w:sz="0" w:space="0" w:color="auto"/>
      </w:divBdr>
    </w:div>
    <w:div w:id="1456487391">
      <w:bodyDiv w:val="1"/>
      <w:marLeft w:val="0"/>
      <w:marRight w:val="0"/>
      <w:marTop w:val="0"/>
      <w:marBottom w:val="0"/>
      <w:divBdr>
        <w:top w:val="none" w:sz="0" w:space="0" w:color="auto"/>
        <w:left w:val="none" w:sz="0" w:space="0" w:color="auto"/>
        <w:bottom w:val="none" w:sz="0" w:space="0" w:color="auto"/>
        <w:right w:val="none" w:sz="0" w:space="0" w:color="auto"/>
      </w:divBdr>
    </w:div>
    <w:div w:id="1608850288">
      <w:bodyDiv w:val="1"/>
      <w:marLeft w:val="0"/>
      <w:marRight w:val="0"/>
      <w:marTop w:val="0"/>
      <w:marBottom w:val="0"/>
      <w:divBdr>
        <w:top w:val="none" w:sz="0" w:space="0" w:color="auto"/>
        <w:left w:val="none" w:sz="0" w:space="0" w:color="auto"/>
        <w:bottom w:val="none" w:sz="0" w:space="0" w:color="auto"/>
        <w:right w:val="none" w:sz="0" w:space="0" w:color="auto"/>
      </w:divBdr>
    </w:div>
    <w:div w:id="1611664987">
      <w:bodyDiv w:val="1"/>
      <w:marLeft w:val="0"/>
      <w:marRight w:val="0"/>
      <w:marTop w:val="0"/>
      <w:marBottom w:val="0"/>
      <w:divBdr>
        <w:top w:val="none" w:sz="0" w:space="0" w:color="auto"/>
        <w:left w:val="none" w:sz="0" w:space="0" w:color="auto"/>
        <w:bottom w:val="none" w:sz="0" w:space="0" w:color="auto"/>
        <w:right w:val="none" w:sz="0" w:space="0" w:color="auto"/>
      </w:divBdr>
    </w:div>
    <w:div w:id="1847472865">
      <w:bodyDiv w:val="1"/>
      <w:marLeft w:val="0"/>
      <w:marRight w:val="0"/>
      <w:marTop w:val="0"/>
      <w:marBottom w:val="0"/>
      <w:divBdr>
        <w:top w:val="none" w:sz="0" w:space="0" w:color="auto"/>
        <w:left w:val="none" w:sz="0" w:space="0" w:color="auto"/>
        <w:bottom w:val="none" w:sz="0" w:space="0" w:color="auto"/>
        <w:right w:val="none" w:sz="0" w:space="0" w:color="auto"/>
      </w:divBdr>
    </w:div>
    <w:div w:id="1932853628">
      <w:bodyDiv w:val="1"/>
      <w:marLeft w:val="0"/>
      <w:marRight w:val="0"/>
      <w:marTop w:val="0"/>
      <w:marBottom w:val="0"/>
      <w:divBdr>
        <w:top w:val="none" w:sz="0" w:space="0" w:color="auto"/>
        <w:left w:val="none" w:sz="0" w:space="0" w:color="auto"/>
        <w:bottom w:val="none" w:sz="0" w:space="0" w:color="auto"/>
        <w:right w:val="none" w:sz="0" w:space="0" w:color="auto"/>
      </w:divBdr>
    </w:div>
    <w:div w:id="1980526164">
      <w:bodyDiv w:val="1"/>
      <w:marLeft w:val="0"/>
      <w:marRight w:val="0"/>
      <w:marTop w:val="0"/>
      <w:marBottom w:val="0"/>
      <w:divBdr>
        <w:top w:val="none" w:sz="0" w:space="0" w:color="auto"/>
        <w:left w:val="none" w:sz="0" w:space="0" w:color="auto"/>
        <w:bottom w:val="none" w:sz="0" w:space="0" w:color="auto"/>
        <w:right w:val="none" w:sz="0" w:space="0" w:color="auto"/>
      </w:divBdr>
    </w:div>
    <w:div w:id="2052722668">
      <w:bodyDiv w:val="1"/>
      <w:marLeft w:val="0"/>
      <w:marRight w:val="0"/>
      <w:marTop w:val="0"/>
      <w:marBottom w:val="0"/>
      <w:divBdr>
        <w:top w:val="none" w:sz="0" w:space="0" w:color="auto"/>
        <w:left w:val="none" w:sz="0" w:space="0" w:color="auto"/>
        <w:bottom w:val="none" w:sz="0" w:space="0" w:color="auto"/>
        <w:right w:val="none" w:sz="0" w:space="0" w:color="auto"/>
      </w:divBdr>
    </w:div>
    <w:div w:id="212823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1328</TotalTime>
  <Pages>4</Pages>
  <Words>6378</Words>
  <Characters>3637</Characters>
  <Application>Microsoft Office Word</Application>
  <DocSecurity>0</DocSecurity>
  <Lines>30</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TERITORIJŲ PLANAVIMO PROCESO INICIJAVIMO SUTARTIS</vt:lpstr>
      <vt:lpstr>TERITORIJŲ PLANAVIMO PROCESO INICIJAVIMO SUTARTIS</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TERITORIJŲ PLANAVIMO PROCESO INICIJAVIMO SUTARTIS</dc:title>
  <dc:creator>User</dc:creator>
  <cp:lastModifiedBy>Žydrūnė Stuopelytė</cp:lastModifiedBy>
  <cp:revision>50</cp:revision>
  <cp:lastPrinted>2023-04-17T05:34:00Z</cp:lastPrinted>
  <dcterms:created xsi:type="dcterms:W3CDTF">2021-05-11T10:28:00Z</dcterms:created>
  <dcterms:modified xsi:type="dcterms:W3CDTF">2025-01-31T13:58:00Z</dcterms:modified>
</cp:coreProperties>
</file>