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3F427" w14:textId="77777777" w:rsidR="0080602F" w:rsidRDefault="00000000">
      <w:pPr>
        <w:jc w:val="both"/>
      </w:pPr>
      <w:r>
        <w:rPr>
          <w:b/>
          <w:i/>
        </w:rPr>
        <w:t>Suvestinė redakcija nuo 2025-07-01</w:t>
      </w:r>
    </w:p>
    <w:p w14:paraId="01BA30D9" w14:textId="77777777" w:rsidR="0080602F" w:rsidRDefault="0080602F">
      <w:pPr>
        <w:jc w:val="both"/>
        <w:rPr>
          <w:sz w:val="20"/>
        </w:rPr>
      </w:pPr>
    </w:p>
    <w:p w14:paraId="5EF09C8B" w14:textId="77777777" w:rsidR="0080602F" w:rsidRDefault="00000000">
      <w:pPr>
        <w:jc w:val="both"/>
        <w:rPr>
          <w:sz w:val="20"/>
        </w:rPr>
      </w:pPr>
      <w:r>
        <w:rPr>
          <w:i/>
          <w:sz w:val="20"/>
        </w:rPr>
        <w:t>Sprendimas paskelbtas: TAR 2020-12-28, i. k. 2020-28761</w:t>
      </w:r>
    </w:p>
    <w:p w14:paraId="4FB264AD" w14:textId="77777777" w:rsidR="0080602F" w:rsidRDefault="0080602F">
      <w:pPr>
        <w:jc w:val="both"/>
        <w:rPr>
          <w:sz w:val="20"/>
        </w:rPr>
      </w:pPr>
    </w:p>
    <w:p w14:paraId="09CD2C13" w14:textId="77777777" w:rsidR="0080602F" w:rsidRDefault="0080602F">
      <w:pPr>
        <w:ind w:firstLine="720"/>
        <w:jc w:val="center"/>
      </w:pPr>
    </w:p>
    <w:p w14:paraId="1F20859C" w14:textId="77777777" w:rsidR="0080602F" w:rsidRDefault="00000000">
      <w:pPr>
        <w:jc w:val="center"/>
        <w:rPr>
          <w:b/>
          <w:szCs w:val="24"/>
        </w:rPr>
      </w:pPr>
      <w:r>
        <w:rPr>
          <w:b/>
          <w:noProof/>
          <w:szCs w:val="24"/>
          <w:lang w:eastAsia="lt-LT"/>
        </w:rPr>
        <w:drawing>
          <wp:inline distT="0" distB="0" distL="0" distR="0" wp14:anchorId="1FB4D8FB" wp14:editId="77F4EA00">
            <wp:extent cx="542290" cy="640080"/>
            <wp:effectExtent l="0" t="0" r="0" b="762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40080"/>
                    </a:xfrm>
                    <a:prstGeom prst="rect">
                      <a:avLst/>
                    </a:prstGeom>
                    <a:noFill/>
                  </pic:spPr>
                </pic:pic>
              </a:graphicData>
            </a:graphic>
          </wp:inline>
        </w:drawing>
      </w:r>
    </w:p>
    <w:p w14:paraId="3DB267B2" w14:textId="77777777" w:rsidR="0080602F" w:rsidRDefault="00000000">
      <w:pPr>
        <w:jc w:val="center"/>
        <w:rPr>
          <w:szCs w:val="24"/>
        </w:rPr>
      </w:pPr>
      <w:r>
        <w:rPr>
          <w:b/>
          <w:szCs w:val="24"/>
        </w:rPr>
        <w:t xml:space="preserve">NERINGOS SAVIVALDYBĖS </w:t>
      </w:r>
      <w:r>
        <w:rPr>
          <w:b/>
          <w:bCs/>
          <w:szCs w:val="24"/>
        </w:rPr>
        <w:t>TARYBA</w:t>
      </w:r>
    </w:p>
    <w:p w14:paraId="0040F015" w14:textId="77777777" w:rsidR="0080602F" w:rsidRDefault="0080602F"/>
    <w:p w14:paraId="564715FE" w14:textId="77777777" w:rsidR="0080602F" w:rsidRDefault="00000000">
      <w:pPr>
        <w:keepNext/>
        <w:tabs>
          <w:tab w:val="left" w:pos="5580"/>
        </w:tabs>
        <w:jc w:val="center"/>
        <w:rPr>
          <w:b/>
          <w:szCs w:val="24"/>
        </w:rPr>
      </w:pPr>
      <w:r>
        <w:rPr>
          <w:b/>
          <w:szCs w:val="24"/>
        </w:rPr>
        <w:t>SPRENDIMAS</w:t>
      </w:r>
    </w:p>
    <w:p w14:paraId="00238C3E" w14:textId="77777777" w:rsidR="0080602F" w:rsidRDefault="00000000">
      <w:pPr>
        <w:jc w:val="center"/>
        <w:rPr>
          <w:b/>
          <w:caps/>
          <w:szCs w:val="24"/>
        </w:rPr>
      </w:pPr>
      <w:r>
        <w:rPr>
          <w:b/>
          <w:caps/>
          <w:szCs w:val="24"/>
        </w:rPr>
        <w:t xml:space="preserve">DĖL NERINGOS SAVIVALDYBĖS STudentų RĖMIMO PROGRAMOS </w:t>
      </w:r>
    </w:p>
    <w:p w14:paraId="6EC7D5A7" w14:textId="77777777" w:rsidR="0080602F" w:rsidRDefault="00000000">
      <w:pPr>
        <w:jc w:val="center"/>
        <w:rPr>
          <w:b/>
          <w:caps/>
          <w:szCs w:val="24"/>
        </w:rPr>
      </w:pPr>
      <w:r>
        <w:rPr>
          <w:b/>
          <w:caps/>
          <w:szCs w:val="24"/>
        </w:rPr>
        <w:t>TVARKOS APRAŠO PATVIRTINIMO</w:t>
      </w:r>
    </w:p>
    <w:p w14:paraId="035C4B2E" w14:textId="77777777" w:rsidR="0080602F" w:rsidRDefault="0080602F">
      <w:pPr>
        <w:jc w:val="center"/>
        <w:rPr>
          <w:szCs w:val="24"/>
        </w:rPr>
      </w:pPr>
    </w:p>
    <w:p w14:paraId="06BCC79B" w14:textId="77777777" w:rsidR="0080602F" w:rsidRDefault="00000000">
      <w:pPr>
        <w:jc w:val="center"/>
        <w:rPr>
          <w:szCs w:val="24"/>
        </w:rPr>
      </w:pPr>
      <w:r>
        <w:rPr>
          <w:szCs w:val="24"/>
        </w:rPr>
        <w:t>2020 m. gruodžio 22 d. Nr. T1-244</w:t>
      </w:r>
    </w:p>
    <w:p w14:paraId="13423903" w14:textId="77777777" w:rsidR="0080602F" w:rsidRDefault="00000000">
      <w:pPr>
        <w:jc w:val="center"/>
        <w:rPr>
          <w:szCs w:val="24"/>
        </w:rPr>
      </w:pPr>
      <w:r>
        <w:rPr>
          <w:szCs w:val="24"/>
        </w:rPr>
        <w:t>Neringa</w:t>
      </w:r>
    </w:p>
    <w:p w14:paraId="6E91E84D" w14:textId="77777777" w:rsidR="0080602F" w:rsidRDefault="0080602F">
      <w:pPr>
        <w:rPr>
          <w:szCs w:val="24"/>
        </w:rPr>
      </w:pPr>
    </w:p>
    <w:p w14:paraId="6E89C55C" w14:textId="77777777" w:rsidR="0080602F" w:rsidRDefault="0080602F"/>
    <w:p w14:paraId="36655023" w14:textId="77777777" w:rsidR="0080602F" w:rsidRDefault="00000000">
      <w:pPr>
        <w:ind w:firstLine="720"/>
        <w:jc w:val="both"/>
        <w:rPr>
          <w:b/>
          <w:szCs w:val="24"/>
        </w:rPr>
      </w:pPr>
      <w:r>
        <w:rPr>
          <w:szCs w:val="24"/>
        </w:rPr>
        <w:t xml:space="preserve">Vadovaudamasi Vietos savivaldos įstatymo 16 straipsnio 2 dalies 17 punktu, </w:t>
      </w:r>
      <w:r>
        <w:rPr>
          <w:rFonts w:eastAsia="Calibri"/>
          <w:szCs w:val="24"/>
        </w:rPr>
        <w:t>18 straipsnio 1 dalimi,</w:t>
      </w:r>
      <w:r>
        <w:rPr>
          <w:szCs w:val="24"/>
        </w:rPr>
        <w:t xml:space="preserve"> Neringos  savivaldybės taryba </w:t>
      </w:r>
      <w:r>
        <w:rPr>
          <w:spacing w:val="60"/>
          <w:szCs w:val="24"/>
        </w:rPr>
        <w:t>nusprendžia:</w:t>
      </w:r>
    </w:p>
    <w:p w14:paraId="67C00FFA" w14:textId="77777777" w:rsidR="0080602F" w:rsidRDefault="00000000">
      <w:pPr>
        <w:tabs>
          <w:tab w:val="left" w:pos="993"/>
        </w:tabs>
        <w:ind w:firstLine="720"/>
        <w:jc w:val="both"/>
        <w:rPr>
          <w:szCs w:val="24"/>
        </w:rPr>
      </w:pPr>
      <w:r>
        <w:rPr>
          <w:szCs w:val="24"/>
        </w:rPr>
        <w:t>1.</w:t>
      </w:r>
      <w:r>
        <w:rPr>
          <w:szCs w:val="24"/>
        </w:rPr>
        <w:tab/>
        <w:t>Patvirtinti Neringos savivaldybės studentų rėmimo programos tvarkos aprašą (pridedama).</w:t>
      </w:r>
    </w:p>
    <w:p w14:paraId="4E31CBAD" w14:textId="77777777" w:rsidR="0080602F" w:rsidRDefault="00000000">
      <w:pPr>
        <w:tabs>
          <w:tab w:val="left" w:pos="993"/>
          <w:tab w:val="left" w:pos="1134"/>
        </w:tabs>
        <w:ind w:firstLine="720"/>
        <w:jc w:val="both"/>
        <w:rPr>
          <w:szCs w:val="24"/>
        </w:rPr>
      </w:pPr>
      <w:r>
        <w:rPr>
          <w:szCs w:val="24"/>
        </w:rPr>
        <w:t>2.</w:t>
      </w:r>
      <w:r>
        <w:rPr>
          <w:szCs w:val="24"/>
        </w:rPr>
        <w:tab/>
      </w:r>
      <w:r>
        <w:rPr>
          <w:color w:val="000000"/>
          <w:szCs w:val="24"/>
        </w:rPr>
        <w:t>Nustatyti, kad šis sprendimas įsigalioja nuo 2021 m. sausio 1 d.</w:t>
      </w:r>
    </w:p>
    <w:p w14:paraId="675F8E3A" w14:textId="77777777" w:rsidR="0080602F" w:rsidRDefault="00000000">
      <w:pPr>
        <w:tabs>
          <w:tab w:val="left" w:pos="993"/>
          <w:tab w:val="left" w:pos="1134"/>
        </w:tabs>
        <w:ind w:firstLine="720"/>
        <w:jc w:val="both"/>
        <w:rPr>
          <w:szCs w:val="24"/>
        </w:rPr>
      </w:pPr>
      <w:r>
        <w:rPr>
          <w:szCs w:val="24"/>
        </w:rPr>
        <w:t>3.</w:t>
      </w:r>
      <w:r>
        <w:rPr>
          <w:szCs w:val="24"/>
        </w:rPr>
        <w:tab/>
        <w:t>Panaikinti nuo 2021 m. sausio 1 d. Neringos savivaldybės tarybos 2016 m. vasario 18 d. sprendimą Nr. T1-29 „Dėl </w:t>
      </w:r>
      <w:r>
        <w:rPr>
          <w:color w:val="000000"/>
          <w:szCs w:val="24"/>
        </w:rPr>
        <w:t>Neringos savivaldybės studijų rėmimo tvarkos aprašo patvirtinimo</w:t>
      </w:r>
      <w:r>
        <w:rPr>
          <w:szCs w:val="24"/>
        </w:rPr>
        <w:t>“.</w:t>
      </w:r>
    </w:p>
    <w:p w14:paraId="57E033DD" w14:textId="77777777" w:rsidR="0080602F" w:rsidRDefault="00000000">
      <w:pPr>
        <w:tabs>
          <w:tab w:val="left" w:pos="993"/>
          <w:tab w:val="left" w:pos="1134"/>
        </w:tabs>
        <w:ind w:left="720"/>
        <w:jc w:val="both"/>
      </w:pPr>
      <w:r>
        <w:rPr>
          <w:szCs w:val="24"/>
          <w:lang w:eastAsia="lt-LT"/>
        </w:rPr>
        <w:t>Skelbti šį sprendimą Teisės aktų registre.</w:t>
      </w:r>
    </w:p>
    <w:p w14:paraId="4F329B99" w14:textId="77777777" w:rsidR="0080602F" w:rsidRDefault="0080602F"/>
    <w:p w14:paraId="63880F27" w14:textId="77777777" w:rsidR="0080602F" w:rsidRDefault="0080602F"/>
    <w:p w14:paraId="75BA2B73" w14:textId="77777777" w:rsidR="0080602F" w:rsidRDefault="0080602F"/>
    <w:p w14:paraId="0221C448" w14:textId="77777777" w:rsidR="0080602F" w:rsidRDefault="00000000">
      <w:pPr>
        <w:rPr>
          <w:sz w:val="14"/>
          <w:szCs w:val="14"/>
        </w:rPr>
      </w:pPr>
      <w:r>
        <w:rPr>
          <w:szCs w:val="24"/>
        </w:rPr>
        <w:t>Savivaldybės meras</w:t>
      </w:r>
      <w:r>
        <w:rPr>
          <w:szCs w:val="24"/>
        </w:rPr>
        <w:tab/>
      </w:r>
      <w:r>
        <w:rPr>
          <w:szCs w:val="24"/>
        </w:rPr>
        <w:tab/>
      </w:r>
      <w:r>
        <w:rPr>
          <w:szCs w:val="24"/>
        </w:rPr>
        <w:tab/>
      </w:r>
      <w:r>
        <w:rPr>
          <w:szCs w:val="24"/>
        </w:rPr>
        <w:tab/>
      </w:r>
      <w:r>
        <w:rPr>
          <w:szCs w:val="24"/>
        </w:rPr>
        <w:tab/>
        <w:t>Darius Jasaitis</w:t>
      </w:r>
    </w:p>
    <w:p w14:paraId="6473A80A" w14:textId="77777777" w:rsidR="0080602F" w:rsidRDefault="0080602F">
      <w:pPr>
        <w:shd w:val="clear" w:color="auto" w:fill="FFFFFF"/>
        <w:ind w:left="4536"/>
        <w:jc w:val="both"/>
        <w:sectPr w:rsidR="0080602F">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14:paraId="44027614" w14:textId="77777777" w:rsidR="0080602F" w:rsidRDefault="00000000">
      <w:pPr>
        <w:shd w:val="clear" w:color="auto" w:fill="FFFFFF"/>
        <w:ind w:left="4536"/>
        <w:jc w:val="both"/>
        <w:rPr>
          <w:bCs/>
          <w:szCs w:val="24"/>
          <w:lang w:eastAsia="lt-LT"/>
        </w:rPr>
      </w:pPr>
      <w:r>
        <w:rPr>
          <w:bCs/>
          <w:szCs w:val="24"/>
          <w:lang w:eastAsia="lt-LT"/>
        </w:rPr>
        <w:lastRenderedPageBreak/>
        <w:t>PATVIRTINTA</w:t>
      </w:r>
    </w:p>
    <w:p w14:paraId="2D78C412" w14:textId="77777777" w:rsidR="0080602F" w:rsidRDefault="00000000">
      <w:pPr>
        <w:shd w:val="clear" w:color="auto" w:fill="FFFFFF"/>
        <w:ind w:left="4536"/>
        <w:jc w:val="both"/>
        <w:rPr>
          <w:bCs/>
          <w:szCs w:val="24"/>
          <w:lang w:eastAsia="lt-LT"/>
        </w:rPr>
      </w:pPr>
      <w:r>
        <w:rPr>
          <w:bCs/>
          <w:szCs w:val="24"/>
          <w:lang w:eastAsia="lt-LT"/>
        </w:rPr>
        <w:t>Neringos savivaldybės tarybos</w:t>
      </w:r>
    </w:p>
    <w:p w14:paraId="0D06A21C" w14:textId="77777777" w:rsidR="0080602F" w:rsidRDefault="00000000">
      <w:pPr>
        <w:shd w:val="clear" w:color="auto" w:fill="FFFFFF"/>
        <w:ind w:left="4536"/>
        <w:jc w:val="both"/>
        <w:rPr>
          <w:bCs/>
          <w:szCs w:val="24"/>
          <w:lang w:eastAsia="lt-LT"/>
        </w:rPr>
      </w:pPr>
      <w:r>
        <w:rPr>
          <w:bCs/>
          <w:szCs w:val="24"/>
          <w:lang w:eastAsia="lt-LT"/>
        </w:rPr>
        <w:t>2020 m. gruodžio 22 d. sprendimu Nr. T1-244</w:t>
      </w:r>
    </w:p>
    <w:p w14:paraId="5285CF28" w14:textId="77777777" w:rsidR="0080602F" w:rsidRDefault="0080602F">
      <w:pPr>
        <w:suppressAutoHyphens/>
        <w:spacing w:line="276" w:lineRule="auto"/>
        <w:jc w:val="center"/>
        <w:rPr>
          <w:szCs w:val="24"/>
          <w:lang w:eastAsia="ar-SA"/>
        </w:rPr>
      </w:pPr>
    </w:p>
    <w:p w14:paraId="72691A34" w14:textId="77777777" w:rsidR="0080602F" w:rsidRDefault="00000000">
      <w:pPr>
        <w:suppressAutoHyphens/>
        <w:jc w:val="center"/>
        <w:rPr>
          <w:rFonts w:cs="Tahoma"/>
          <w:b/>
          <w:szCs w:val="24"/>
          <w:lang w:eastAsia="ar-SA"/>
        </w:rPr>
      </w:pPr>
      <w:r>
        <w:rPr>
          <w:rFonts w:cs="Tahoma"/>
          <w:b/>
          <w:szCs w:val="24"/>
          <w:lang w:eastAsia="ar-SA"/>
        </w:rPr>
        <w:t xml:space="preserve">NERINGOS SAVIVALDYBĖS STUDENTŲ RĖMIMO </w:t>
      </w:r>
      <w:r>
        <w:rPr>
          <w:b/>
          <w:bCs/>
          <w:szCs w:val="24"/>
        </w:rPr>
        <w:t xml:space="preserve">PROGRAMOS </w:t>
      </w:r>
      <w:r>
        <w:rPr>
          <w:rFonts w:cs="Tahoma"/>
          <w:b/>
          <w:szCs w:val="24"/>
          <w:lang w:eastAsia="ar-SA"/>
        </w:rPr>
        <w:t>TVARKOS APRAŠAS</w:t>
      </w:r>
    </w:p>
    <w:p w14:paraId="451F3394" w14:textId="77777777" w:rsidR="0080602F" w:rsidRDefault="0080602F">
      <w:pPr>
        <w:suppressAutoHyphens/>
        <w:spacing w:line="276" w:lineRule="auto"/>
        <w:jc w:val="center"/>
        <w:rPr>
          <w:rFonts w:cs="Tahoma"/>
          <w:b/>
          <w:szCs w:val="24"/>
          <w:lang w:eastAsia="ar-SA"/>
        </w:rPr>
      </w:pPr>
    </w:p>
    <w:p w14:paraId="590A83D0" w14:textId="77777777" w:rsidR="0080602F" w:rsidRDefault="0080602F">
      <w:pPr>
        <w:suppressAutoHyphens/>
        <w:spacing w:line="276" w:lineRule="auto"/>
        <w:jc w:val="center"/>
        <w:rPr>
          <w:rFonts w:cs="Tahoma"/>
          <w:b/>
          <w:szCs w:val="24"/>
          <w:lang w:eastAsia="ar-SA"/>
        </w:rPr>
      </w:pPr>
    </w:p>
    <w:p w14:paraId="036FB49B" w14:textId="77777777" w:rsidR="0080602F" w:rsidRDefault="00000000">
      <w:pPr>
        <w:suppressAutoHyphens/>
        <w:jc w:val="center"/>
        <w:rPr>
          <w:rFonts w:cs="Tahoma"/>
          <w:b/>
          <w:szCs w:val="24"/>
          <w:lang w:eastAsia="ar-SA"/>
        </w:rPr>
      </w:pPr>
      <w:r>
        <w:rPr>
          <w:rFonts w:cs="Tahoma"/>
          <w:b/>
          <w:szCs w:val="24"/>
          <w:lang w:eastAsia="ar-SA"/>
        </w:rPr>
        <w:t>I SKYRIUS</w:t>
      </w:r>
    </w:p>
    <w:p w14:paraId="6F706351" w14:textId="77777777" w:rsidR="0080602F" w:rsidRDefault="00000000">
      <w:pPr>
        <w:suppressAutoHyphens/>
        <w:jc w:val="center"/>
        <w:rPr>
          <w:rFonts w:cs="Tahoma"/>
          <w:b/>
          <w:szCs w:val="24"/>
          <w:lang w:eastAsia="ar-SA"/>
        </w:rPr>
      </w:pPr>
      <w:r>
        <w:rPr>
          <w:rFonts w:cs="Tahoma"/>
          <w:b/>
          <w:szCs w:val="24"/>
          <w:lang w:eastAsia="ar-SA"/>
        </w:rPr>
        <w:t>BENDROJI DALIS</w:t>
      </w:r>
    </w:p>
    <w:p w14:paraId="459EFF6E" w14:textId="77777777" w:rsidR="0080602F" w:rsidRDefault="0080602F">
      <w:pPr>
        <w:tabs>
          <w:tab w:val="left" w:pos="900"/>
        </w:tabs>
        <w:suppressAutoHyphens/>
        <w:spacing w:line="276" w:lineRule="auto"/>
        <w:ind w:firstLine="1134"/>
        <w:jc w:val="both"/>
        <w:rPr>
          <w:rFonts w:cs="Tahoma"/>
          <w:b/>
          <w:szCs w:val="24"/>
          <w:lang w:eastAsia="ar-SA"/>
        </w:rPr>
      </w:pPr>
    </w:p>
    <w:p w14:paraId="7FB9F31A" w14:textId="77777777" w:rsidR="0080602F" w:rsidRDefault="00000000">
      <w:pPr>
        <w:ind w:firstLine="567"/>
        <w:jc w:val="both"/>
        <w:rPr>
          <w:rFonts w:cs="Tahoma"/>
          <w:szCs w:val="24"/>
          <w:lang w:eastAsia="ar-SA"/>
        </w:rPr>
      </w:pPr>
      <w:r>
        <w:rPr>
          <w:szCs w:val="24"/>
        </w:rPr>
        <w:t xml:space="preserve">1. </w:t>
      </w:r>
      <w:r>
        <w:rPr>
          <w:szCs w:val="24"/>
          <w:lang w:eastAsia="ar-SA"/>
        </w:rPr>
        <w:t xml:space="preserve">Neringos savivaldybės </w:t>
      </w:r>
      <w:r>
        <w:rPr>
          <w:bCs/>
          <w:szCs w:val="24"/>
        </w:rPr>
        <w:t>studentų rėmimo programos</w:t>
      </w:r>
      <w:r>
        <w:rPr>
          <w:b/>
          <w:bCs/>
          <w:szCs w:val="24"/>
        </w:rPr>
        <w:t xml:space="preserve"> </w:t>
      </w:r>
      <w:r>
        <w:rPr>
          <w:szCs w:val="24"/>
          <w:lang w:eastAsia="ar-SA"/>
        </w:rPr>
        <w:t xml:space="preserve">tvarkos aprašas (toliau – Aprašas) reglamentuoja finansinės paramos asmenims, </w:t>
      </w:r>
      <w:r>
        <w:rPr>
          <w:szCs w:val="24"/>
        </w:rPr>
        <w:t xml:space="preserve"> studijuojantiems Lietuvos aukštosiose universitetinėse ir aukštosiose neuniversitetinėse mokyklose, nuolatinių ar ištęstinių formų pirmosios (bakalauro), antrosios (magistrantūros) pakopų programų, vientisosiose ar perkvalifikavimo studijose</w:t>
      </w:r>
      <w:r>
        <w:rPr>
          <w:szCs w:val="24"/>
          <w:lang w:eastAsia="en-GB"/>
        </w:rPr>
        <w:t xml:space="preserve"> ir (ar) profesinio mokymosi įstaigose pirminio mokymosi programose</w:t>
      </w:r>
      <w:r>
        <w:rPr>
          <w:szCs w:val="24"/>
        </w:rPr>
        <w:t xml:space="preserve"> (toliau – studentai) pagal Neringos savivaldybei (toliau – Savivaldybė) reikalingų specialistų prioritetinį sąrašą, skyrimo tvarką, lėšų valdymą ir lėšų skyrimo kriterijus</w:t>
      </w:r>
      <w:r>
        <w:rPr>
          <w:bCs/>
          <w:szCs w:val="24"/>
        </w:rPr>
        <w:t>.</w:t>
      </w:r>
    </w:p>
    <w:p w14:paraId="1BB02BFA" w14:textId="77777777" w:rsidR="0080602F" w:rsidRDefault="00000000">
      <w:pPr>
        <w:rPr>
          <w:rFonts w:eastAsia="MS Mincho"/>
          <w:i/>
          <w:iCs/>
          <w:sz w:val="20"/>
        </w:rPr>
      </w:pPr>
      <w:r>
        <w:rPr>
          <w:rFonts w:eastAsia="MS Mincho"/>
          <w:i/>
          <w:iCs/>
          <w:sz w:val="20"/>
        </w:rPr>
        <w:t>Punkto pakeitimai:</w:t>
      </w:r>
    </w:p>
    <w:p w14:paraId="5093CF4A" w14:textId="77777777" w:rsidR="0080602F" w:rsidRDefault="00000000">
      <w:pPr>
        <w:jc w:val="both"/>
        <w:rPr>
          <w:rFonts w:eastAsia="MS Mincho"/>
          <w:i/>
          <w:iCs/>
          <w:sz w:val="20"/>
        </w:rPr>
      </w:pPr>
      <w:r>
        <w:rPr>
          <w:rFonts w:eastAsia="MS Mincho"/>
          <w:i/>
          <w:iCs/>
          <w:sz w:val="20"/>
        </w:rPr>
        <w:t xml:space="preserve">Nr. </w:t>
      </w:r>
      <w:hyperlink r:id="rId14"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51842FEF" w14:textId="77777777" w:rsidR="0080602F" w:rsidRDefault="00000000">
      <w:pPr>
        <w:jc w:val="both"/>
        <w:rPr>
          <w:rFonts w:eastAsia="MS Mincho"/>
          <w:i/>
          <w:iCs/>
          <w:sz w:val="20"/>
        </w:rPr>
      </w:pPr>
      <w:r>
        <w:rPr>
          <w:rFonts w:eastAsia="MS Mincho"/>
          <w:i/>
          <w:iCs/>
          <w:sz w:val="20"/>
        </w:rPr>
        <w:t xml:space="preserve">Nr. </w:t>
      </w:r>
      <w:hyperlink r:id="rId15"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72FCCCC" w14:textId="77777777" w:rsidR="0080602F" w:rsidRDefault="0080602F"/>
    <w:p w14:paraId="5FD09A4E" w14:textId="77777777" w:rsidR="0080602F" w:rsidRDefault="00000000">
      <w:pPr>
        <w:shd w:val="clear" w:color="auto" w:fill="FFFFFF"/>
        <w:tabs>
          <w:tab w:val="left" w:pos="851"/>
        </w:tabs>
        <w:ind w:firstLine="567"/>
        <w:jc w:val="both"/>
        <w:rPr>
          <w:color w:val="000000"/>
          <w:szCs w:val="24"/>
          <w:lang w:eastAsia="lt-LT"/>
        </w:rPr>
      </w:pPr>
      <w:r>
        <w:rPr>
          <w:rFonts w:cs="Tahoma"/>
          <w:color w:val="000000"/>
          <w:szCs w:val="24"/>
          <w:lang w:eastAsia="lt-LT"/>
        </w:rPr>
        <w:t>2.</w:t>
      </w:r>
      <w:r>
        <w:rPr>
          <w:rFonts w:cs="Tahoma"/>
          <w:color w:val="000000"/>
          <w:szCs w:val="24"/>
          <w:lang w:eastAsia="lt-LT"/>
        </w:rPr>
        <w:tab/>
      </w:r>
      <w:r>
        <w:rPr>
          <w:rFonts w:cs="Tahoma"/>
          <w:szCs w:val="24"/>
          <w:lang w:eastAsia="ar-SA"/>
        </w:rPr>
        <w:t xml:space="preserve">Neringos savivaldybės studentų rėmimo programos (toliau – Studentų rėmimo programa) </w:t>
      </w:r>
      <w:r>
        <w:rPr>
          <w:color w:val="000000"/>
          <w:szCs w:val="24"/>
          <w:lang w:eastAsia="lt-LT"/>
        </w:rPr>
        <w:t>uždaviniai:</w:t>
      </w:r>
    </w:p>
    <w:p w14:paraId="60BC8743" w14:textId="77777777" w:rsidR="0080602F" w:rsidRDefault="00000000">
      <w:pPr>
        <w:ind w:firstLine="851"/>
        <w:jc w:val="both"/>
        <w:rPr>
          <w:color w:val="000000"/>
          <w:szCs w:val="24"/>
          <w:lang w:eastAsia="lt-LT"/>
        </w:rPr>
      </w:pPr>
      <w:r>
        <w:rPr>
          <w:szCs w:val="24"/>
        </w:rPr>
        <w:t>2.1. skatinti asmenis, baigusius Neringos bendrojo ugdymo įstaigas ir (ar) gyvenančius Neringos savivaldybėje, studijuoti Neringos savivaldybei reikalingų specialistų programose;</w:t>
      </w:r>
    </w:p>
    <w:p w14:paraId="3B9E08E1" w14:textId="77777777" w:rsidR="0080602F" w:rsidRDefault="00000000">
      <w:pPr>
        <w:rPr>
          <w:rFonts w:eastAsia="MS Mincho"/>
          <w:i/>
          <w:iCs/>
          <w:sz w:val="20"/>
        </w:rPr>
      </w:pPr>
      <w:r>
        <w:rPr>
          <w:rFonts w:eastAsia="MS Mincho"/>
          <w:i/>
          <w:iCs/>
          <w:sz w:val="20"/>
        </w:rPr>
        <w:t>Papunkčio pakeitimai:</w:t>
      </w:r>
    </w:p>
    <w:p w14:paraId="38C77D06" w14:textId="77777777" w:rsidR="0080602F" w:rsidRDefault="00000000">
      <w:pPr>
        <w:jc w:val="both"/>
        <w:rPr>
          <w:rFonts w:eastAsia="MS Mincho"/>
          <w:i/>
          <w:iCs/>
          <w:sz w:val="20"/>
        </w:rPr>
      </w:pPr>
      <w:r>
        <w:rPr>
          <w:rFonts w:eastAsia="MS Mincho"/>
          <w:i/>
          <w:iCs/>
          <w:sz w:val="20"/>
        </w:rPr>
        <w:t xml:space="preserve">Nr. </w:t>
      </w:r>
      <w:hyperlink r:id="rId16"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8142E7D" w14:textId="77777777" w:rsidR="0080602F" w:rsidRDefault="0080602F"/>
    <w:p w14:paraId="19484D0D" w14:textId="77777777" w:rsidR="0080602F" w:rsidRDefault="00000000">
      <w:pPr>
        <w:shd w:val="clear" w:color="auto" w:fill="FFFFFF"/>
        <w:tabs>
          <w:tab w:val="left" w:pos="851"/>
        </w:tabs>
        <w:ind w:firstLine="851"/>
        <w:jc w:val="both"/>
        <w:rPr>
          <w:color w:val="000000"/>
          <w:szCs w:val="24"/>
          <w:lang w:eastAsia="lt-LT"/>
        </w:rPr>
      </w:pPr>
      <w:r>
        <w:rPr>
          <w:color w:val="000000"/>
          <w:szCs w:val="24"/>
          <w:lang w:eastAsia="lt-LT"/>
        </w:rPr>
        <w:t>2.2.</w:t>
      </w:r>
      <w:r>
        <w:rPr>
          <w:color w:val="000000"/>
          <w:szCs w:val="24"/>
          <w:lang w:eastAsia="lt-LT"/>
        </w:rPr>
        <w:tab/>
        <w:t>skatinti studentų, baigusių studijas, įsidarbinimą Neringos savivaldybės teritorijoje;</w:t>
      </w:r>
    </w:p>
    <w:p w14:paraId="05C0A4D2" w14:textId="77777777" w:rsidR="0080602F" w:rsidRDefault="00000000">
      <w:pPr>
        <w:shd w:val="clear" w:color="auto" w:fill="FFFFFF"/>
        <w:tabs>
          <w:tab w:val="left" w:pos="851"/>
        </w:tabs>
        <w:ind w:firstLine="851"/>
        <w:jc w:val="both"/>
        <w:rPr>
          <w:color w:val="000000"/>
          <w:szCs w:val="24"/>
          <w:lang w:eastAsia="lt-LT"/>
        </w:rPr>
      </w:pPr>
      <w:r>
        <w:rPr>
          <w:color w:val="000000"/>
          <w:szCs w:val="24"/>
          <w:lang w:eastAsia="lt-LT"/>
        </w:rPr>
        <w:t>2.3.</w:t>
      </w:r>
      <w:r>
        <w:rPr>
          <w:color w:val="000000"/>
          <w:szCs w:val="24"/>
          <w:lang w:eastAsia="lt-LT"/>
        </w:rPr>
        <w:tab/>
        <w:t>skatinti studentų mokymosi pažangumą;</w:t>
      </w:r>
    </w:p>
    <w:p w14:paraId="4A7FCF80" w14:textId="77777777" w:rsidR="0080602F" w:rsidRDefault="00000000">
      <w:pPr>
        <w:ind w:firstLine="851"/>
        <w:jc w:val="both"/>
        <w:rPr>
          <w:rFonts w:cs="Tahoma"/>
          <w:szCs w:val="24"/>
          <w:lang w:eastAsia="ar-SA"/>
        </w:rPr>
      </w:pPr>
      <w:r>
        <w:rPr>
          <w:szCs w:val="24"/>
        </w:rPr>
        <w:t>2.4. remti reikalingų specialistų studijas.</w:t>
      </w:r>
    </w:p>
    <w:p w14:paraId="244838B8" w14:textId="77777777" w:rsidR="0080602F" w:rsidRDefault="00000000">
      <w:pPr>
        <w:rPr>
          <w:rFonts w:eastAsia="MS Mincho"/>
          <w:i/>
          <w:iCs/>
          <w:sz w:val="20"/>
        </w:rPr>
      </w:pPr>
      <w:r>
        <w:rPr>
          <w:rFonts w:eastAsia="MS Mincho"/>
          <w:i/>
          <w:iCs/>
          <w:sz w:val="20"/>
        </w:rPr>
        <w:t>Papunkčio pakeitimai:</w:t>
      </w:r>
    </w:p>
    <w:p w14:paraId="01B4AECF" w14:textId="77777777" w:rsidR="0080602F" w:rsidRDefault="00000000">
      <w:pPr>
        <w:jc w:val="both"/>
        <w:rPr>
          <w:rFonts w:eastAsia="MS Mincho"/>
          <w:i/>
          <w:iCs/>
          <w:sz w:val="20"/>
        </w:rPr>
      </w:pPr>
      <w:r>
        <w:rPr>
          <w:rFonts w:eastAsia="MS Mincho"/>
          <w:i/>
          <w:iCs/>
          <w:sz w:val="20"/>
        </w:rPr>
        <w:t xml:space="preserve">Nr. </w:t>
      </w:r>
      <w:hyperlink r:id="rId17"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0BA2E503" w14:textId="77777777" w:rsidR="0080602F" w:rsidRDefault="0080602F"/>
    <w:p w14:paraId="03386535" w14:textId="77777777" w:rsidR="0080602F" w:rsidRDefault="00000000">
      <w:pPr>
        <w:shd w:val="clear" w:color="auto" w:fill="FFFFFF"/>
        <w:jc w:val="center"/>
        <w:rPr>
          <w:color w:val="000000"/>
          <w:szCs w:val="24"/>
          <w:lang w:eastAsia="lt-LT"/>
        </w:rPr>
      </w:pPr>
      <w:r>
        <w:rPr>
          <w:b/>
          <w:bCs/>
          <w:color w:val="000000"/>
          <w:szCs w:val="24"/>
          <w:lang w:eastAsia="lt-LT"/>
        </w:rPr>
        <w:t>II SKYRIUS</w:t>
      </w:r>
    </w:p>
    <w:p w14:paraId="258F66CE" w14:textId="77777777" w:rsidR="0080602F" w:rsidRDefault="00000000">
      <w:pPr>
        <w:shd w:val="clear" w:color="auto" w:fill="FFFFFF"/>
        <w:jc w:val="center"/>
        <w:rPr>
          <w:color w:val="000000"/>
          <w:szCs w:val="24"/>
          <w:lang w:eastAsia="lt-LT"/>
        </w:rPr>
      </w:pPr>
      <w:r>
        <w:rPr>
          <w:b/>
          <w:bCs/>
          <w:color w:val="000000"/>
          <w:szCs w:val="24"/>
          <w:lang w:eastAsia="lt-LT"/>
        </w:rPr>
        <w:t>STUDENTŲ RĖMIMO PROGRAMOS LĖŠŲ VALDYMAS</w:t>
      </w:r>
    </w:p>
    <w:p w14:paraId="0967BF24" w14:textId="77777777" w:rsidR="0080602F" w:rsidRDefault="0080602F">
      <w:pPr>
        <w:shd w:val="clear" w:color="auto" w:fill="FFFFFF"/>
        <w:ind w:firstLine="62"/>
        <w:rPr>
          <w:color w:val="000000"/>
          <w:szCs w:val="24"/>
          <w:lang w:eastAsia="lt-LT"/>
        </w:rPr>
      </w:pPr>
    </w:p>
    <w:p w14:paraId="6C1C848B" w14:textId="77777777" w:rsidR="0080602F" w:rsidRDefault="00000000">
      <w:pPr>
        <w:shd w:val="clear" w:color="auto" w:fill="FFFFFF"/>
        <w:tabs>
          <w:tab w:val="left" w:pos="851"/>
        </w:tabs>
        <w:ind w:firstLine="567"/>
        <w:jc w:val="both"/>
        <w:rPr>
          <w:color w:val="000000"/>
          <w:szCs w:val="24"/>
          <w:lang w:eastAsia="lt-LT"/>
        </w:rPr>
      </w:pPr>
      <w:r>
        <w:rPr>
          <w:rFonts w:cs="Tahoma"/>
          <w:color w:val="000000"/>
          <w:szCs w:val="24"/>
          <w:lang w:eastAsia="lt-LT"/>
        </w:rPr>
        <w:t>3.</w:t>
      </w:r>
      <w:r>
        <w:rPr>
          <w:rFonts w:cs="Tahoma"/>
          <w:color w:val="000000"/>
          <w:szCs w:val="24"/>
          <w:lang w:eastAsia="lt-LT"/>
        </w:rPr>
        <w:tab/>
      </w:r>
      <w:r>
        <w:rPr>
          <w:rFonts w:cs="Tahoma"/>
          <w:szCs w:val="24"/>
          <w:lang w:eastAsia="ar-SA"/>
        </w:rPr>
        <w:t>Studentų rėmimo programa finansuojama Savivaldybės biudžeto lėšomis, numatomomis kasmet Kultūros ir jaunimo veiklos programoje.</w:t>
      </w:r>
    </w:p>
    <w:p w14:paraId="1D15B8BE" w14:textId="77777777" w:rsidR="0080602F" w:rsidRDefault="00000000">
      <w:pPr>
        <w:tabs>
          <w:tab w:val="left" w:pos="851"/>
        </w:tabs>
        <w:ind w:firstLine="567"/>
        <w:jc w:val="both"/>
        <w:rPr>
          <w:color w:val="000000"/>
          <w:szCs w:val="24"/>
          <w:lang w:eastAsia="lt-LT"/>
        </w:rPr>
      </w:pPr>
      <w:r>
        <w:rPr>
          <w:szCs w:val="24"/>
        </w:rPr>
        <w:t xml:space="preserve">4. </w:t>
      </w:r>
      <w:r>
        <w:rPr>
          <w:rFonts w:cs="Tahoma"/>
          <w:szCs w:val="24"/>
          <w:lang w:eastAsia="ar-SA"/>
        </w:rPr>
        <w:t xml:space="preserve">Studentų rėmimo programos lėšų valdymui </w:t>
      </w:r>
      <w:r>
        <w:rPr>
          <w:szCs w:val="24"/>
          <w:lang w:eastAsia="lt-LT"/>
        </w:rPr>
        <w:t>Savivaldybės mero potvarkiu</w:t>
      </w:r>
      <w:r>
        <w:rPr>
          <w:b/>
          <w:bCs/>
          <w:szCs w:val="24"/>
          <w:lang w:eastAsia="lt-LT"/>
        </w:rPr>
        <w:t xml:space="preserve"> </w:t>
      </w:r>
      <w:r>
        <w:rPr>
          <w:color w:val="000000"/>
          <w:szCs w:val="24"/>
          <w:lang w:eastAsia="lt-LT"/>
        </w:rPr>
        <w:t>sudaroma Studentų rėmimo programos lėšų skirstymo komisija (toliau – Komisija), kuri:</w:t>
      </w:r>
      <w:r>
        <w:t xml:space="preserve"> </w:t>
      </w:r>
    </w:p>
    <w:p w14:paraId="655D0865" w14:textId="77777777" w:rsidR="0080602F" w:rsidRDefault="00000000">
      <w:pPr>
        <w:rPr>
          <w:rFonts w:eastAsia="MS Mincho"/>
          <w:i/>
          <w:iCs/>
          <w:sz w:val="20"/>
        </w:rPr>
      </w:pPr>
      <w:r>
        <w:rPr>
          <w:rFonts w:eastAsia="MS Mincho"/>
          <w:i/>
          <w:iCs/>
          <w:sz w:val="20"/>
        </w:rPr>
        <w:t>Punkto pakeitimai:</w:t>
      </w:r>
    </w:p>
    <w:p w14:paraId="3D17ED73" w14:textId="77777777" w:rsidR="0080602F" w:rsidRDefault="00000000">
      <w:pPr>
        <w:jc w:val="both"/>
        <w:rPr>
          <w:rFonts w:eastAsia="MS Mincho"/>
          <w:i/>
          <w:iCs/>
          <w:sz w:val="20"/>
        </w:rPr>
      </w:pPr>
      <w:r>
        <w:rPr>
          <w:rFonts w:eastAsia="MS Mincho"/>
          <w:i/>
          <w:iCs/>
          <w:sz w:val="20"/>
        </w:rPr>
        <w:t xml:space="preserve">Nr. </w:t>
      </w:r>
      <w:hyperlink r:id="rId18"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59FD17B0"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4.1.</w:t>
      </w:r>
      <w:r>
        <w:rPr>
          <w:color w:val="000000"/>
          <w:szCs w:val="24"/>
          <w:lang w:eastAsia="lt-LT"/>
        </w:rPr>
        <w:tab/>
        <w:t>renka iš savo narių Komisijos pirmininką ir sekretorių;</w:t>
      </w:r>
    </w:p>
    <w:p w14:paraId="5D829CA4"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4.2.</w:t>
      </w:r>
      <w:r>
        <w:rPr>
          <w:color w:val="000000"/>
          <w:szCs w:val="24"/>
          <w:lang w:eastAsia="lt-LT"/>
        </w:rPr>
        <w:tab/>
        <w:t xml:space="preserve">nagrinėja pateiktus prašymus, Komisijos narių balsų dauguma priima sprendimus dėl finansinės paramos skyrimo ir įformina juos posėdžių protokolais, kuriuos pasirašo posėdžio pirmininkas ir sekretorius. Jei dėl </w:t>
      </w:r>
      <w:r>
        <w:rPr>
          <w:color w:val="000000"/>
          <w:szCs w:val="24"/>
        </w:rPr>
        <w:t>ekstremalios situacijos, karantino ar kitų nenumatytų aplinkybių Komisija negali susirinkti į posėdį, sprendimas gali būti priimamas nuotoliniu būdu realiuoju laiku elektroninių ryšių priemonėmis arba rašytinės procedūros forma, nuo informacijos paskelbimo datos per 3 darbo dienas svarstomais klausimais Komisijos nariams išreiškiant savo nuomonę raštu;</w:t>
      </w:r>
    </w:p>
    <w:p w14:paraId="76C03A62"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4.3.</w:t>
      </w:r>
      <w:r>
        <w:rPr>
          <w:color w:val="000000"/>
          <w:szCs w:val="24"/>
          <w:lang w:eastAsia="lt-LT"/>
        </w:rPr>
        <w:tab/>
      </w:r>
      <w:r>
        <w:rPr>
          <w:color w:val="000000"/>
          <w:szCs w:val="24"/>
        </w:rPr>
        <w:t>naudodamasi informacija apie asmens duomenis, privalo išsaugoti informacijos konfidencialumą.</w:t>
      </w:r>
    </w:p>
    <w:p w14:paraId="478CB6A4" w14:textId="77777777" w:rsidR="0080602F" w:rsidRDefault="0080602F">
      <w:pPr>
        <w:widowControl w:val="0"/>
        <w:tabs>
          <w:tab w:val="left" w:pos="900"/>
          <w:tab w:val="left" w:pos="1134"/>
        </w:tabs>
        <w:suppressAutoHyphens/>
        <w:jc w:val="center"/>
        <w:rPr>
          <w:rFonts w:cs="Tahoma"/>
          <w:b/>
          <w:szCs w:val="24"/>
          <w:lang w:eastAsia="sa-IN" w:bidi="sa-IN"/>
        </w:rPr>
      </w:pPr>
    </w:p>
    <w:p w14:paraId="7C4780ED" w14:textId="77777777" w:rsidR="0080602F" w:rsidRDefault="0080602F">
      <w:pPr>
        <w:widowControl w:val="0"/>
        <w:tabs>
          <w:tab w:val="left" w:pos="900"/>
          <w:tab w:val="left" w:pos="1134"/>
        </w:tabs>
        <w:suppressAutoHyphens/>
        <w:jc w:val="center"/>
        <w:rPr>
          <w:rFonts w:cs="Tahoma"/>
          <w:b/>
          <w:szCs w:val="24"/>
          <w:lang w:eastAsia="sa-IN" w:bidi="sa-IN"/>
        </w:rPr>
      </w:pPr>
    </w:p>
    <w:p w14:paraId="5E29EBA6" w14:textId="77777777" w:rsidR="0080602F" w:rsidRDefault="00000000">
      <w:pPr>
        <w:widowControl w:val="0"/>
        <w:tabs>
          <w:tab w:val="left" w:pos="900"/>
          <w:tab w:val="left" w:pos="1134"/>
        </w:tabs>
        <w:suppressAutoHyphens/>
        <w:jc w:val="center"/>
        <w:rPr>
          <w:rFonts w:cs="Tahoma"/>
          <w:b/>
          <w:szCs w:val="24"/>
          <w:lang w:eastAsia="sa-IN" w:bidi="sa-IN"/>
        </w:rPr>
      </w:pPr>
      <w:r>
        <w:rPr>
          <w:rFonts w:cs="Tahoma"/>
          <w:b/>
          <w:szCs w:val="24"/>
          <w:lang w:eastAsia="sa-IN" w:bidi="sa-IN"/>
        </w:rPr>
        <w:t>III SKYRIUS</w:t>
      </w:r>
    </w:p>
    <w:p w14:paraId="09421A59" w14:textId="77777777" w:rsidR="0080602F" w:rsidRDefault="00000000">
      <w:pPr>
        <w:widowControl w:val="0"/>
        <w:tabs>
          <w:tab w:val="left" w:pos="900"/>
        </w:tabs>
        <w:suppressAutoHyphens/>
        <w:jc w:val="center"/>
        <w:rPr>
          <w:rFonts w:cs="Tahoma"/>
          <w:b/>
          <w:bCs/>
          <w:szCs w:val="24"/>
          <w:lang w:eastAsia="sa-IN" w:bidi="sa-IN"/>
        </w:rPr>
      </w:pPr>
      <w:r>
        <w:rPr>
          <w:rFonts w:cs="Tahoma"/>
          <w:b/>
          <w:bCs/>
          <w:szCs w:val="24"/>
          <w:lang w:eastAsia="sa-IN" w:bidi="sa-IN"/>
        </w:rPr>
        <w:t>LĖŠŲ SKYRIMO KRITERIJAI</w:t>
      </w:r>
    </w:p>
    <w:p w14:paraId="47F9700B" w14:textId="77777777" w:rsidR="0080602F" w:rsidRDefault="0080602F">
      <w:pPr>
        <w:widowControl w:val="0"/>
        <w:tabs>
          <w:tab w:val="left" w:pos="900"/>
        </w:tabs>
        <w:suppressAutoHyphens/>
        <w:jc w:val="center"/>
        <w:rPr>
          <w:rFonts w:cs="Tahoma"/>
          <w:b/>
          <w:bCs/>
          <w:strike/>
          <w:szCs w:val="24"/>
          <w:lang w:eastAsia="sa-IN" w:bidi="sa-IN"/>
        </w:rPr>
      </w:pPr>
    </w:p>
    <w:p w14:paraId="474C3A2D" w14:textId="77777777" w:rsidR="0080602F" w:rsidRDefault="00000000">
      <w:pPr>
        <w:tabs>
          <w:tab w:val="left" w:pos="851"/>
        </w:tabs>
        <w:ind w:firstLine="567"/>
        <w:jc w:val="both"/>
        <w:rPr>
          <w:szCs w:val="24"/>
          <w:lang w:eastAsia="lt-LT"/>
        </w:rPr>
      </w:pPr>
      <w:r>
        <w:rPr>
          <w:rFonts w:cs="Tahoma"/>
          <w:szCs w:val="24"/>
          <w:lang w:eastAsia="lt-LT"/>
        </w:rPr>
        <w:t>5.</w:t>
      </w:r>
      <w:r>
        <w:rPr>
          <w:rFonts w:cs="Tahoma"/>
          <w:szCs w:val="24"/>
          <w:lang w:eastAsia="lt-LT"/>
        </w:rPr>
        <w:tab/>
      </w:r>
      <w:r>
        <w:rPr>
          <w:szCs w:val="24"/>
        </w:rPr>
        <w:t>Kiekvienais metais Savivaldybės taryba tvirtina Savivaldybės administracijos teikiamą Neringos savivaldybei reikalingų aukštos profesinės kvalifikacijos specialistų (toliau – Savivaldybei reikalingų specialistų) prioritetinį trejų metų sąrašą, parengtą pagal Savivaldybės biudžetinių, viešųjų įstaigų, Savivaldybės kontroliuojamų įmonių (toliau – Neringos savivaldybės įstaigos) vadovų motyvuotus prašymus.</w:t>
      </w:r>
    </w:p>
    <w:p w14:paraId="5260A491" w14:textId="77777777" w:rsidR="0080602F" w:rsidRDefault="00000000">
      <w:pPr>
        <w:tabs>
          <w:tab w:val="left" w:pos="851"/>
        </w:tabs>
        <w:ind w:firstLine="567"/>
        <w:jc w:val="both"/>
        <w:rPr>
          <w:szCs w:val="24"/>
        </w:rPr>
      </w:pPr>
      <w:r>
        <w:rPr>
          <w:rFonts w:cs="Tahoma"/>
          <w:szCs w:val="24"/>
        </w:rPr>
        <w:t>6.</w:t>
      </w:r>
      <w:r>
        <w:rPr>
          <w:rFonts w:cs="Tahoma"/>
          <w:szCs w:val="24"/>
        </w:rPr>
        <w:tab/>
      </w:r>
      <w:r>
        <w:rPr>
          <w:szCs w:val="24"/>
          <w:lang w:eastAsia="lt-LT"/>
        </w:rPr>
        <w:t xml:space="preserve">Pagal šį Aprašą parama skiriama tik tiems studentams, kurie mokosi Savivaldybei reikalingų specialistų studijų programose Lietuvos Respublikos ar užsienio aukštosiose mokyklose. </w:t>
      </w:r>
    </w:p>
    <w:p w14:paraId="60962ECF" w14:textId="77777777" w:rsidR="0080602F" w:rsidRDefault="00000000">
      <w:pPr>
        <w:tabs>
          <w:tab w:val="left" w:pos="851"/>
        </w:tabs>
        <w:ind w:firstLine="567"/>
        <w:jc w:val="both"/>
        <w:rPr>
          <w:szCs w:val="24"/>
          <w:lang w:eastAsia="lt-LT"/>
        </w:rPr>
      </w:pPr>
      <w:r>
        <w:rPr>
          <w:rFonts w:cs="Tahoma"/>
          <w:szCs w:val="24"/>
          <w:lang w:eastAsia="lt-LT"/>
        </w:rPr>
        <w:t>7.</w:t>
      </w:r>
      <w:r>
        <w:rPr>
          <w:rFonts w:cs="Tahoma"/>
          <w:szCs w:val="24"/>
          <w:lang w:eastAsia="lt-LT"/>
        </w:rPr>
        <w:tab/>
      </w:r>
      <w:r>
        <w:rPr>
          <w:szCs w:val="24"/>
          <w:lang w:eastAsia="lt-LT"/>
        </w:rPr>
        <w:t xml:space="preserve">Lėšos skiriamos studentams, kurie įsipareigoja baigus studijas dirbti Neringos  savivaldybės įstaigose. </w:t>
      </w:r>
    </w:p>
    <w:p w14:paraId="7C8E96C2" w14:textId="77777777" w:rsidR="0080602F" w:rsidRDefault="00000000">
      <w:pPr>
        <w:tabs>
          <w:tab w:val="left" w:pos="851"/>
        </w:tabs>
        <w:ind w:firstLine="567"/>
        <w:jc w:val="both"/>
        <w:rPr>
          <w:szCs w:val="24"/>
          <w:lang w:eastAsia="lt-LT"/>
        </w:rPr>
      </w:pPr>
      <w:r>
        <w:rPr>
          <w:rFonts w:cs="Tahoma"/>
          <w:szCs w:val="24"/>
          <w:lang w:eastAsia="lt-LT"/>
        </w:rPr>
        <w:t>8.</w:t>
      </w:r>
      <w:r>
        <w:rPr>
          <w:rFonts w:cs="Tahoma"/>
          <w:szCs w:val="24"/>
          <w:lang w:eastAsia="lt-LT"/>
        </w:rPr>
        <w:tab/>
      </w:r>
      <w:r>
        <w:rPr>
          <w:szCs w:val="24"/>
          <w:lang w:eastAsia="lt-LT"/>
        </w:rPr>
        <w:t>Prioritetas teikiamas studentams:</w:t>
      </w:r>
    </w:p>
    <w:p w14:paraId="053A8F56" w14:textId="77777777" w:rsidR="0080602F" w:rsidRDefault="00000000">
      <w:pPr>
        <w:tabs>
          <w:tab w:val="left" w:pos="1276"/>
        </w:tabs>
        <w:ind w:firstLine="851"/>
        <w:jc w:val="both"/>
        <w:rPr>
          <w:szCs w:val="24"/>
          <w:lang w:eastAsia="lt-LT"/>
        </w:rPr>
      </w:pPr>
      <w:r>
        <w:rPr>
          <w:szCs w:val="24"/>
          <w:lang w:eastAsia="lt-LT"/>
        </w:rPr>
        <w:t>8.1.</w:t>
      </w:r>
      <w:r>
        <w:rPr>
          <w:szCs w:val="24"/>
          <w:lang w:eastAsia="lt-LT"/>
        </w:rPr>
        <w:tab/>
        <w:t xml:space="preserve"> baigusiems Neringos bendrojo ugdymo įstaigas ir (ar) gyvenantiems Neringos savivaldybėje;</w:t>
      </w:r>
    </w:p>
    <w:p w14:paraId="32997749" w14:textId="77777777" w:rsidR="0080602F" w:rsidRDefault="00000000">
      <w:pPr>
        <w:tabs>
          <w:tab w:val="left" w:pos="1276"/>
        </w:tabs>
        <w:ind w:firstLine="851"/>
        <w:jc w:val="both"/>
        <w:rPr>
          <w:szCs w:val="24"/>
          <w:lang w:eastAsia="lt-LT"/>
        </w:rPr>
      </w:pPr>
      <w:r>
        <w:rPr>
          <w:szCs w:val="24"/>
          <w:lang w:eastAsia="lt-LT"/>
        </w:rPr>
        <w:t>8.2.</w:t>
      </w:r>
      <w:r>
        <w:rPr>
          <w:szCs w:val="24"/>
          <w:lang w:eastAsia="lt-LT"/>
        </w:rPr>
        <w:tab/>
        <w:t xml:space="preserve"> paskutinio kurso studentams;</w:t>
      </w:r>
    </w:p>
    <w:p w14:paraId="44820954" w14:textId="77777777" w:rsidR="0080602F" w:rsidRDefault="00000000">
      <w:pPr>
        <w:tabs>
          <w:tab w:val="left" w:pos="1276"/>
        </w:tabs>
        <w:ind w:firstLine="851"/>
        <w:jc w:val="both"/>
        <w:rPr>
          <w:szCs w:val="24"/>
          <w:lang w:eastAsia="lt-LT"/>
        </w:rPr>
      </w:pPr>
      <w:r>
        <w:rPr>
          <w:szCs w:val="24"/>
          <w:lang w:eastAsia="lt-LT"/>
        </w:rPr>
        <w:t>8.3.</w:t>
      </w:r>
      <w:r>
        <w:rPr>
          <w:szCs w:val="24"/>
          <w:lang w:eastAsia="lt-LT"/>
        </w:rPr>
        <w:tab/>
        <w:t>turintiems gyvenamąjį būstą Neringos savivaldybėje.</w:t>
      </w:r>
    </w:p>
    <w:p w14:paraId="4BACC53D" w14:textId="77777777" w:rsidR="0080602F" w:rsidRDefault="00000000">
      <w:pPr>
        <w:tabs>
          <w:tab w:val="left" w:pos="851"/>
        </w:tabs>
        <w:ind w:firstLine="567"/>
        <w:jc w:val="both"/>
        <w:rPr>
          <w:szCs w:val="24"/>
          <w:lang w:eastAsia="lt-LT"/>
        </w:rPr>
      </w:pPr>
      <w:r>
        <w:rPr>
          <w:rFonts w:cs="Tahoma"/>
          <w:szCs w:val="24"/>
          <w:lang w:eastAsia="lt-LT"/>
        </w:rPr>
        <w:t>9.</w:t>
      </w:r>
      <w:r>
        <w:rPr>
          <w:rFonts w:cs="Tahoma"/>
          <w:szCs w:val="24"/>
          <w:lang w:eastAsia="lt-LT"/>
        </w:rPr>
        <w:tab/>
      </w:r>
      <w:r>
        <w:rPr>
          <w:rFonts w:cs="Tahoma"/>
          <w:szCs w:val="24"/>
          <w:lang w:eastAsia="ar-SA"/>
        </w:rPr>
        <w:t>Finansinės paramos rūšys</w:t>
      </w:r>
      <w:r>
        <w:rPr>
          <w:szCs w:val="24"/>
          <w:lang w:eastAsia="lt-LT"/>
        </w:rPr>
        <w:t>:</w:t>
      </w:r>
    </w:p>
    <w:p w14:paraId="3E179A50" w14:textId="77777777" w:rsidR="0080602F" w:rsidRDefault="00000000">
      <w:pPr>
        <w:tabs>
          <w:tab w:val="left" w:pos="1276"/>
        </w:tabs>
        <w:ind w:firstLine="851"/>
        <w:jc w:val="both"/>
        <w:rPr>
          <w:szCs w:val="24"/>
          <w:lang w:eastAsia="lt-LT"/>
        </w:rPr>
      </w:pPr>
      <w:r>
        <w:rPr>
          <w:szCs w:val="24"/>
          <w:lang w:eastAsia="lt-LT"/>
        </w:rPr>
        <w:t>9.1.</w:t>
      </w:r>
      <w:r>
        <w:rPr>
          <w:szCs w:val="24"/>
          <w:lang w:eastAsia="lt-LT"/>
        </w:rPr>
        <w:tab/>
        <w:t>kainos, sumokėtos už studijas, kompensacija tik studijuojant Lietuvos Respublikos aukštosiose mokyklose;</w:t>
      </w:r>
    </w:p>
    <w:p w14:paraId="2A87D125" w14:textId="77777777" w:rsidR="0080602F" w:rsidRDefault="00000000">
      <w:pPr>
        <w:tabs>
          <w:tab w:val="left" w:pos="1276"/>
        </w:tabs>
        <w:ind w:firstLine="851"/>
        <w:jc w:val="both"/>
        <w:rPr>
          <w:szCs w:val="24"/>
          <w:lang w:eastAsia="lt-LT"/>
        </w:rPr>
      </w:pPr>
      <w:r>
        <w:rPr>
          <w:szCs w:val="24"/>
          <w:lang w:eastAsia="lt-LT"/>
        </w:rPr>
        <w:t>9.2.</w:t>
      </w:r>
      <w:r>
        <w:rPr>
          <w:szCs w:val="24"/>
          <w:lang w:eastAsia="lt-LT"/>
        </w:rPr>
        <w:tab/>
        <w:t xml:space="preserve"> studijų stipendija, studijuojant tiek Lietuvos Respublikos, tiek užsienio aukštosiose mokyklose.</w:t>
      </w:r>
    </w:p>
    <w:p w14:paraId="376F495D" w14:textId="77777777" w:rsidR="0080602F" w:rsidRDefault="00000000">
      <w:pPr>
        <w:tabs>
          <w:tab w:val="left" w:pos="993"/>
        </w:tabs>
        <w:ind w:firstLine="567"/>
        <w:jc w:val="both"/>
        <w:rPr>
          <w:szCs w:val="24"/>
          <w:lang w:eastAsia="lt-LT"/>
        </w:rPr>
      </w:pPr>
      <w:r>
        <w:rPr>
          <w:rFonts w:cs="Tahoma"/>
          <w:szCs w:val="24"/>
          <w:lang w:eastAsia="lt-LT"/>
        </w:rPr>
        <w:t>10.</w:t>
      </w:r>
      <w:r>
        <w:rPr>
          <w:rFonts w:cs="Tahoma"/>
          <w:szCs w:val="24"/>
          <w:lang w:eastAsia="lt-LT"/>
        </w:rPr>
        <w:tab/>
      </w:r>
      <w:r>
        <w:rPr>
          <w:szCs w:val="24"/>
          <w:lang w:eastAsia="lt-LT"/>
        </w:rPr>
        <w:t xml:space="preserve">Studentas gali pretenduoti tik į vieną finansinės paramos rūšį. </w:t>
      </w:r>
    </w:p>
    <w:p w14:paraId="435E5538" w14:textId="77777777" w:rsidR="0080602F" w:rsidRDefault="00000000">
      <w:pPr>
        <w:ind w:firstLine="567"/>
        <w:jc w:val="both"/>
        <w:rPr>
          <w:szCs w:val="24"/>
          <w:lang w:eastAsia="lt-LT"/>
        </w:rPr>
      </w:pPr>
      <w:r>
        <w:rPr>
          <w:szCs w:val="24"/>
        </w:rPr>
        <w:t>11. Kompensuojama iki 100 proc. metinės studijų kainos už studijas (bet ne daugiau kaip 5 000 Eur per metus) ir negrąžinamai, jei studentas pateikia Savivaldybės administracijai studijų išlaidas patvirtinančius dokumentus ir, sudaręs trišalę sutartį (2 priedas), įvykdo savo sutartinius įsipareigojimus. Kompensacija mokama kasmet už vienų studijų metų studijų kainą tiek metų, kiek studentas ir (ar) darbuotojas įgyvendina trišalę sutartį, tačiau ne daugiau nei už visą studijų programos laikotarpį, išskyrus akademines atostogas</w:t>
      </w:r>
      <w:r>
        <w:rPr>
          <w:szCs w:val="24"/>
          <w:lang w:eastAsia="lt-LT"/>
        </w:rPr>
        <w:t>.</w:t>
      </w:r>
      <w:r>
        <w:rPr>
          <w:color w:val="FF0000"/>
          <w:szCs w:val="24"/>
        </w:rPr>
        <w:t xml:space="preserve"> </w:t>
      </w:r>
      <w:r>
        <w:rPr>
          <w:szCs w:val="24"/>
        </w:rPr>
        <w:t>Konkrečiu atveju metinės studijų kainos už studijas kompensacijos dydį rekomenduoja Komisija, atsižvelgdama į Kultūros ir jaunimo veiklos programoje disponuojamas lėšas einamaisiais metais, skirtas jaunimo politikai įgyvendinti.</w:t>
      </w:r>
    </w:p>
    <w:p w14:paraId="14F8166B" w14:textId="77777777" w:rsidR="0080602F" w:rsidRDefault="00000000">
      <w:pPr>
        <w:rPr>
          <w:rFonts w:eastAsia="MS Mincho"/>
          <w:i/>
          <w:iCs/>
          <w:sz w:val="20"/>
        </w:rPr>
      </w:pPr>
      <w:r>
        <w:rPr>
          <w:rFonts w:eastAsia="MS Mincho"/>
          <w:i/>
          <w:iCs/>
          <w:sz w:val="20"/>
        </w:rPr>
        <w:t>Punkto pakeitimai:</w:t>
      </w:r>
    </w:p>
    <w:p w14:paraId="0C80CEE1" w14:textId="77777777" w:rsidR="0080602F" w:rsidRDefault="00000000">
      <w:pPr>
        <w:jc w:val="both"/>
        <w:rPr>
          <w:rFonts w:eastAsia="MS Mincho"/>
          <w:i/>
          <w:iCs/>
          <w:sz w:val="20"/>
        </w:rPr>
      </w:pPr>
      <w:r>
        <w:rPr>
          <w:rFonts w:eastAsia="MS Mincho"/>
          <w:i/>
          <w:iCs/>
          <w:sz w:val="20"/>
        </w:rPr>
        <w:t xml:space="preserve">Nr. </w:t>
      </w:r>
      <w:hyperlink r:id="rId19"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448D5692" w14:textId="77777777" w:rsidR="0080602F" w:rsidRDefault="00000000">
      <w:pPr>
        <w:jc w:val="both"/>
        <w:rPr>
          <w:rFonts w:eastAsia="MS Mincho"/>
          <w:i/>
          <w:iCs/>
          <w:sz w:val="20"/>
        </w:rPr>
      </w:pPr>
      <w:r>
        <w:rPr>
          <w:rFonts w:eastAsia="MS Mincho"/>
          <w:i/>
          <w:iCs/>
          <w:sz w:val="20"/>
        </w:rPr>
        <w:t xml:space="preserve">Nr. </w:t>
      </w:r>
      <w:hyperlink r:id="rId20"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7D3EE7CB" w14:textId="77777777" w:rsidR="0080602F" w:rsidRDefault="0080602F"/>
    <w:p w14:paraId="714F3EE5" w14:textId="77777777" w:rsidR="0080602F" w:rsidRDefault="00000000">
      <w:pPr>
        <w:ind w:firstLine="567"/>
        <w:jc w:val="both"/>
        <w:rPr>
          <w:color w:val="000000"/>
          <w:szCs w:val="24"/>
          <w:lang w:eastAsia="lt-LT"/>
        </w:rPr>
      </w:pPr>
      <w:r>
        <w:rPr>
          <w:szCs w:val="24"/>
        </w:rPr>
        <w:t>12.</w:t>
      </w:r>
      <w:r>
        <w:rPr>
          <w:szCs w:val="24"/>
          <w:lang w:eastAsia="lt-LT"/>
        </w:rPr>
        <w:t xml:space="preserve"> Studijų stipendijos dydis – ne daugiau kaip 6,5 bazinės socialinės išmokos (BSI) per mėnesį.</w:t>
      </w:r>
      <w:r>
        <w:rPr>
          <w:color w:val="FF0000"/>
          <w:szCs w:val="24"/>
        </w:rPr>
        <w:t xml:space="preserve"> </w:t>
      </w:r>
      <w:r>
        <w:rPr>
          <w:szCs w:val="24"/>
        </w:rPr>
        <w:t>Konkrečiu atveju stipendijos dydį rekomenduoja Komisija, atsižvelgdama į Kultūros ir jaunimo veiklos programoje disponuojamas lėšas einamaisiais metais, skirtas jaunimo politikai įgyvendinti.</w:t>
      </w:r>
    </w:p>
    <w:p w14:paraId="082CC39E" w14:textId="77777777" w:rsidR="0080602F" w:rsidRDefault="00000000">
      <w:pPr>
        <w:rPr>
          <w:rFonts w:eastAsia="MS Mincho"/>
          <w:i/>
          <w:iCs/>
          <w:sz w:val="20"/>
        </w:rPr>
      </w:pPr>
      <w:r>
        <w:rPr>
          <w:rFonts w:eastAsia="MS Mincho"/>
          <w:i/>
          <w:iCs/>
          <w:sz w:val="20"/>
        </w:rPr>
        <w:t>Punkto pakeitimai:</w:t>
      </w:r>
    </w:p>
    <w:p w14:paraId="38593195" w14:textId="77777777" w:rsidR="0080602F" w:rsidRDefault="00000000">
      <w:pPr>
        <w:jc w:val="both"/>
        <w:rPr>
          <w:rFonts w:eastAsia="MS Mincho"/>
          <w:i/>
          <w:iCs/>
          <w:sz w:val="20"/>
        </w:rPr>
      </w:pPr>
      <w:r>
        <w:rPr>
          <w:rFonts w:eastAsia="MS Mincho"/>
          <w:i/>
          <w:iCs/>
          <w:sz w:val="20"/>
        </w:rPr>
        <w:t xml:space="preserve">Nr. </w:t>
      </w:r>
      <w:hyperlink r:id="rId21"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0CFE8E9" w14:textId="77777777" w:rsidR="0080602F" w:rsidRDefault="0080602F"/>
    <w:p w14:paraId="53270CEF" w14:textId="77777777" w:rsidR="0080602F" w:rsidRDefault="00000000">
      <w:pPr>
        <w:ind w:firstLine="567"/>
        <w:jc w:val="both"/>
      </w:pPr>
      <w:r>
        <w:rPr>
          <w:szCs w:val="24"/>
        </w:rPr>
        <w:t>13. Stipendija gali būti mokama visą studijų programos laikotarpį, išskyrus akademines atostogas. Mokamos stipendijos laikotarpis yra lygus privalomam to asmens darbui Neringos savivaldybės įstaigoje, su kuria pasirašyta trišalė sutartis (2 priedas). Studentui pateikus laisvos formos prašymą su informacija apie studijas (įstojimo data, mokslo įstaiga, specialybė, kurią studijuojama ir pažyma apie mokymosi rezultatus), stipendija gali būti išmokėta už vienus praėjusius mokslo metus.</w:t>
      </w:r>
    </w:p>
    <w:p w14:paraId="1C2801F2" w14:textId="77777777" w:rsidR="0080602F" w:rsidRDefault="00000000">
      <w:pPr>
        <w:rPr>
          <w:rFonts w:eastAsia="MS Mincho"/>
          <w:i/>
          <w:iCs/>
          <w:sz w:val="20"/>
        </w:rPr>
      </w:pPr>
      <w:r>
        <w:rPr>
          <w:rFonts w:eastAsia="MS Mincho"/>
          <w:i/>
          <w:iCs/>
          <w:sz w:val="20"/>
        </w:rPr>
        <w:t>Punkto pakeitimai:</w:t>
      </w:r>
    </w:p>
    <w:p w14:paraId="45DF6194" w14:textId="77777777" w:rsidR="0080602F" w:rsidRDefault="00000000">
      <w:pPr>
        <w:jc w:val="both"/>
        <w:rPr>
          <w:rFonts w:eastAsia="MS Mincho"/>
          <w:i/>
          <w:iCs/>
          <w:sz w:val="20"/>
        </w:rPr>
      </w:pPr>
      <w:r>
        <w:rPr>
          <w:rFonts w:eastAsia="MS Mincho"/>
          <w:i/>
          <w:iCs/>
          <w:sz w:val="20"/>
        </w:rPr>
        <w:t xml:space="preserve">Nr. </w:t>
      </w:r>
      <w:hyperlink r:id="rId22"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25AF3B3E" w14:textId="77777777" w:rsidR="0080602F" w:rsidRDefault="0080602F"/>
    <w:p w14:paraId="4E807025" w14:textId="77777777" w:rsidR="0080602F" w:rsidRDefault="00000000">
      <w:pPr>
        <w:spacing w:line="259" w:lineRule="auto"/>
        <w:ind w:firstLine="567"/>
        <w:jc w:val="both"/>
        <w:rPr>
          <w:color w:val="000000"/>
          <w:szCs w:val="24"/>
          <w:lang w:eastAsia="lt-LT"/>
        </w:rPr>
      </w:pPr>
      <w:r>
        <w:rPr>
          <w:szCs w:val="24"/>
        </w:rPr>
        <w:lastRenderedPageBreak/>
        <w:t>13</w:t>
      </w:r>
      <w:r>
        <w:rPr>
          <w:szCs w:val="24"/>
          <w:vertAlign w:val="superscript"/>
        </w:rPr>
        <w:t>1</w:t>
      </w:r>
      <w:r>
        <w:rPr>
          <w:szCs w:val="24"/>
        </w:rPr>
        <w:t>. Kiekvienais metais studijų kaina arba stipendija už praėjusius vienus mokslo metus kompensuojama ne daugiau kaip trims naujiems studentams.</w:t>
      </w:r>
      <w:r>
        <w:t xml:space="preserve"> </w:t>
      </w:r>
    </w:p>
    <w:p w14:paraId="305B253E" w14:textId="77777777" w:rsidR="0080602F" w:rsidRDefault="00000000">
      <w:pPr>
        <w:rPr>
          <w:rFonts w:eastAsia="MS Mincho"/>
          <w:i/>
          <w:iCs/>
          <w:sz w:val="20"/>
        </w:rPr>
      </w:pPr>
      <w:r>
        <w:rPr>
          <w:rFonts w:eastAsia="MS Mincho"/>
          <w:i/>
          <w:iCs/>
          <w:sz w:val="20"/>
        </w:rPr>
        <w:t>Papildyta punktu:</w:t>
      </w:r>
    </w:p>
    <w:p w14:paraId="33B08148" w14:textId="77777777" w:rsidR="0080602F" w:rsidRDefault="00000000">
      <w:pPr>
        <w:jc w:val="both"/>
        <w:rPr>
          <w:rFonts w:eastAsia="MS Mincho"/>
          <w:i/>
          <w:iCs/>
          <w:sz w:val="20"/>
        </w:rPr>
      </w:pPr>
      <w:r>
        <w:rPr>
          <w:rFonts w:eastAsia="MS Mincho"/>
          <w:i/>
          <w:iCs/>
          <w:sz w:val="20"/>
        </w:rPr>
        <w:t xml:space="preserve">Nr. </w:t>
      </w:r>
      <w:hyperlink r:id="rId23"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155C851F" w14:textId="77777777" w:rsidR="0080602F" w:rsidRDefault="0080602F"/>
    <w:p w14:paraId="196BA133" w14:textId="77777777" w:rsidR="0080602F" w:rsidRDefault="00000000">
      <w:pPr>
        <w:tabs>
          <w:tab w:val="left" w:pos="993"/>
        </w:tabs>
        <w:ind w:firstLine="567"/>
        <w:jc w:val="both"/>
        <w:rPr>
          <w:szCs w:val="24"/>
          <w:lang w:eastAsia="lt-LT"/>
        </w:rPr>
      </w:pPr>
      <w:r>
        <w:rPr>
          <w:rFonts w:cs="Tahoma"/>
          <w:szCs w:val="24"/>
          <w:lang w:eastAsia="lt-LT"/>
        </w:rPr>
        <w:t>14.</w:t>
      </w:r>
      <w:r>
        <w:rPr>
          <w:rFonts w:cs="Tahoma"/>
          <w:szCs w:val="24"/>
          <w:lang w:eastAsia="lt-LT"/>
        </w:rPr>
        <w:tab/>
      </w:r>
      <w:r>
        <w:rPr>
          <w:szCs w:val="24"/>
          <w:lang w:eastAsia="lt-LT"/>
        </w:rPr>
        <w:t>Skiriant finansinę paramą taikomi šie kriterijai:</w:t>
      </w:r>
    </w:p>
    <w:p w14:paraId="5113D813" w14:textId="77777777" w:rsidR="0080602F" w:rsidRDefault="00000000">
      <w:pPr>
        <w:tabs>
          <w:tab w:val="left" w:pos="1418"/>
        </w:tabs>
        <w:ind w:firstLine="851"/>
        <w:jc w:val="both"/>
        <w:rPr>
          <w:szCs w:val="24"/>
          <w:lang w:eastAsia="lt-LT"/>
        </w:rPr>
      </w:pPr>
      <w:r>
        <w:rPr>
          <w:szCs w:val="24"/>
          <w:lang w:eastAsia="lt-LT"/>
        </w:rPr>
        <w:t>14.1.</w:t>
      </w:r>
      <w:r>
        <w:rPr>
          <w:szCs w:val="24"/>
          <w:lang w:eastAsia="lt-LT"/>
        </w:rPr>
        <w:tab/>
        <w:t>studento mokymosi rezultatai (pirmenybė teikiama pažangiau besimokantiems studentams, skaičiuojamas pusmečio egzaminų įvertinimų vidurkis, ką tik įstojusiems pirmojo kurso studentams skaičiuojamas brandos atestato metinių įvertinimų vidurkis);</w:t>
      </w:r>
    </w:p>
    <w:p w14:paraId="015533BD" w14:textId="77777777" w:rsidR="0080602F" w:rsidRDefault="00000000">
      <w:pPr>
        <w:tabs>
          <w:tab w:val="left" w:pos="1418"/>
        </w:tabs>
        <w:ind w:firstLine="851"/>
        <w:jc w:val="both"/>
        <w:rPr>
          <w:szCs w:val="24"/>
          <w:lang w:eastAsia="lt-LT"/>
        </w:rPr>
      </w:pPr>
      <w:r>
        <w:rPr>
          <w:szCs w:val="24"/>
          <w:lang w:eastAsia="lt-LT"/>
        </w:rPr>
        <w:t>14.2.</w:t>
      </w:r>
      <w:r>
        <w:rPr>
          <w:szCs w:val="24"/>
          <w:lang w:eastAsia="lt-LT"/>
        </w:rPr>
        <w:tab/>
        <w:t>specialybių įvairovė (finansinė parama skiriama skirtingų studijų programų studentams; jei visus prašymus pateikia tokią pat studijų programą studijuojantys studentai, vadovaujamasi 14.1 kriterijumi);</w:t>
      </w:r>
    </w:p>
    <w:p w14:paraId="3CAE7D2D" w14:textId="77777777" w:rsidR="0080602F" w:rsidRDefault="00000000">
      <w:pPr>
        <w:tabs>
          <w:tab w:val="left" w:pos="1418"/>
        </w:tabs>
        <w:ind w:firstLine="851"/>
        <w:jc w:val="both"/>
        <w:rPr>
          <w:szCs w:val="24"/>
          <w:lang w:eastAsia="lt-LT"/>
        </w:rPr>
      </w:pPr>
      <w:r>
        <w:rPr>
          <w:szCs w:val="24"/>
          <w:lang w:eastAsia="lt-LT"/>
        </w:rPr>
        <w:t>14.3.</w:t>
      </w:r>
      <w:r>
        <w:rPr>
          <w:szCs w:val="24"/>
          <w:lang w:eastAsia="lt-LT"/>
        </w:rPr>
        <w:tab/>
        <w:t>studento mokymosi metai (pirmenybė teikiama aukštesnio kurso studentui).</w:t>
      </w:r>
    </w:p>
    <w:p w14:paraId="0D0504F0" w14:textId="77777777" w:rsidR="0080602F" w:rsidRDefault="00000000">
      <w:pPr>
        <w:tabs>
          <w:tab w:val="left" w:pos="993"/>
        </w:tabs>
        <w:ind w:firstLine="567"/>
        <w:jc w:val="both"/>
        <w:rPr>
          <w:szCs w:val="24"/>
          <w:lang w:eastAsia="lt-LT"/>
        </w:rPr>
      </w:pPr>
      <w:r>
        <w:rPr>
          <w:rFonts w:cs="Tahoma"/>
          <w:szCs w:val="24"/>
          <w:lang w:eastAsia="lt-LT"/>
        </w:rPr>
        <w:t>15.</w:t>
      </w:r>
      <w:r>
        <w:rPr>
          <w:rFonts w:cs="Tahoma"/>
          <w:szCs w:val="24"/>
          <w:lang w:eastAsia="lt-LT"/>
        </w:rPr>
        <w:tab/>
      </w:r>
      <w:r>
        <w:rPr>
          <w:szCs w:val="24"/>
          <w:lang w:eastAsia="lt-LT"/>
        </w:rPr>
        <w:t xml:space="preserve">Studentas, prieš teikdamas prašymą Komisijai, turi rasti įstaigą, kuri jį įdarbintų po studijų baigimo ar, esant galimybei ir teisinėm sąlygom, studijų metu. </w:t>
      </w:r>
    </w:p>
    <w:p w14:paraId="149B251C" w14:textId="77777777" w:rsidR="0080602F" w:rsidRDefault="00000000">
      <w:pPr>
        <w:tabs>
          <w:tab w:val="left" w:pos="993"/>
        </w:tabs>
        <w:ind w:firstLine="567"/>
        <w:jc w:val="both"/>
        <w:rPr>
          <w:szCs w:val="24"/>
          <w:lang w:eastAsia="lt-LT"/>
        </w:rPr>
      </w:pPr>
      <w:r>
        <w:rPr>
          <w:rFonts w:cs="Tahoma"/>
          <w:szCs w:val="24"/>
          <w:lang w:eastAsia="lt-LT"/>
        </w:rPr>
        <w:t>16.</w:t>
      </w:r>
      <w:r>
        <w:rPr>
          <w:rFonts w:cs="Tahoma"/>
          <w:szCs w:val="24"/>
          <w:lang w:eastAsia="lt-LT"/>
        </w:rPr>
        <w:tab/>
      </w:r>
      <w:r>
        <w:rPr>
          <w:szCs w:val="24"/>
          <w:lang w:eastAsia="lt-LT"/>
        </w:rPr>
        <w:t>Studentas, kuriam skiriama finansinė parama, turi:</w:t>
      </w:r>
    </w:p>
    <w:p w14:paraId="1EEB664F" w14:textId="77777777" w:rsidR="0080602F" w:rsidRDefault="00000000">
      <w:pPr>
        <w:tabs>
          <w:tab w:val="left" w:pos="1418"/>
        </w:tabs>
        <w:ind w:firstLine="851"/>
        <w:jc w:val="both"/>
        <w:rPr>
          <w:szCs w:val="24"/>
          <w:lang w:eastAsia="lt-LT"/>
        </w:rPr>
      </w:pPr>
      <w:r>
        <w:rPr>
          <w:szCs w:val="24"/>
          <w:lang w:eastAsia="lt-LT"/>
        </w:rPr>
        <w:t>16.1.</w:t>
      </w:r>
      <w:r>
        <w:rPr>
          <w:szCs w:val="24"/>
          <w:lang w:eastAsia="lt-LT"/>
        </w:rPr>
        <w:tab/>
        <w:t>įsipareigoti dirbti Neringos savivaldybės įstaigoje tiek metų, kiek metų jam buvo mokama studijų stipendija arba kompensuojama už studijas sumokėta kaina;</w:t>
      </w:r>
    </w:p>
    <w:p w14:paraId="47C0B4F3" w14:textId="77777777" w:rsidR="0080602F" w:rsidRDefault="00000000">
      <w:pPr>
        <w:tabs>
          <w:tab w:val="left" w:pos="1418"/>
        </w:tabs>
        <w:ind w:firstLine="851"/>
        <w:jc w:val="both"/>
        <w:rPr>
          <w:szCs w:val="24"/>
          <w:lang w:eastAsia="lt-LT"/>
        </w:rPr>
      </w:pPr>
      <w:r>
        <w:rPr>
          <w:szCs w:val="24"/>
          <w:lang w:eastAsia="lt-LT"/>
        </w:rPr>
        <w:t>16.2.</w:t>
      </w:r>
      <w:r>
        <w:rPr>
          <w:szCs w:val="24"/>
          <w:lang w:eastAsia="lt-LT"/>
        </w:rPr>
        <w:tab/>
        <w:t>sutikti, kad jo vardas, pavardė, mokymosi įstaigos bei studijų programos (specialybės) pavadinimai būtų viešai skelbiami Savivaldybės interneto svetainėje;</w:t>
      </w:r>
    </w:p>
    <w:p w14:paraId="46EA965C" w14:textId="77777777" w:rsidR="0080602F" w:rsidRDefault="00000000">
      <w:pPr>
        <w:ind w:firstLine="851"/>
        <w:jc w:val="both"/>
        <w:rPr>
          <w:szCs w:val="24"/>
          <w:lang w:eastAsia="lt-LT"/>
        </w:rPr>
      </w:pPr>
      <w:r>
        <w:rPr>
          <w:szCs w:val="24"/>
        </w:rPr>
        <w:t xml:space="preserve">16.3. </w:t>
      </w:r>
      <w:r>
        <w:rPr>
          <w:szCs w:val="24"/>
          <w:lang w:eastAsia="lt-LT"/>
        </w:rPr>
        <w:t>kai pasirenkama finansinės paramos rūšis – studijų kainos kompensacija, kasmet,</w:t>
      </w:r>
      <w:r>
        <w:rPr>
          <w:szCs w:val="24"/>
          <w:lang w:eastAsia="en-GB"/>
        </w:rPr>
        <w:t xml:space="preserve"> nuo einamųjų metų rugpjūčio 15 d. iki spalio 15 d.</w:t>
      </w:r>
      <w:r>
        <w:rPr>
          <w:szCs w:val="24"/>
          <w:lang w:eastAsia="lt-LT"/>
        </w:rPr>
        <w:t>, o jei asmuo dar studijuoja – dukart per metus, nuo rugpjūčio 15 d. iki spalio 15 d. ir vasario mėnesį, pateikti prašymą Savivaldybės merui dėl kainos, sumokėtos už studijas, kompensavimo;</w:t>
      </w:r>
    </w:p>
    <w:p w14:paraId="30971739" w14:textId="77777777" w:rsidR="0080602F" w:rsidRDefault="00000000">
      <w:pPr>
        <w:rPr>
          <w:rFonts w:eastAsia="MS Mincho"/>
          <w:i/>
          <w:iCs/>
          <w:sz w:val="20"/>
        </w:rPr>
      </w:pPr>
      <w:r>
        <w:rPr>
          <w:rFonts w:eastAsia="MS Mincho"/>
          <w:i/>
          <w:iCs/>
          <w:sz w:val="20"/>
        </w:rPr>
        <w:t>Papunkčio pakeitimai:</w:t>
      </w:r>
    </w:p>
    <w:p w14:paraId="2F62AA58" w14:textId="77777777" w:rsidR="0080602F" w:rsidRDefault="00000000">
      <w:pPr>
        <w:jc w:val="both"/>
        <w:rPr>
          <w:rFonts w:eastAsia="MS Mincho"/>
          <w:i/>
          <w:iCs/>
          <w:sz w:val="20"/>
        </w:rPr>
      </w:pPr>
      <w:r>
        <w:rPr>
          <w:rFonts w:eastAsia="MS Mincho"/>
          <w:i/>
          <w:iCs/>
          <w:sz w:val="20"/>
        </w:rPr>
        <w:t xml:space="preserve">Nr. </w:t>
      </w:r>
      <w:hyperlink r:id="rId24"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772DB421" w14:textId="77777777" w:rsidR="0080602F" w:rsidRDefault="00000000">
      <w:pPr>
        <w:jc w:val="both"/>
        <w:rPr>
          <w:rFonts w:eastAsia="MS Mincho"/>
          <w:i/>
          <w:iCs/>
          <w:sz w:val="20"/>
        </w:rPr>
      </w:pPr>
      <w:r>
        <w:rPr>
          <w:rFonts w:eastAsia="MS Mincho"/>
          <w:i/>
          <w:iCs/>
          <w:sz w:val="20"/>
        </w:rPr>
        <w:t xml:space="preserve">Nr. </w:t>
      </w:r>
      <w:hyperlink r:id="rId25"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2F643EBD" w14:textId="77777777" w:rsidR="0080602F" w:rsidRDefault="0080602F"/>
    <w:p w14:paraId="33C7B01A" w14:textId="77777777" w:rsidR="0080602F" w:rsidRDefault="00000000">
      <w:pPr>
        <w:ind w:firstLine="851"/>
        <w:jc w:val="both"/>
        <w:rPr>
          <w:szCs w:val="24"/>
          <w:lang w:eastAsia="lt-LT"/>
        </w:rPr>
      </w:pPr>
      <w:r>
        <w:rPr>
          <w:szCs w:val="24"/>
        </w:rPr>
        <w:t>16.4.</w:t>
      </w:r>
      <w:r>
        <w:rPr>
          <w:szCs w:val="24"/>
          <w:lang w:eastAsia="lt-LT"/>
        </w:rPr>
        <w:t xml:space="preserve"> kai pasirenkama finansinės paramos rūšis – studijų stipendija, kasmet, </w:t>
      </w:r>
      <w:r>
        <w:rPr>
          <w:szCs w:val="24"/>
          <w:lang w:eastAsia="en-GB"/>
        </w:rPr>
        <w:t>nuo einamųjų metų rugpjūčio 15 d. iki spalio 15 d.</w:t>
      </w:r>
      <w:r>
        <w:rPr>
          <w:szCs w:val="24"/>
          <w:lang w:eastAsia="lt-LT"/>
        </w:rPr>
        <w:t>, pateikti prašymą Savivaldybės merui dėl studijų stipendijos mokėjimo tęsimo.</w:t>
      </w:r>
      <w:r>
        <w:rPr>
          <w:szCs w:val="24"/>
          <w:lang w:eastAsia="en-GB"/>
        </w:rPr>
        <w:t xml:space="preserve"> Pirmaisiais finansinės paramos metais,</w:t>
      </w:r>
      <w:r>
        <w:rPr>
          <w:szCs w:val="24"/>
          <w:lang w:eastAsia="lt-LT"/>
        </w:rPr>
        <w:t xml:space="preserve"> </w:t>
      </w:r>
      <w:r>
        <w:rPr>
          <w:szCs w:val="24"/>
          <w:lang w:eastAsia="en-GB"/>
        </w:rPr>
        <w:t>sudarius trišalę sutartį, Savivaldybės skatinamoji stipendija pervedama į studento banko sąskaitą einamųjų mokslo metų, t. y. einamojo rudens ir pavasario semestro mėnesį nuo sutarties pasirašymo mėnesio (pagal sutarties pasirašymo datą pirmoji stipendija Studentą pasiekia sutarties pasirašymo mėnesį, jei tai yra mokslo metų mėnuo), bet ne ilgesnį kaip 10 mėnesių laikotarpį per 1 mokslo metus. Vėlesniais mokslo metais stipendija pervedama į studento banko sąskaitą kiekvieną einamųjų mokslo metų, t. y. einamojo rudens ir pavasario semestro mėnesį nuo rugsėjo mėnesio, bet ne ilgesnį kaip 10 mėnesių laikotarpį per 1 mokslo metus</w:t>
      </w:r>
      <w:r>
        <w:rPr>
          <w:szCs w:val="24"/>
          <w:lang w:eastAsia="lt-LT"/>
        </w:rPr>
        <w:t>;</w:t>
      </w:r>
    </w:p>
    <w:p w14:paraId="0EBBAE50" w14:textId="77777777" w:rsidR="0080602F" w:rsidRDefault="00000000">
      <w:pPr>
        <w:rPr>
          <w:rFonts w:eastAsia="MS Mincho"/>
          <w:i/>
          <w:iCs/>
          <w:sz w:val="20"/>
        </w:rPr>
      </w:pPr>
      <w:r>
        <w:rPr>
          <w:rFonts w:eastAsia="MS Mincho"/>
          <w:i/>
          <w:iCs/>
          <w:sz w:val="20"/>
        </w:rPr>
        <w:t>Papunkčio pakeitimai:</w:t>
      </w:r>
    </w:p>
    <w:p w14:paraId="511AF6DF" w14:textId="77777777" w:rsidR="0080602F" w:rsidRDefault="00000000">
      <w:pPr>
        <w:jc w:val="both"/>
        <w:rPr>
          <w:rFonts w:eastAsia="MS Mincho"/>
          <w:i/>
          <w:iCs/>
          <w:sz w:val="20"/>
        </w:rPr>
      </w:pPr>
      <w:r>
        <w:rPr>
          <w:rFonts w:eastAsia="MS Mincho"/>
          <w:i/>
          <w:iCs/>
          <w:sz w:val="20"/>
        </w:rPr>
        <w:t xml:space="preserve">Nr. </w:t>
      </w:r>
      <w:hyperlink r:id="rId26"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127DB19D" w14:textId="77777777" w:rsidR="0080602F" w:rsidRDefault="00000000">
      <w:pPr>
        <w:jc w:val="both"/>
        <w:rPr>
          <w:rFonts w:eastAsia="MS Mincho"/>
          <w:i/>
          <w:iCs/>
          <w:sz w:val="20"/>
        </w:rPr>
      </w:pPr>
      <w:r>
        <w:rPr>
          <w:rFonts w:eastAsia="MS Mincho"/>
          <w:i/>
          <w:iCs/>
          <w:sz w:val="20"/>
        </w:rPr>
        <w:t xml:space="preserve">Nr. </w:t>
      </w:r>
      <w:hyperlink r:id="rId27"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7B139D63" w14:textId="77777777" w:rsidR="0080602F" w:rsidRDefault="0080602F"/>
    <w:p w14:paraId="3A89D880" w14:textId="77777777" w:rsidR="0080602F" w:rsidRDefault="00000000">
      <w:pPr>
        <w:spacing w:line="259" w:lineRule="auto"/>
        <w:ind w:firstLine="868"/>
        <w:jc w:val="both"/>
        <w:rPr>
          <w:szCs w:val="24"/>
          <w:lang w:eastAsia="lt-LT"/>
        </w:rPr>
      </w:pPr>
      <w:r>
        <w:rPr>
          <w:szCs w:val="24"/>
          <w:lang w:eastAsia="lt-LT"/>
        </w:rPr>
        <w:t xml:space="preserve">16.5. </w:t>
      </w:r>
      <w:r>
        <w:rPr>
          <w:szCs w:val="24"/>
        </w:rPr>
        <w:t>prie prašymo pridėti pažymą apie mokymąsi aukštojoje mokykloje, pažymą apie paskutinio semestro mokymosi rezultatus, banko dokumentą, įrodantį atliktą mokėjimą už studijas (pateikiama, kai pretenduojama į kainos, sumokėtos už studijas, kompensavimą);</w:t>
      </w:r>
    </w:p>
    <w:p w14:paraId="554371F4" w14:textId="77777777" w:rsidR="0080602F" w:rsidRDefault="00000000">
      <w:pPr>
        <w:rPr>
          <w:rFonts w:eastAsia="MS Mincho"/>
          <w:i/>
          <w:iCs/>
          <w:sz w:val="20"/>
        </w:rPr>
      </w:pPr>
      <w:r>
        <w:rPr>
          <w:rFonts w:eastAsia="MS Mincho"/>
          <w:i/>
          <w:iCs/>
          <w:sz w:val="20"/>
        </w:rPr>
        <w:t>Papunkčio pakeitimai:</w:t>
      </w:r>
    </w:p>
    <w:p w14:paraId="1777741C" w14:textId="77777777" w:rsidR="0080602F" w:rsidRDefault="00000000">
      <w:pPr>
        <w:jc w:val="both"/>
        <w:rPr>
          <w:rFonts w:eastAsia="MS Mincho"/>
          <w:i/>
          <w:iCs/>
          <w:sz w:val="20"/>
        </w:rPr>
      </w:pPr>
      <w:r>
        <w:rPr>
          <w:rFonts w:eastAsia="MS Mincho"/>
          <w:i/>
          <w:iCs/>
          <w:sz w:val="20"/>
        </w:rPr>
        <w:t xml:space="preserve">Nr. </w:t>
      </w:r>
      <w:hyperlink r:id="rId28"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5CAE212C" w14:textId="77777777" w:rsidR="0080602F" w:rsidRDefault="0080602F"/>
    <w:p w14:paraId="1F3B8E5F" w14:textId="77777777" w:rsidR="0080602F" w:rsidRDefault="00000000">
      <w:pPr>
        <w:tabs>
          <w:tab w:val="left" w:pos="1418"/>
        </w:tabs>
        <w:ind w:firstLine="851"/>
        <w:jc w:val="both"/>
        <w:rPr>
          <w:szCs w:val="24"/>
          <w:lang w:eastAsia="lt-LT"/>
        </w:rPr>
      </w:pPr>
      <w:r>
        <w:rPr>
          <w:szCs w:val="24"/>
          <w:lang w:eastAsia="lt-LT"/>
        </w:rPr>
        <w:t>16.6.</w:t>
      </w:r>
      <w:r>
        <w:rPr>
          <w:szCs w:val="24"/>
          <w:lang w:eastAsia="lt-LT"/>
        </w:rPr>
        <w:tab/>
        <w:t xml:space="preserve">grąžinti visą gautą finansinę paramą, jei </w:t>
      </w:r>
      <w:r>
        <w:rPr>
          <w:color w:val="000000"/>
          <w:szCs w:val="24"/>
          <w:shd w:val="clear" w:color="auto" w:fill="FFFFFF"/>
        </w:rPr>
        <w:t>studentas studijų nebaigia ar jas baigęs neįsidarbina Savivaldybės įstaigose;</w:t>
      </w:r>
    </w:p>
    <w:p w14:paraId="4AD18FE1" w14:textId="77777777" w:rsidR="0080602F" w:rsidRDefault="00000000">
      <w:pPr>
        <w:tabs>
          <w:tab w:val="left" w:pos="1418"/>
        </w:tabs>
        <w:spacing w:line="276" w:lineRule="auto"/>
        <w:ind w:firstLine="851"/>
        <w:jc w:val="both"/>
        <w:rPr>
          <w:rFonts w:cs="Tahoma"/>
          <w:strike/>
          <w:szCs w:val="24"/>
          <w:lang w:eastAsia="ar-SA"/>
        </w:rPr>
      </w:pPr>
      <w:r>
        <w:rPr>
          <w:rFonts w:cs="Tahoma"/>
          <w:szCs w:val="24"/>
          <w:lang w:eastAsia="ar-SA"/>
        </w:rPr>
        <w:t>16.7.</w:t>
      </w:r>
      <w:r>
        <w:rPr>
          <w:rFonts w:cs="Tahoma"/>
          <w:szCs w:val="24"/>
          <w:lang w:eastAsia="ar-SA"/>
        </w:rPr>
        <w:tab/>
      </w:r>
      <w:r>
        <w:rPr>
          <w:color w:val="000000"/>
          <w:szCs w:val="24"/>
          <w:shd w:val="clear" w:color="auto" w:fill="FFFFFF"/>
        </w:rPr>
        <w:t xml:space="preserve">grąžinti neišdirbtam privalomam darbo laikotarpiui proporcingą dalį </w:t>
      </w:r>
      <w:r>
        <w:rPr>
          <w:szCs w:val="24"/>
          <w:lang w:eastAsia="ar-SA"/>
        </w:rPr>
        <w:t xml:space="preserve">gautos finansinės paramos, jei darbo sutartis Savivaldybės įstaigoje nutraukiama darbuotojo iniciatyva, darbdavio </w:t>
      </w:r>
      <w:r>
        <w:rPr>
          <w:szCs w:val="24"/>
          <w:lang w:eastAsia="ar-SA"/>
        </w:rPr>
        <w:lastRenderedPageBreak/>
        <w:t xml:space="preserve">iniciatyva dėl darbuotojo kaltės, darbdavio iniciatyva, kai </w:t>
      </w:r>
      <w:r>
        <w:rPr>
          <w:szCs w:val="24"/>
        </w:rPr>
        <w:t>darbuotojas nepasiekia sutartų darbo rezultatų pagal Darbo kodekse reglamentuotą rezultatų gerinimo planą.</w:t>
      </w:r>
    </w:p>
    <w:p w14:paraId="64897B82" w14:textId="77777777" w:rsidR="0080602F" w:rsidRDefault="0080602F">
      <w:pPr>
        <w:spacing w:line="276" w:lineRule="auto"/>
        <w:jc w:val="both"/>
        <w:rPr>
          <w:rFonts w:cs="Tahoma"/>
          <w:strike/>
          <w:szCs w:val="24"/>
          <w:lang w:eastAsia="ar-SA"/>
        </w:rPr>
      </w:pPr>
    </w:p>
    <w:p w14:paraId="09542317" w14:textId="77777777" w:rsidR="0080602F" w:rsidRDefault="00000000">
      <w:pPr>
        <w:tabs>
          <w:tab w:val="left" w:pos="900"/>
        </w:tabs>
        <w:suppressAutoHyphens/>
        <w:jc w:val="center"/>
        <w:rPr>
          <w:rFonts w:cs="Tahoma"/>
          <w:b/>
          <w:szCs w:val="24"/>
          <w:lang w:eastAsia="ar-SA"/>
        </w:rPr>
      </w:pPr>
      <w:r>
        <w:rPr>
          <w:rFonts w:cs="Tahoma"/>
          <w:b/>
          <w:szCs w:val="24"/>
          <w:lang w:eastAsia="ar-SA"/>
        </w:rPr>
        <w:t>IV SKYRIUS</w:t>
      </w:r>
    </w:p>
    <w:p w14:paraId="7BD2DC4E" w14:textId="77777777" w:rsidR="0080602F" w:rsidRDefault="00000000">
      <w:pPr>
        <w:tabs>
          <w:tab w:val="left" w:pos="900"/>
        </w:tabs>
        <w:suppressAutoHyphens/>
        <w:jc w:val="center"/>
        <w:rPr>
          <w:rFonts w:cs="Tahoma"/>
          <w:b/>
          <w:szCs w:val="24"/>
          <w:lang w:eastAsia="ar-SA"/>
        </w:rPr>
      </w:pPr>
      <w:r>
        <w:rPr>
          <w:rFonts w:cs="Tahoma"/>
          <w:b/>
          <w:szCs w:val="24"/>
          <w:lang w:eastAsia="ar-SA"/>
        </w:rPr>
        <w:t>LĖŠŲ SKYRIMO TVARKA</w:t>
      </w:r>
    </w:p>
    <w:p w14:paraId="635A89F4" w14:textId="77777777" w:rsidR="0080602F" w:rsidRDefault="0080602F">
      <w:pPr>
        <w:tabs>
          <w:tab w:val="left" w:pos="993"/>
        </w:tabs>
        <w:suppressAutoHyphens/>
        <w:ind w:firstLine="567"/>
        <w:jc w:val="both"/>
        <w:rPr>
          <w:rFonts w:cs="Tahoma"/>
          <w:b/>
          <w:szCs w:val="24"/>
          <w:lang w:eastAsia="ar-SA"/>
        </w:rPr>
      </w:pPr>
    </w:p>
    <w:p w14:paraId="236B4BF4" w14:textId="77777777" w:rsidR="0080602F" w:rsidRDefault="00000000">
      <w:pPr>
        <w:ind w:firstLine="567"/>
        <w:jc w:val="both"/>
        <w:rPr>
          <w:rFonts w:cs="Tahoma"/>
          <w:szCs w:val="24"/>
          <w:u w:val="single"/>
          <w:lang w:eastAsia="sa-IN" w:bidi="sa-IN"/>
        </w:rPr>
      </w:pPr>
      <w:r>
        <w:rPr>
          <w:szCs w:val="24"/>
          <w:lang w:eastAsia="lt-LT"/>
        </w:rPr>
        <w:t xml:space="preserve">17. </w:t>
      </w:r>
      <w:r>
        <w:rPr>
          <w:rFonts w:cs="Tahoma"/>
          <w:szCs w:val="24"/>
          <w:lang w:eastAsia="sa-IN" w:bidi="sa-IN"/>
        </w:rPr>
        <w:t>Savivaldybės administracija kasmet</w:t>
      </w:r>
      <w:r>
        <w:rPr>
          <w:szCs w:val="24"/>
          <w:lang w:eastAsia="en-GB"/>
        </w:rPr>
        <w:t xml:space="preserve"> iki einamųjų metų rugsėjo 1 d.</w:t>
      </w:r>
      <w:r>
        <w:rPr>
          <w:rFonts w:cs="Tahoma"/>
          <w:szCs w:val="24"/>
          <w:lang w:eastAsia="sa-IN" w:bidi="sa-IN"/>
        </w:rPr>
        <w:t xml:space="preserve"> Savivaldybės interneto svetainėje ir vietinėje spaudoje skelbia </w:t>
      </w:r>
      <w:r>
        <w:rPr>
          <w:rFonts w:cs="Tahoma"/>
          <w:szCs w:val="24"/>
          <w:lang w:eastAsia="ar-SA"/>
        </w:rPr>
        <w:t xml:space="preserve">Studentų rėmimo Neringos savivaldybės </w:t>
      </w:r>
      <w:r>
        <w:rPr>
          <w:bCs/>
          <w:szCs w:val="24"/>
        </w:rPr>
        <w:t>biudžeto lėšomis</w:t>
      </w:r>
      <w:r>
        <w:rPr>
          <w:b/>
          <w:bCs/>
          <w:szCs w:val="24"/>
        </w:rPr>
        <w:t xml:space="preserve"> </w:t>
      </w:r>
      <w:r>
        <w:rPr>
          <w:rFonts w:cs="Tahoma"/>
          <w:szCs w:val="24"/>
          <w:lang w:eastAsia="sa-IN" w:bidi="sa-IN"/>
        </w:rPr>
        <w:t xml:space="preserve">konkursą, informaciniame tekste pateikia tų kalendorinių metų </w:t>
      </w:r>
      <w:r>
        <w:rPr>
          <w:szCs w:val="24"/>
        </w:rPr>
        <w:t>Savivaldybei reikalingų specialistų prioritetinį sąrašą, prašymų pateikimo vietą, laikotarpį</w:t>
      </w:r>
      <w:r>
        <w:rPr>
          <w:szCs w:val="24"/>
          <w:lang w:eastAsia="en-GB"/>
        </w:rPr>
        <w:t>.</w:t>
      </w:r>
    </w:p>
    <w:p w14:paraId="664DA236" w14:textId="77777777" w:rsidR="0080602F" w:rsidRDefault="00000000">
      <w:pPr>
        <w:rPr>
          <w:rFonts w:eastAsia="MS Mincho"/>
          <w:i/>
          <w:iCs/>
          <w:sz w:val="20"/>
        </w:rPr>
      </w:pPr>
      <w:r>
        <w:rPr>
          <w:rFonts w:eastAsia="MS Mincho"/>
          <w:i/>
          <w:iCs/>
          <w:sz w:val="20"/>
        </w:rPr>
        <w:t>Punkto pakeitimai:</w:t>
      </w:r>
    </w:p>
    <w:p w14:paraId="4B54D1E6" w14:textId="77777777" w:rsidR="0080602F" w:rsidRDefault="00000000">
      <w:pPr>
        <w:jc w:val="both"/>
        <w:rPr>
          <w:rFonts w:eastAsia="MS Mincho"/>
          <w:i/>
          <w:iCs/>
          <w:sz w:val="20"/>
        </w:rPr>
      </w:pPr>
      <w:r>
        <w:rPr>
          <w:rFonts w:eastAsia="MS Mincho"/>
          <w:i/>
          <w:iCs/>
          <w:sz w:val="20"/>
        </w:rPr>
        <w:t xml:space="preserve">Nr. </w:t>
      </w:r>
      <w:hyperlink r:id="rId29"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10054E0F" w14:textId="77777777" w:rsidR="0080602F" w:rsidRDefault="0080602F"/>
    <w:p w14:paraId="36903F56" w14:textId="77777777" w:rsidR="0080602F" w:rsidRDefault="00000000">
      <w:pPr>
        <w:widowControl w:val="0"/>
        <w:tabs>
          <w:tab w:val="left" w:pos="993"/>
        </w:tabs>
        <w:suppressAutoHyphens/>
        <w:ind w:firstLine="567"/>
        <w:jc w:val="both"/>
        <w:rPr>
          <w:rFonts w:cs="Tahoma"/>
          <w:szCs w:val="24"/>
          <w:lang w:eastAsia="ar-SA"/>
        </w:rPr>
      </w:pPr>
      <w:r>
        <w:rPr>
          <w:rFonts w:cs="Tahoma"/>
          <w:szCs w:val="24"/>
          <w:lang w:eastAsia="ar-SA"/>
        </w:rPr>
        <w:t>18.</w:t>
      </w:r>
      <w:r>
        <w:rPr>
          <w:rFonts w:cs="Tahoma"/>
          <w:szCs w:val="24"/>
          <w:lang w:eastAsia="ar-SA"/>
        </w:rPr>
        <w:tab/>
      </w:r>
      <w:r>
        <w:rPr>
          <w:rFonts w:cs="Tahoma"/>
          <w:szCs w:val="24"/>
          <w:lang w:eastAsia="sa-IN" w:bidi="sa-IN"/>
        </w:rPr>
        <w:t xml:space="preserve">Studentas, norėdamas gauti finansinę paramą, </w:t>
      </w:r>
      <w:r>
        <w:rPr>
          <w:szCs w:val="24"/>
          <w:lang w:eastAsia="lt-LT"/>
        </w:rPr>
        <w:t xml:space="preserve">Komisijai </w:t>
      </w:r>
      <w:r>
        <w:rPr>
          <w:rFonts w:cs="Tahoma"/>
          <w:szCs w:val="24"/>
          <w:lang w:eastAsia="sa-IN" w:bidi="sa-IN"/>
        </w:rPr>
        <w:t xml:space="preserve">pateikia nustatytos formos </w:t>
      </w:r>
      <w:r>
        <w:rPr>
          <w:rFonts w:cs="Tahoma"/>
          <w:szCs w:val="24"/>
          <w:lang w:eastAsia="ar-SA"/>
        </w:rPr>
        <w:t>prašymą (1 priedas).</w:t>
      </w:r>
    </w:p>
    <w:p w14:paraId="56DA8E52" w14:textId="77777777" w:rsidR="0080602F" w:rsidRDefault="00000000">
      <w:pPr>
        <w:widowControl w:val="0"/>
        <w:tabs>
          <w:tab w:val="left" w:pos="993"/>
        </w:tabs>
        <w:suppressAutoHyphens/>
        <w:ind w:firstLine="567"/>
        <w:jc w:val="both"/>
        <w:rPr>
          <w:rFonts w:cs="Tahoma"/>
          <w:szCs w:val="24"/>
          <w:lang w:eastAsia="sa-IN" w:bidi="sa-IN"/>
        </w:rPr>
      </w:pPr>
      <w:r>
        <w:rPr>
          <w:rFonts w:cs="Tahoma"/>
          <w:color w:val="000000"/>
          <w:szCs w:val="24"/>
          <w:lang w:eastAsia="sa-IN" w:bidi="sa-IN"/>
        </w:rPr>
        <w:t>19.</w:t>
      </w:r>
      <w:r>
        <w:rPr>
          <w:rFonts w:cs="Tahoma"/>
          <w:color w:val="000000"/>
          <w:szCs w:val="24"/>
          <w:lang w:eastAsia="sa-IN" w:bidi="sa-IN"/>
        </w:rPr>
        <w:tab/>
        <w:t>Savivaldybės meras studentų pateiktus prašymus perduoda Komisijai. Komisija, išnagrinėjusi prašymus, teikia</w:t>
      </w:r>
      <w:r>
        <w:rPr>
          <w:color w:val="000000"/>
          <w:szCs w:val="24"/>
        </w:rPr>
        <w:t xml:space="preserve"> </w:t>
      </w:r>
      <w:r>
        <w:rPr>
          <w:rFonts w:cs="Tahoma"/>
          <w:color w:val="000000"/>
          <w:szCs w:val="24"/>
          <w:lang w:eastAsia="sa-IN" w:bidi="sa-IN"/>
        </w:rPr>
        <w:t>Savivaldybės merui išvadas dėl tikslingumo sudaryti sutartis, pateikdama siūlymą ir papildomus dokumentus (nagrinėtą prašymą ir Komisijos protokolą).</w:t>
      </w:r>
    </w:p>
    <w:p w14:paraId="1992D5F4" w14:textId="77777777" w:rsidR="0080602F" w:rsidRDefault="00000000">
      <w:pPr>
        <w:rPr>
          <w:rFonts w:eastAsia="MS Mincho"/>
          <w:i/>
          <w:iCs/>
          <w:sz w:val="20"/>
        </w:rPr>
      </w:pPr>
      <w:r>
        <w:rPr>
          <w:rFonts w:eastAsia="MS Mincho"/>
          <w:i/>
          <w:iCs/>
          <w:sz w:val="20"/>
        </w:rPr>
        <w:t>Punkto pakeitimai:</w:t>
      </w:r>
    </w:p>
    <w:p w14:paraId="3126B647" w14:textId="77777777" w:rsidR="0080602F" w:rsidRDefault="00000000">
      <w:pPr>
        <w:jc w:val="both"/>
        <w:rPr>
          <w:rFonts w:eastAsia="MS Mincho"/>
          <w:i/>
          <w:iCs/>
          <w:sz w:val="20"/>
        </w:rPr>
      </w:pPr>
      <w:r>
        <w:rPr>
          <w:rFonts w:eastAsia="MS Mincho"/>
          <w:i/>
          <w:iCs/>
          <w:sz w:val="20"/>
        </w:rPr>
        <w:t xml:space="preserve">Nr. </w:t>
      </w:r>
      <w:hyperlink r:id="rId30"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352B83F5" w14:textId="77777777" w:rsidR="0080602F" w:rsidRDefault="0080602F"/>
    <w:p w14:paraId="61721063" w14:textId="77777777" w:rsidR="0080602F" w:rsidRDefault="00000000">
      <w:pPr>
        <w:tabs>
          <w:tab w:val="left" w:pos="993"/>
        </w:tabs>
        <w:ind w:firstLine="567"/>
        <w:jc w:val="both"/>
        <w:rPr>
          <w:szCs w:val="24"/>
        </w:rPr>
      </w:pPr>
      <w:r>
        <w:rPr>
          <w:szCs w:val="24"/>
        </w:rPr>
        <w:t>20.</w:t>
      </w:r>
      <w:r>
        <w:rPr>
          <w:szCs w:val="24"/>
        </w:rPr>
        <w:tab/>
        <w:t>Komisijos posėdžius šaukia, posėdžiams pirmininkauja Komisijos pirmininkas, o jo nesant – pirmininko pavaduotojas, kurį Komisija išrenka pirmojo posėdžio metu.</w:t>
      </w:r>
    </w:p>
    <w:p w14:paraId="6FEBA39E" w14:textId="77777777" w:rsidR="0080602F" w:rsidRDefault="00000000">
      <w:pPr>
        <w:tabs>
          <w:tab w:val="left" w:pos="993"/>
        </w:tabs>
        <w:ind w:firstLine="567"/>
        <w:jc w:val="both"/>
        <w:rPr>
          <w:szCs w:val="24"/>
        </w:rPr>
      </w:pPr>
      <w:r>
        <w:rPr>
          <w:szCs w:val="24"/>
        </w:rPr>
        <w:t>21.</w:t>
      </w:r>
      <w:r>
        <w:rPr>
          <w:szCs w:val="24"/>
        </w:rPr>
        <w:tab/>
        <w:t xml:space="preserve">Komisijos posėdžiai uždari. Posėdis yra teisėtas, jeigu jame dalyvauja daugiau kaip pusė Komisijos narių. </w:t>
      </w:r>
    </w:p>
    <w:p w14:paraId="3DF0D5B1" w14:textId="77777777" w:rsidR="0080602F" w:rsidRDefault="00000000">
      <w:pPr>
        <w:tabs>
          <w:tab w:val="left" w:pos="993"/>
        </w:tabs>
        <w:ind w:firstLine="567"/>
        <w:jc w:val="both"/>
        <w:rPr>
          <w:szCs w:val="24"/>
        </w:rPr>
      </w:pPr>
      <w:r>
        <w:rPr>
          <w:szCs w:val="24"/>
        </w:rPr>
        <w:t>22.</w:t>
      </w:r>
      <w:r>
        <w:rPr>
          <w:szCs w:val="24"/>
        </w:rPr>
        <w:tab/>
        <w:t>Komisijos sprendimai priimami posėdyje dalyvaujančių komisijos narių balsų dauguma. Balsams pasiskirsčius po lygiai, lemiamas yra Komisijos pirmininko ar posėdžio pirmininko balsas.</w:t>
      </w:r>
    </w:p>
    <w:p w14:paraId="5B42B35A" w14:textId="77777777" w:rsidR="0080602F" w:rsidRDefault="00000000">
      <w:pPr>
        <w:tabs>
          <w:tab w:val="left" w:pos="993"/>
        </w:tabs>
        <w:ind w:firstLine="567"/>
        <w:jc w:val="both"/>
        <w:rPr>
          <w:szCs w:val="24"/>
          <w:lang w:eastAsia="lt-LT"/>
        </w:rPr>
      </w:pPr>
      <w:r>
        <w:rPr>
          <w:szCs w:val="24"/>
          <w:lang w:eastAsia="lt-LT"/>
        </w:rPr>
        <w:t>23.</w:t>
      </w:r>
      <w:r>
        <w:rPr>
          <w:szCs w:val="24"/>
          <w:lang w:eastAsia="lt-LT"/>
        </w:rPr>
        <w:tab/>
        <w:t xml:space="preserve">Komisijos protokolus pasirašo visi posėdžio dalyviai. Komisijos raštvedybą tvarko jos sekretorius. </w:t>
      </w:r>
    </w:p>
    <w:p w14:paraId="28E76B8C" w14:textId="77777777" w:rsidR="0080602F" w:rsidRDefault="00000000">
      <w:pPr>
        <w:widowControl w:val="0"/>
        <w:tabs>
          <w:tab w:val="left" w:pos="993"/>
        </w:tabs>
        <w:suppressAutoHyphens/>
        <w:ind w:firstLine="567"/>
        <w:jc w:val="both"/>
        <w:rPr>
          <w:szCs w:val="24"/>
          <w:lang w:eastAsia="lt-LT"/>
        </w:rPr>
      </w:pPr>
      <w:r>
        <w:rPr>
          <w:rFonts w:cs="Tahoma"/>
          <w:color w:val="000000"/>
          <w:szCs w:val="24"/>
          <w:lang w:eastAsia="sa-IN" w:bidi="sa-IN"/>
        </w:rPr>
        <w:t xml:space="preserve">24. Savivaldybės meras įvertinęs komisijos siūlymą ir kitus prašymo nagrinėjimo dokumentus, priima sprendimą dėl Studento rėmimo ir pasirašo trišalę sutartį tarp Savivaldybės, studento ir Savivaldybėje veikiančios </w:t>
      </w:r>
      <w:r>
        <w:rPr>
          <w:color w:val="000000"/>
          <w:szCs w:val="24"/>
          <w:lang w:eastAsia="lt-LT"/>
        </w:rPr>
        <w:t>įstaigos, kurioje</w:t>
      </w:r>
      <w:r>
        <w:rPr>
          <w:color w:val="000000"/>
          <w:szCs w:val="24"/>
        </w:rPr>
        <w:t xml:space="preserve"> </w:t>
      </w:r>
      <w:r>
        <w:rPr>
          <w:color w:val="000000"/>
          <w:szCs w:val="24"/>
          <w:lang w:eastAsia="lt-LT"/>
        </w:rPr>
        <w:t>baigęs studijas (ar studijuojantis) studentas planuoja įsidarbinti.</w:t>
      </w:r>
    </w:p>
    <w:p w14:paraId="5115AA42" w14:textId="77777777" w:rsidR="0080602F" w:rsidRDefault="00000000">
      <w:pPr>
        <w:rPr>
          <w:rFonts w:eastAsia="MS Mincho"/>
          <w:i/>
          <w:iCs/>
          <w:sz w:val="20"/>
        </w:rPr>
      </w:pPr>
      <w:r>
        <w:rPr>
          <w:rFonts w:eastAsia="MS Mincho"/>
          <w:i/>
          <w:iCs/>
          <w:sz w:val="20"/>
        </w:rPr>
        <w:t>Punkto pakeitimai:</w:t>
      </w:r>
    </w:p>
    <w:p w14:paraId="47317BFE" w14:textId="77777777" w:rsidR="0080602F" w:rsidRDefault="00000000">
      <w:pPr>
        <w:jc w:val="both"/>
        <w:rPr>
          <w:rFonts w:eastAsia="MS Mincho"/>
          <w:i/>
          <w:iCs/>
          <w:sz w:val="20"/>
        </w:rPr>
      </w:pPr>
      <w:r>
        <w:rPr>
          <w:rFonts w:eastAsia="MS Mincho"/>
          <w:i/>
          <w:iCs/>
          <w:sz w:val="20"/>
        </w:rPr>
        <w:t xml:space="preserve">Nr. </w:t>
      </w:r>
      <w:hyperlink r:id="rId31"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506EAD31" w14:textId="77777777" w:rsidR="0080602F" w:rsidRDefault="0080602F"/>
    <w:p w14:paraId="40F71C8C" w14:textId="77777777" w:rsidR="0080602F" w:rsidRDefault="00000000">
      <w:pPr>
        <w:widowControl w:val="0"/>
        <w:tabs>
          <w:tab w:val="left" w:pos="993"/>
        </w:tabs>
        <w:suppressAutoHyphens/>
        <w:ind w:firstLine="567"/>
        <w:jc w:val="both"/>
        <w:rPr>
          <w:szCs w:val="24"/>
          <w:lang w:eastAsia="ru-RU"/>
        </w:rPr>
      </w:pPr>
      <w:r>
        <w:rPr>
          <w:szCs w:val="24"/>
          <w:lang w:eastAsia="ru-RU"/>
        </w:rPr>
        <w:t>25.</w:t>
      </w:r>
      <w:r>
        <w:rPr>
          <w:szCs w:val="24"/>
          <w:lang w:eastAsia="ru-RU"/>
        </w:rPr>
        <w:tab/>
      </w:r>
      <w:r>
        <w:rPr>
          <w:rFonts w:cs="Tahoma"/>
          <w:szCs w:val="24"/>
          <w:lang w:eastAsia="sa-IN" w:bidi="sa-IN"/>
        </w:rPr>
        <w:t xml:space="preserve">Finansinė parama studentams skiriama negrąžinamai, jeigu studentas vykdo visus sutartinius įsipareigojimus. </w:t>
      </w:r>
    </w:p>
    <w:p w14:paraId="630F0857" w14:textId="77777777" w:rsidR="0080602F" w:rsidRDefault="0080602F">
      <w:pPr>
        <w:widowControl w:val="0"/>
        <w:tabs>
          <w:tab w:val="left" w:pos="900"/>
        </w:tabs>
        <w:suppressAutoHyphens/>
        <w:jc w:val="center"/>
        <w:rPr>
          <w:rFonts w:cs="Tahoma"/>
          <w:b/>
          <w:bCs/>
          <w:szCs w:val="24"/>
          <w:lang w:eastAsia="sa-IN" w:bidi="sa-IN"/>
        </w:rPr>
      </w:pPr>
    </w:p>
    <w:p w14:paraId="52BFD782" w14:textId="77777777" w:rsidR="0080602F" w:rsidRDefault="0080602F">
      <w:pPr>
        <w:widowControl w:val="0"/>
        <w:tabs>
          <w:tab w:val="left" w:pos="900"/>
        </w:tabs>
        <w:suppressAutoHyphens/>
        <w:jc w:val="center"/>
        <w:rPr>
          <w:rFonts w:cs="Tahoma"/>
          <w:b/>
          <w:bCs/>
          <w:szCs w:val="24"/>
          <w:lang w:eastAsia="sa-IN" w:bidi="sa-IN"/>
        </w:rPr>
      </w:pPr>
    </w:p>
    <w:p w14:paraId="24BB7144" w14:textId="77777777" w:rsidR="0080602F" w:rsidRDefault="00000000">
      <w:pPr>
        <w:widowControl w:val="0"/>
        <w:tabs>
          <w:tab w:val="left" w:pos="900"/>
        </w:tabs>
        <w:suppressAutoHyphens/>
        <w:jc w:val="center"/>
        <w:rPr>
          <w:rFonts w:cs="Tahoma"/>
          <w:b/>
          <w:bCs/>
          <w:szCs w:val="24"/>
          <w:lang w:eastAsia="sa-IN" w:bidi="sa-IN"/>
        </w:rPr>
      </w:pPr>
      <w:r>
        <w:rPr>
          <w:rFonts w:cs="Tahoma"/>
          <w:b/>
          <w:bCs/>
          <w:szCs w:val="24"/>
          <w:lang w:eastAsia="sa-IN" w:bidi="sa-IN"/>
        </w:rPr>
        <w:t>V SKYRIUS</w:t>
      </w:r>
    </w:p>
    <w:p w14:paraId="45F50BC7" w14:textId="77777777" w:rsidR="0080602F" w:rsidRDefault="00000000">
      <w:pPr>
        <w:widowControl w:val="0"/>
        <w:tabs>
          <w:tab w:val="left" w:pos="900"/>
        </w:tabs>
        <w:suppressAutoHyphens/>
        <w:ind w:firstLine="60"/>
        <w:jc w:val="center"/>
        <w:rPr>
          <w:rFonts w:cs="Tahoma"/>
          <w:b/>
          <w:bCs/>
          <w:szCs w:val="24"/>
          <w:lang w:eastAsia="sa-IN" w:bidi="sa-IN"/>
        </w:rPr>
      </w:pPr>
      <w:r>
        <w:rPr>
          <w:rFonts w:cs="Tahoma"/>
          <w:b/>
          <w:bCs/>
          <w:szCs w:val="24"/>
          <w:lang w:eastAsia="sa-IN" w:bidi="sa-IN"/>
        </w:rPr>
        <w:t>BAIGIAMOSIOS NUOSTATOS</w:t>
      </w:r>
    </w:p>
    <w:p w14:paraId="64D1B578" w14:textId="77777777" w:rsidR="0080602F" w:rsidRDefault="0080602F">
      <w:pPr>
        <w:widowControl w:val="0"/>
        <w:tabs>
          <w:tab w:val="left" w:pos="900"/>
        </w:tabs>
        <w:suppressAutoHyphens/>
        <w:spacing w:line="276" w:lineRule="auto"/>
        <w:ind w:firstLine="1134"/>
        <w:jc w:val="center"/>
        <w:rPr>
          <w:rFonts w:cs="Tahoma"/>
          <w:b/>
          <w:bCs/>
          <w:szCs w:val="24"/>
          <w:lang w:eastAsia="sa-IN" w:bidi="sa-IN"/>
        </w:rPr>
      </w:pPr>
    </w:p>
    <w:p w14:paraId="5C2BB72D" w14:textId="77777777" w:rsidR="0080602F" w:rsidRDefault="00000000">
      <w:pPr>
        <w:tabs>
          <w:tab w:val="left" w:pos="993"/>
        </w:tabs>
        <w:ind w:firstLine="567"/>
        <w:jc w:val="both"/>
        <w:rPr>
          <w:szCs w:val="24"/>
        </w:rPr>
      </w:pPr>
      <w:r>
        <w:rPr>
          <w:szCs w:val="24"/>
        </w:rPr>
        <w:t>26.</w:t>
      </w:r>
      <w:r>
        <w:rPr>
          <w:szCs w:val="24"/>
        </w:rPr>
        <w:tab/>
        <w:t xml:space="preserve">Aprašą tvirtina, keičia ir pildo </w:t>
      </w:r>
      <w:r>
        <w:rPr>
          <w:bCs/>
          <w:szCs w:val="24"/>
        </w:rPr>
        <w:t>S</w:t>
      </w:r>
      <w:r>
        <w:rPr>
          <w:szCs w:val="24"/>
        </w:rPr>
        <w:t>avivaldybės taryba.</w:t>
      </w:r>
    </w:p>
    <w:p w14:paraId="141F197C" w14:textId="77777777" w:rsidR="0080602F" w:rsidRDefault="00000000">
      <w:pPr>
        <w:widowControl w:val="0"/>
        <w:tabs>
          <w:tab w:val="left" w:pos="993"/>
        </w:tabs>
        <w:suppressAutoHyphens/>
        <w:ind w:firstLine="567"/>
        <w:jc w:val="both"/>
        <w:rPr>
          <w:rFonts w:cs="Tahoma"/>
          <w:szCs w:val="24"/>
          <w:lang w:eastAsia="sa-IN" w:bidi="sa-IN"/>
        </w:rPr>
      </w:pPr>
      <w:r>
        <w:rPr>
          <w:rFonts w:cs="Tahoma"/>
          <w:szCs w:val="24"/>
          <w:lang w:eastAsia="sa-IN" w:bidi="sa-IN"/>
        </w:rPr>
        <w:t>27.</w:t>
      </w:r>
      <w:r>
        <w:rPr>
          <w:rFonts w:cs="Tahoma"/>
          <w:szCs w:val="24"/>
          <w:lang w:eastAsia="sa-IN" w:bidi="sa-IN"/>
        </w:rPr>
        <w:tab/>
      </w:r>
      <w:r>
        <w:rPr>
          <w:szCs w:val="24"/>
        </w:rPr>
        <w:t>Studentų rėmimo programos buhalterinę apskaitą vykdo Savivaldybės administracijos Buhalterinės apskaitos skyrius.</w:t>
      </w:r>
    </w:p>
    <w:p w14:paraId="08215F40" w14:textId="77777777" w:rsidR="0080602F" w:rsidRDefault="00000000">
      <w:pPr>
        <w:widowControl w:val="0"/>
        <w:tabs>
          <w:tab w:val="left" w:pos="993"/>
        </w:tabs>
        <w:suppressAutoHyphens/>
        <w:ind w:firstLine="567"/>
        <w:jc w:val="both"/>
        <w:rPr>
          <w:szCs w:val="24"/>
        </w:rPr>
      </w:pPr>
      <w:r>
        <w:rPr>
          <w:szCs w:val="24"/>
        </w:rPr>
        <w:t>28.</w:t>
      </w:r>
      <w:r>
        <w:rPr>
          <w:szCs w:val="24"/>
        </w:rPr>
        <w:tab/>
        <w:t>Aprašo įgyvendinimą organizuoja Jaunimo reikalų koordinatorius teisės aktų nustatyta tvarka.</w:t>
      </w:r>
    </w:p>
    <w:p w14:paraId="034FCC62" w14:textId="77777777" w:rsidR="0080602F" w:rsidRDefault="00000000">
      <w:pPr>
        <w:tabs>
          <w:tab w:val="left" w:pos="993"/>
        </w:tabs>
        <w:ind w:firstLine="567"/>
        <w:jc w:val="both"/>
        <w:rPr>
          <w:szCs w:val="24"/>
        </w:rPr>
      </w:pPr>
      <w:r>
        <w:rPr>
          <w:szCs w:val="24"/>
        </w:rPr>
        <w:t>29.</w:t>
      </w:r>
      <w:r>
        <w:rPr>
          <w:szCs w:val="24"/>
        </w:rPr>
        <w:tab/>
        <w:t>Ginčai dėl šio Aprašo taikymo, dėl sprendimo lėšų skyrimo ar neskyrimo klausimais sprendžiami Lietuvos Respublikos teisės aktų nustatyta tvarka.</w:t>
      </w:r>
    </w:p>
    <w:p w14:paraId="27606C92" w14:textId="77777777" w:rsidR="0080602F" w:rsidRDefault="0080602F">
      <w:pPr>
        <w:widowControl w:val="0"/>
        <w:suppressAutoHyphens/>
        <w:spacing w:line="360" w:lineRule="auto"/>
        <w:ind w:firstLine="1276"/>
        <w:jc w:val="both"/>
        <w:rPr>
          <w:rFonts w:cs="Tahoma"/>
          <w:szCs w:val="24"/>
          <w:lang w:eastAsia="sa-IN" w:bidi="sa-IN"/>
        </w:rPr>
      </w:pPr>
    </w:p>
    <w:p w14:paraId="3931F3E2" w14:textId="77777777" w:rsidR="0080602F" w:rsidRDefault="00000000">
      <w:pPr>
        <w:widowControl w:val="0"/>
        <w:tabs>
          <w:tab w:val="left" w:pos="900"/>
        </w:tabs>
        <w:suppressAutoHyphens/>
        <w:spacing w:line="276" w:lineRule="auto"/>
        <w:jc w:val="center"/>
        <w:rPr>
          <w:sz w:val="14"/>
          <w:szCs w:val="14"/>
        </w:rPr>
      </w:pPr>
      <w:r>
        <w:rPr>
          <w:rFonts w:cs="Tahoma"/>
          <w:szCs w:val="24"/>
          <w:lang w:eastAsia="sa-IN" w:bidi="sa-IN"/>
        </w:rPr>
        <w:t>_____________________</w:t>
      </w:r>
    </w:p>
    <w:p w14:paraId="4C660396" w14:textId="77777777" w:rsidR="0080602F" w:rsidRDefault="0080602F">
      <w:pPr>
        <w:ind w:firstLine="5103"/>
        <w:sectPr w:rsidR="0080602F">
          <w:headerReference w:type="default" r:id="rId32"/>
          <w:pgSz w:w="11906" w:h="16838" w:code="9"/>
          <w:pgMar w:top="1134" w:right="567" w:bottom="1134" w:left="1701" w:header="709" w:footer="567" w:gutter="0"/>
          <w:pgNumType w:start="1"/>
          <w:cols w:space="1296"/>
          <w:titlePg/>
          <w:docGrid w:linePitch="326"/>
        </w:sectPr>
      </w:pPr>
    </w:p>
    <w:p w14:paraId="00A46D35" w14:textId="77777777" w:rsidR="0080602F" w:rsidRDefault="00000000">
      <w:pPr>
        <w:ind w:firstLine="5103"/>
        <w:rPr>
          <w:szCs w:val="24"/>
          <w:lang w:eastAsia="ar-SA"/>
        </w:rPr>
      </w:pPr>
      <w:r>
        <w:rPr>
          <w:szCs w:val="24"/>
        </w:rPr>
        <w:lastRenderedPageBreak/>
        <w:t>Neringos</w:t>
      </w:r>
      <w:r>
        <w:rPr>
          <w:szCs w:val="24"/>
          <w:lang w:eastAsia="ar-SA"/>
        </w:rPr>
        <w:t xml:space="preserve"> savivaldybės</w:t>
      </w:r>
    </w:p>
    <w:p w14:paraId="3EFE4A51" w14:textId="77777777" w:rsidR="0080602F" w:rsidRDefault="00000000">
      <w:pPr>
        <w:ind w:firstLine="5103"/>
        <w:rPr>
          <w:szCs w:val="24"/>
        </w:rPr>
      </w:pPr>
      <w:r>
        <w:rPr>
          <w:szCs w:val="24"/>
          <w:lang w:eastAsia="ar-SA"/>
        </w:rPr>
        <w:t>Studentų rėmimo</w:t>
      </w:r>
      <w:r>
        <w:rPr>
          <w:szCs w:val="24"/>
        </w:rPr>
        <w:t xml:space="preserve"> </w:t>
      </w:r>
      <w:r>
        <w:rPr>
          <w:szCs w:val="24"/>
          <w:lang w:eastAsia="ar-SA"/>
        </w:rPr>
        <w:t xml:space="preserve">tvarkos aprašo </w:t>
      </w:r>
    </w:p>
    <w:p w14:paraId="3C75EAE1" w14:textId="77777777" w:rsidR="0080602F" w:rsidRDefault="00000000">
      <w:pPr>
        <w:ind w:firstLine="5103"/>
        <w:rPr>
          <w:szCs w:val="24"/>
          <w:lang w:eastAsia="ar-SA"/>
        </w:rPr>
      </w:pPr>
      <w:r>
        <w:rPr>
          <w:szCs w:val="24"/>
          <w:lang w:eastAsia="ar-SA"/>
        </w:rPr>
        <w:t>1 priedas</w:t>
      </w:r>
    </w:p>
    <w:p w14:paraId="12C09CCC" w14:textId="77777777" w:rsidR="0080602F" w:rsidRDefault="00000000">
      <w:pPr>
        <w:ind w:firstLine="5103"/>
        <w:rPr>
          <w:bCs/>
          <w:szCs w:val="24"/>
          <w:lang w:eastAsia="lt-LT"/>
        </w:rPr>
      </w:pPr>
      <w:r>
        <w:rPr>
          <w:bCs/>
          <w:szCs w:val="24"/>
          <w:lang w:eastAsia="lt-LT"/>
        </w:rPr>
        <w:t>Neringos savivaldybės tarybos</w:t>
      </w:r>
    </w:p>
    <w:p w14:paraId="024BF689" w14:textId="77777777" w:rsidR="0080602F" w:rsidRDefault="00000000">
      <w:pPr>
        <w:ind w:firstLine="5103"/>
        <w:rPr>
          <w:bCs/>
          <w:szCs w:val="24"/>
          <w:lang w:eastAsia="lt-LT"/>
        </w:rPr>
      </w:pPr>
      <w:r>
        <w:rPr>
          <w:bCs/>
          <w:szCs w:val="24"/>
          <w:lang w:eastAsia="lt-LT"/>
        </w:rPr>
        <w:t>2020 m. gruodžio 22 d. sprendimo Nr. T1-244</w:t>
      </w:r>
    </w:p>
    <w:p w14:paraId="373D90A1" w14:textId="77777777" w:rsidR="0080602F" w:rsidRDefault="00000000">
      <w:pPr>
        <w:ind w:firstLine="5103"/>
        <w:rPr>
          <w:bCs/>
          <w:szCs w:val="24"/>
          <w:lang w:eastAsia="lt-LT"/>
        </w:rPr>
      </w:pPr>
      <w:r>
        <w:rPr>
          <w:szCs w:val="24"/>
          <w:lang w:eastAsia="ar-SA"/>
        </w:rPr>
        <w:t>(</w:t>
      </w:r>
      <w:r>
        <w:rPr>
          <w:bCs/>
          <w:szCs w:val="24"/>
          <w:lang w:eastAsia="lt-LT"/>
        </w:rPr>
        <w:t>Neringos savivaldybės tarybos</w:t>
      </w:r>
    </w:p>
    <w:p w14:paraId="4FE2466F" w14:textId="77777777" w:rsidR="0080602F" w:rsidRDefault="00000000">
      <w:pPr>
        <w:ind w:firstLine="5103"/>
        <w:rPr>
          <w:bCs/>
          <w:szCs w:val="24"/>
          <w:lang w:eastAsia="lt-LT"/>
        </w:rPr>
      </w:pPr>
      <w:r>
        <w:rPr>
          <w:bCs/>
          <w:szCs w:val="24"/>
          <w:lang w:eastAsia="lt-LT"/>
        </w:rPr>
        <w:t xml:space="preserve">2025 m. birželio 26 d. sprendimo Nr. </w:t>
      </w:r>
      <w:r>
        <w:t>T1-189</w:t>
      </w:r>
    </w:p>
    <w:p w14:paraId="36B4E7EB" w14:textId="77777777" w:rsidR="0080602F" w:rsidRDefault="00000000">
      <w:pPr>
        <w:ind w:firstLine="5103"/>
        <w:rPr>
          <w:bCs/>
          <w:szCs w:val="24"/>
          <w:lang w:eastAsia="lt-LT"/>
        </w:rPr>
      </w:pPr>
      <w:r>
        <w:rPr>
          <w:bCs/>
          <w:szCs w:val="24"/>
          <w:lang w:eastAsia="lt-LT"/>
        </w:rPr>
        <w:t>redakcija)</w:t>
      </w:r>
    </w:p>
    <w:p w14:paraId="75D70121" w14:textId="77777777" w:rsidR="0080602F" w:rsidRDefault="00000000">
      <w:pPr>
        <w:ind w:right="-286"/>
        <w:jc w:val="center"/>
        <w:rPr>
          <w:b/>
          <w:szCs w:val="24"/>
          <w:lang w:eastAsia="ar-SA"/>
        </w:rPr>
      </w:pPr>
      <w:r>
        <w:rPr>
          <w:b/>
          <w:szCs w:val="24"/>
          <w:lang w:eastAsia="ar-SA"/>
        </w:rPr>
        <w:t>(Prašymo forma)</w:t>
      </w:r>
    </w:p>
    <w:p w14:paraId="54533856" w14:textId="77777777" w:rsidR="0080602F" w:rsidRDefault="00000000">
      <w:pPr>
        <w:jc w:val="center"/>
        <w:rPr>
          <w:szCs w:val="24"/>
          <w:lang w:eastAsia="ar-SA"/>
        </w:rPr>
      </w:pPr>
      <w:r>
        <w:rPr>
          <w:szCs w:val="24"/>
          <w:lang w:eastAsia="ar-SA"/>
        </w:rPr>
        <w:t>_________________________________________________________</w:t>
      </w:r>
    </w:p>
    <w:p w14:paraId="17A52412" w14:textId="77777777" w:rsidR="0080602F" w:rsidRDefault="00000000">
      <w:pPr>
        <w:jc w:val="center"/>
        <w:rPr>
          <w:sz w:val="18"/>
          <w:szCs w:val="18"/>
          <w:lang w:eastAsia="ar-SA"/>
        </w:rPr>
      </w:pPr>
      <w:r>
        <w:rPr>
          <w:sz w:val="18"/>
          <w:szCs w:val="18"/>
          <w:lang w:eastAsia="ar-SA"/>
        </w:rPr>
        <w:t>(vardas, pavardė)</w:t>
      </w:r>
    </w:p>
    <w:p w14:paraId="35657E70" w14:textId="77777777" w:rsidR="0080602F" w:rsidRDefault="00000000">
      <w:pPr>
        <w:jc w:val="center"/>
        <w:rPr>
          <w:szCs w:val="24"/>
          <w:lang w:eastAsia="ar-SA"/>
        </w:rPr>
      </w:pPr>
      <w:r>
        <w:rPr>
          <w:szCs w:val="24"/>
          <w:lang w:eastAsia="ar-SA"/>
        </w:rPr>
        <w:t>_________________________________________________________</w:t>
      </w:r>
    </w:p>
    <w:p w14:paraId="11B0557F" w14:textId="77777777" w:rsidR="0080602F" w:rsidRDefault="00000000">
      <w:pPr>
        <w:jc w:val="center"/>
        <w:rPr>
          <w:sz w:val="18"/>
          <w:szCs w:val="18"/>
          <w:lang w:eastAsia="ar-SA"/>
        </w:rPr>
      </w:pPr>
      <w:r>
        <w:rPr>
          <w:sz w:val="18"/>
          <w:szCs w:val="18"/>
          <w:lang w:eastAsia="ar-SA"/>
        </w:rPr>
        <w:t>(asmens kodas)</w:t>
      </w:r>
    </w:p>
    <w:p w14:paraId="34CCB591" w14:textId="77777777" w:rsidR="0080602F" w:rsidRDefault="00000000">
      <w:pPr>
        <w:jc w:val="center"/>
        <w:rPr>
          <w:szCs w:val="24"/>
          <w:lang w:eastAsia="ar-SA"/>
        </w:rPr>
      </w:pPr>
      <w:r>
        <w:rPr>
          <w:szCs w:val="24"/>
          <w:lang w:eastAsia="ar-SA"/>
        </w:rPr>
        <w:t>_________________________________________________________</w:t>
      </w:r>
    </w:p>
    <w:p w14:paraId="2C5E39A5" w14:textId="77777777" w:rsidR="0080602F" w:rsidRDefault="00000000">
      <w:pPr>
        <w:jc w:val="center"/>
        <w:rPr>
          <w:sz w:val="18"/>
          <w:szCs w:val="18"/>
          <w:lang w:eastAsia="ar-SA"/>
        </w:rPr>
      </w:pPr>
      <w:r>
        <w:rPr>
          <w:sz w:val="18"/>
          <w:szCs w:val="18"/>
          <w:lang w:eastAsia="ar-SA"/>
        </w:rPr>
        <w:t>(deklaruota ir faktinė gyvenamoji vieta)</w:t>
      </w:r>
    </w:p>
    <w:p w14:paraId="35D62ABC" w14:textId="77777777" w:rsidR="0080602F" w:rsidRDefault="00000000">
      <w:pPr>
        <w:jc w:val="center"/>
        <w:rPr>
          <w:szCs w:val="24"/>
          <w:lang w:eastAsia="ar-SA"/>
        </w:rPr>
      </w:pPr>
      <w:r>
        <w:rPr>
          <w:szCs w:val="24"/>
          <w:lang w:eastAsia="ar-SA"/>
        </w:rPr>
        <w:t>_________________________________________________________</w:t>
      </w:r>
    </w:p>
    <w:p w14:paraId="7432462F" w14:textId="77777777" w:rsidR="0080602F" w:rsidRDefault="00000000">
      <w:pPr>
        <w:jc w:val="center"/>
        <w:rPr>
          <w:sz w:val="18"/>
          <w:szCs w:val="18"/>
          <w:lang w:eastAsia="ar-SA"/>
        </w:rPr>
      </w:pPr>
      <w:r>
        <w:rPr>
          <w:sz w:val="18"/>
          <w:szCs w:val="18"/>
          <w:lang w:eastAsia="ar-SA"/>
        </w:rPr>
        <w:t>(susirašinėjimo adresas)</w:t>
      </w:r>
    </w:p>
    <w:p w14:paraId="47BB7BC0" w14:textId="77777777" w:rsidR="0080602F" w:rsidRDefault="00000000">
      <w:pPr>
        <w:jc w:val="center"/>
        <w:rPr>
          <w:szCs w:val="24"/>
          <w:lang w:eastAsia="ar-SA"/>
        </w:rPr>
      </w:pPr>
      <w:r>
        <w:rPr>
          <w:szCs w:val="24"/>
          <w:lang w:eastAsia="ar-SA"/>
        </w:rPr>
        <w:t>_________________________________________________________</w:t>
      </w:r>
    </w:p>
    <w:p w14:paraId="7E874632" w14:textId="77777777" w:rsidR="0080602F" w:rsidRDefault="00000000">
      <w:pPr>
        <w:jc w:val="center"/>
        <w:rPr>
          <w:sz w:val="18"/>
          <w:szCs w:val="18"/>
          <w:lang w:eastAsia="ar-SA"/>
        </w:rPr>
      </w:pPr>
      <w:r>
        <w:rPr>
          <w:sz w:val="18"/>
          <w:szCs w:val="18"/>
          <w:lang w:eastAsia="ar-SA"/>
        </w:rPr>
        <w:t>(telefono nr., el. pašto adresas)</w:t>
      </w:r>
    </w:p>
    <w:p w14:paraId="269CD704" w14:textId="77777777" w:rsidR="0080602F" w:rsidRDefault="00000000">
      <w:pPr>
        <w:jc w:val="center"/>
        <w:rPr>
          <w:szCs w:val="24"/>
          <w:lang w:eastAsia="ar-SA"/>
        </w:rPr>
      </w:pPr>
      <w:r>
        <w:rPr>
          <w:szCs w:val="24"/>
          <w:lang w:eastAsia="ar-SA"/>
        </w:rPr>
        <w:t>_________________________________________________________</w:t>
      </w:r>
    </w:p>
    <w:p w14:paraId="69F168D3" w14:textId="77777777" w:rsidR="0080602F" w:rsidRDefault="00000000">
      <w:pPr>
        <w:jc w:val="center"/>
        <w:rPr>
          <w:sz w:val="18"/>
          <w:szCs w:val="18"/>
          <w:lang w:eastAsia="ar-SA"/>
        </w:rPr>
      </w:pPr>
      <w:r>
        <w:rPr>
          <w:sz w:val="18"/>
          <w:szCs w:val="18"/>
          <w:lang w:eastAsia="ar-SA"/>
        </w:rPr>
        <w:t>(baigta Neringos bendrojo ugdymo mokykla, baigimo metai)</w:t>
      </w:r>
    </w:p>
    <w:p w14:paraId="6D4F6594" w14:textId="77777777" w:rsidR="0080602F" w:rsidRDefault="0080602F">
      <w:pPr>
        <w:rPr>
          <w:rFonts w:cs="Tahoma"/>
          <w:szCs w:val="24"/>
          <w:lang w:eastAsia="ar-SA"/>
        </w:rPr>
      </w:pPr>
    </w:p>
    <w:p w14:paraId="19F8D36E" w14:textId="77777777" w:rsidR="0080602F" w:rsidRDefault="00000000">
      <w:pPr>
        <w:rPr>
          <w:szCs w:val="24"/>
          <w:lang w:eastAsia="ar-SA"/>
        </w:rPr>
      </w:pPr>
      <w:r>
        <w:rPr>
          <w:rFonts w:cs="Tahoma"/>
          <w:szCs w:val="24"/>
          <w:lang w:eastAsia="ar-SA"/>
        </w:rPr>
        <w:t>Neringos savivaldybės</w:t>
      </w:r>
      <w:r>
        <w:rPr>
          <w:bCs/>
          <w:szCs w:val="24"/>
        </w:rPr>
        <w:t xml:space="preserve"> merui</w:t>
      </w:r>
    </w:p>
    <w:p w14:paraId="79D3F5C1" w14:textId="77777777" w:rsidR="0080602F" w:rsidRDefault="00000000">
      <w:pPr>
        <w:jc w:val="center"/>
        <w:rPr>
          <w:b/>
          <w:szCs w:val="24"/>
          <w:lang w:eastAsia="ar-SA"/>
        </w:rPr>
      </w:pPr>
      <w:r>
        <w:rPr>
          <w:b/>
          <w:szCs w:val="24"/>
          <w:lang w:eastAsia="ar-SA"/>
        </w:rPr>
        <w:t>PRAŠYMAS</w:t>
      </w:r>
    </w:p>
    <w:p w14:paraId="5387E24D" w14:textId="77777777" w:rsidR="0080602F" w:rsidRDefault="00000000">
      <w:pPr>
        <w:jc w:val="center"/>
        <w:rPr>
          <w:b/>
          <w:szCs w:val="24"/>
          <w:lang w:eastAsia="ar-SA"/>
        </w:rPr>
      </w:pPr>
      <w:r>
        <w:rPr>
          <w:b/>
          <w:szCs w:val="24"/>
          <w:lang w:eastAsia="ar-SA"/>
        </w:rPr>
        <w:t xml:space="preserve">DĖL STUDENTO RĖMIMO </w:t>
      </w:r>
    </w:p>
    <w:p w14:paraId="1F01811C" w14:textId="77777777" w:rsidR="0080602F" w:rsidRDefault="00000000">
      <w:pPr>
        <w:jc w:val="center"/>
        <w:rPr>
          <w:szCs w:val="24"/>
          <w:lang w:eastAsia="ar-SA"/>
        </w:rPr>
      </w:pPr>
      <w:r>
        <w:rPr>
          <w:szCs w:val="24"/>
          <w:lang w:eastAsia="ar-SA"/>
        </w:rPr>
        <w:t xml:space="preserve">20___m. ______________________ d. </w:t>
      </w:r>
    </w:p>
    <w:p w14:paraId="17C2E08C" w14:textId="77777777" w:rsidR="0080602F" w:rsidRDefault="0080602F">
      <w:pPr>
        <w:rPr>
          <w:szCs w:val="24"/>
          <w:lang w:eastAsia="ar-SA"/>
        </w:rPr>
      </w:pPr>
    </w:p>
    <w:p w14:paraId="2A2D1861" w14:textId="77777777" w:rsidR="0080602F" w:rsidRDefault="00000000">
      <w:pPr>
        <w:tabs>
          <w:tab w:val="left" w:pos="1134"/>
        </w:tabs>
        <w:ind w:firstLine="1134"/>
        <w:rPr>
          <w:szCs w:val="24"/>
          <w:lang w:eastAsia="ar-SA"/>
        </w:rPr>
      </w:pPr>
      <w:r>
        <w:rPr>
          <w:szCs w:val="24"/>
          <w:lang w:eastAsia="ar-SA"/>
        </w:rPr>
        <w:t>Prašau skirti finansinę paramą (pažymėti X):</w:t>
      </w:r>
    </w:p>
    <w:p w14:paraId="1F0CF996" w14:textId="77777777" w:rsidR="0080602F" w:rsidRDefault="00000000">
      <w:pPr>
        <w:ind w:firstLine="1080"/>
        <w:jc w:val="both"/>
        <w:rPr>
          <w:szCs w:val="24"/>
          <w:lang w:eastAsia="lt-LT"/>
        </w:rPr>
      </w:pPr>
      <w:r>
        <w:rPr>
          <w:color w:val="8EAADB"/>
          <w:sz w:val="44"/>
          <w:szCs w:val="44"/>
        </w:rPr>
        <w:t>□</w:t>
      </w:r>
      <w:r>
        <w:rPr>
          <w:szCs w:val="24"/>
          <w:lang w:eastAsia="lt-LT"/>
        </w:rPr>
        <w:t xml:space="preserve"> kainos, sumokėtos už studijas, kompensavimui;</w:t>
      </w:r>
    </w:p>
    <w:p w14:paraId="4FCFB9BF" w14:textId="77777777" w:rsidR="0080602F" w:rsidRDefault="00000000">
      <w:pPr>
        <w:tabs>
          <w:tab w:val="left" w:pos="1134"/>
        </w:tabs>
        <w:ind w:firstLine="1134"/>
        <w:rPr>
          <w:szCs w:val="24"/>
          <w:lang w:eastAsia="ar-SA"/>
        </w:rPr>
      </w:pPr>
      <w:r>
        <w:rPr>
          <w:color w:val="8EAADB"/>
          <w:sz w:val="44"/>
          <w:szCs w:val="44"/>
        </w:rPr>
        <w:t>□</w:t>
      </w:r>
      <w:r>
        <w:rPr>
          <w:color w:val="000000"/>
          <w:sz w:val="44"/>
          <w:szCs w:val="44"/>
        </w:rPr>
        <w:t xml:space="preserve"> </w:t>
      </w:r>
      <w:r>
        <w:rPr>
          <w:szCs w:val="24"/>
          <w:lang w:eastAsia="lt-LT"/>
        </w:rPr>
        <w:t>studijų stipendiją.</w:t>
      </w:r>
    </w:p>
    <w:p w14:paraId="6F15AE73" w14:textId="77777777" w:rsidR="0080602F" w:rsidRDefault="00000000">
      <w:pPr>
        <w:tabs>
          <w:tab w:val="left" w:pos="1134"/>
        </w:tabs>
        <w:rPr>
          <w:szCs w:val="24"/>
          <w:lang w:eastAsia="ar-SA"/>
        </w:rPr>
      </w:pPr>
      <w:r>
        <w:rPr>
          <w:szCs w:val="24"/>
          <w:lang w:eastAsia="ar-SA"/>
        </w:rPr>
        <w:t>Studijuoju: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80602F" w14:paraId="4D6CC336" w14:textId="77777777">
        <w:tc>
          <w:tcPr>
            <w:tcW w:w="2500" w:type="pct"/>
            <w:tcBorders>
              <w:top w:val="single" w:sz="4" w:space="0" w:color="auto"/>
              <w:left w:val="single" w:sz="4" w:space="0" w:color="auto"/>
              <w:bottom w:val="single" w:sz="4" w:space="0" w:color="auto"/>
              <w:right w:val="single" w:sz="4" w:space="0" w:color="auto"/>
            </w:tcBorders>
            <w:hideMark/>
          </w:tcPr>
          <w:p w14:paraId="2DD2585B"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Mokymo įstaigos pavadinimas</w:t>
            </w:r>
          </w:p>
        </w:tc>
        <w:tc>
          <w:tcPr>
            <w:tcW w:w="2500" w:type="pct"/>
            <w:tcBorders>
              <w:top w:val="single" w:sz="4" w:space="0" w:color="auto"/>
              <w:left w:val="single" w:sz="4" w:space="0" w:color="auto"/>
              <w:bottom w:val="single" w:sz="4" w:space="0" w:color="auto"/>
              <w:right w:val="single" w:sz="4" w:space="0" w:color="auto"/>
            </w:tcBorders>
          </w:tcPr>
          <w:p w14:paraId="79946828" w14:textId="77777777" w:rsidR="0080602F" w:rsidRDefault="0080602F">
            <w:pPr>
              <w:tabs>
                <w:tab w:val="left" w:pos="1134"/>
              </w:tabs>
              <w:spacing w:line="252" w:lineRule="auto"/>
              <w:rPr>
                <w:kern w:val="2"/>
                <w:szCs w:val="24"/>
                <w:lang w:eastAsia="ar-SA"/>
                <w14:ligatures w14:val="standardContextual"/>
              </w:rPr>
            </w:pPr>
          </w:p>
        </w:tc>
      </w:tr>
      <w:tr w:rsidR="0080602F" w14:paraId="568143BE" w14:textId="77777777">
        <w:tc>
          <w:tcPr>
            <w:tcW w:w="2500" w:type="pct"/>
            <w:tcBorders>
              <w:top w:val="single" w:sz="4" w:space="0" w:color="auto"/>
              <w:left w:val="single" w:sz="4" w:space="0" w:color="auto"/>
              <w:bottom w:val="single" w:sz="4" w:space="0" w:color="auto"/>
              <w:right w:val="single" w:sz="4" w:space="0" w:color="auto"/>
            </w:tcBorders>
            <w:hideMark/>
          </w:tcPr>
          <w:p w14:paraId="6089D20C"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Studijų programos pavadinimas</w:t>
            </w:r>
          </w:p>
        </w:tc>
        <w:tc>
          <w:tcPr>
            <w:tcW w:w="2500" w:type="pct"/>
            <w:tcBorders>
              <w:top w:val="single" w:sz="4" w:space="0" w:color="auto"/>
              <w:left w:val="single" w:sz="4" w:space="0" w:color="auto"/>
              <w:bottom w:val="single" w:sz="4" w:space="0" w:color="auto"/>
              <w:right w:val="single" w:sz="4" w:space="0" w:color="auto"/>
            </w:tcBorders>
          </w:tcPr>
          <w:p w14:paraId="224BF1A0" w14:textId="77777777" w:rsidR="0080602F" w:rsidRDefault="0080602F">
            <w:pPr>
              <w:tabs>
                <w:tab w:val="left" w:pos="1134"/>
              </w:tabs>
              <w:spacing w:line="252" w:lineRule="auto"/>
              <w:rPr>
                <w:kern w:val="2"/>
                <w:szCs w:val="24"/>
                <w:lang w:eastAsia="ar-SA"/>
                <w14:ligatures w14:val="standardContextual"/>
              </w:rPr>
            </w:pPr>
          </w:p>
        </w:tc>
      </w:tr>
      <w:tr w:rsidR="0080602F" w14:paraId="13C7E959" w14:textId="77777777">
        <w:tc>
          <w:tcPr>
            <w:tcW w:w="2500" w:type="pct"/>
            <w:tcBorders>
              <w:top w:val="single" w:sz="4" w:space="0" w:color="auto"/>
              <w:left w:val="single" w:sz="4" w:space="0" w:color="auto"/>
              <w:bottom w:val="single" w:sz="4" w:space="0" w:color="auto"/>
              <w:right w:val="single" w:sz="4" w:space="0" w:color="auto"/>
            </w:tcBorders>
            <w:hideMark/>
          </w:tcPr>
          <w:p w14:paraId="3810A7D7"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Kursas</w:t>
            </w:r>
          </w:p>
        </w:tc>
        <w:tc>
          <w:tcPr>
            <w:tcW w:w="2500" w:type="pct"/>
            <w:tcBorders>
              <w:top w:val="single" w:sz="4" w:space="0" w:color="auto"/>
              <w:left w:val="single" w:sz="4" w:space="0" w:color="auto"/>
              <w:bottom w:val="single" w:sz="4" w:space="0" w:color="auto"/>
              <w:right w:val="single" w:sz="4" w:space="0" w:color="auto"/>
            </w:tcBorders>
          </w:tcPr>
          <w:p w14:paraId="7203B872" w14:textId="77777777" w:rsidR="0080602F" w:rsidRDefault="0080602F">
            <w:pPr>
              <w:tabs>
                <w:tab w:val="left" w:pos="1134"/>
              </w:tabs>
              <w:spacing w:line="252" w:lineRule="auto"/>
              <w:rPr>
                <w:kern w:val="2"/>
                <w:szCs w:val="24"/>
                <w:lang w:eastAsia="ar-SA"/>
                <w14:ligatures w14:val="standardContextual"/>
              </w:rPr>
            </w:pPr>
          </w:p>
        </w:tc>
      </w:tr>
      <w:tr w:rsidR="0080602F" w14:paraId="4C81480F" w14:textId="77777777">
        <w:tc>
          <w:tcPr>
            <w:tcW w:w="2500" w:type="pct"/>
            <w:tcBorders>
              <w:top w:val="single" w:sz="4" w:space="0" w:color="auto"/>
              <w:left w:val="single" w:sz="4" w:space="0" w:color="auto"/>
              <w:bottom w:val="single" w:sz="4" w:space="0" w:color="auto"/>
              <w:right w:val="single" w:sz="4" w:space="0" w:color="auto"/>
            </w:tcBorders>
            <w:hideMark/>
          </w:tcPr>
          <w:p w14:paraId="774FBF97" w14:textId="77777777" w:rsidR="0080602F" w:rsidRDefault="00000000">
            <w:pPr>
              <w:tabs>
                <w:tab w:val="left" w:pos="1134"/>
              </w:tabs>
              <w:spacing w:line="252" w:lineRule="auto"/>
              <w:rPr>
                <w:kern w:val="2"/>
                <w:szCs w:val="24"/>
                <w:lang w:eastAsia="ar-SA"/>
                <w14:ligatures w14:val="standardContextual"/>
              </w:rPr>
            </w:pPr>
            <w:r>
              <w:rPr>
                <w:kern w:val="2"/>
                <w:szCs w:val="24"/>
                <w:lang w:eastAsia="ar-SA"/>
                <w14:ligatures w14:val="standardContextual"/>
              </w:rPr>
              <w:t>Specialybė, kurią įgysiu baigęs studijas</w:t>
            </w:r>
          </w:p>
        </w:tc>
        <w:tc>
          <w:tcPr>
            <w:tcW w:w="2500" w:type="pct"/>
            <w:tcBorders>
              <w:top w:val="single" w:sz="4" w:space="0" w:color="auto"/>
              <w:left w:val="single" w:sz="4" w:space="0" w:color="auto"/>
              <w:bottom w:val="single" w:sz="4" w:space="0" w:color="auto"/>
              <w:right w:val="single" w:sz="4" w:space="0" w:color="auto"/>
            </w:tcBorders>
          </w:tcPr>
          <w:p w14:paraId="4975EFE7" w14:textId="77777777" w:rsidR="0080602F" w:rsidRDefault="0080602F">
            <w:pPr>
              <w:tabs>
                <w:tab w:val="left" w:pos="1134"/>
              </w:tabs>
              <w:spacing w:line="252" w:lineRule="auto"/>
              <w:rPr>
                <w:kern w:val="2"/>
                <w:szCs w:val="24"/>
                <w:lang w:eastAsia="ar-SA"/>
                <w14:ligatures w14:val="standardContextual"/>
              </w:rPr>
            </w:pPr>
          </w:p>
        </w:tc>
      </w:tr>
    </w:tbl>
    <w:p w14:paraId="16B64ACF" w14:textId="77777777" w:rsidR="0080602F" w:rsidRDefault="00000000">
      <w:pPr>
        <w:tabs>
          <w:tab w:val="left" w:pos="1134"/>
        </w:tabs>
        <w:jc w:val="both"/>
        <w:rPr>
          <w:szCs w:val="24"/>
        </w:rPr>
      </w:pPr>
      <w:r>
        <w:rPr>
          <w:szCs w:val="24"/>
        </w:rPr>
        <w:t>Pozicija pagal Neringos savivaldybei reikalingų specialistų prioritetinį trejų metų sąrašą _________________________________________________________</w:t>
      </w:r>
    </w:p>
    <w:p w14:paraId="6A609521" w14:textId="77777777" w:rsidR="0080602F" w:rsidRDefault="00000000">
      <w:pPr>
        <w:tabs>
          <w:tab w:val="left" w:pos="1134"/>
        </w:tabs>
        <w:ind w:firstLine="2410"/>
        <w:jc w:val="both"/>
        <w:rPr>
          <w:sz w:val="18"/>
          <w:szCs w:val="18"/>
          <w:lang w:eastAsia="ar-SA"/>
        </w:rPr>
      </w:pPr>
      <w:r>
        <w:rPr>
          <w:sz w:val="18"/>
          <w:szCs w:val="18"/>
          <w:lang w:eastAsia="ar-SA"/>
        </w:rPr>
        <w:t>(Savivaldybei reikalingo specialisto pavadinimas, Savivaldybės tarybos sprendimo data ir numeris)</w:t>
      </w:r>
    </w:p>
    <w:p w14:paraId="1645FA18" w14:textId="77777777" w:rsidR="0080602F" w:rsidRDefault="00000000">
      <w:pPr>
        <w:tabs>
          <w:tab w:val="left" w:pos="1134"/>
        </w:tabs>
        <w:jc w:val="both"/>
        <w:rPr>
          <w:szCs w:val="24"/>
          <w:lang w:eastAsia="ar-SA"/>
        </w:rPr>
      </w:pPr>
      <w:r>
        <w:rPr>
          <w:szCs w:val="24"/>
          <w:lang w:eastAsia="ar-SA"/>
        </w:rPr>
        <w:t>Baigęs studijas planuoju įsidarbinti ___________________________________________________</w:t>
      </w:r>
    </w:p>
    <w:p w14:paraId="15981BCD" w14:textId="77777777" w:rsidR="0080602F" w:rsidRDefault="00000000">
      <w:pPr>
        <w:ind w:firstLine="3969"/>
        <w:jc w:val="both"/>
        <w:rPr>
          <w:sz w:val="18"/>
          <w:szCs w:val="18"/>
          <w:lang w:eastAsia="ar-SA"/>
        </w:rPr>
      </w:pPr>
      <w:r>
        <w:rPr>
          <w:sz w:val="18"/>
          <w:szCs w:val="18"/>
          <w:lang w:eastAsia="ar-SA"/>
        </w:rPr>
        <w:t>(Neringos savivaldybėje veikianti įstaiga)</w:t>
      </w:r>
    </w:p>
    <w:p w14:paraId="076F39FA" w14:textId="77777777" w:rsidR="0080602F" w:rsidRDefault="00000000">
      <w:pPr>
        <w:tabs>
          <w:tab w:val="left" w:pos="1134"/>
        </w:tabs>
        <w:ind w:firstLine="1134"/>
        <w:rPr>
          <w:szCs w:val="24"/>
          <w:lang w:eastAsia="ar-SA"/>
        </w:rPr>
      </w:pPr>
      <w:r>
        <w:rPr>
          <w:szCs w:val="24"/>
          <w:lang w:eastAsia="ar-SA"/>
        </w:rPr>
        <w:t>PRIDEDAMA:</w:t>
      </w:r>
    </w:p>
    <w:p w14:paraId="510FEFA1" w14:textId="77777777" w:rsidR="0080602F" w:rsidRDefault="00000000">
      <w:pPr>
        <w:tabs>
          <w:tab w:val="left" w:pos="1134"/>
        </w:tabs>
        <w:ind w:firstLine="1134"/>
        <w:jc w:val="both"/>
        <w:rPr>
          <w:szCs w:val="24"/>
          <w:lang w:eastAsia="ar-SA"/>
        </w:rPr>
      </w:pPr>
      <w:r>
        <w:rPr>
          <w:szCs w:val="24"/>
          <w:lang w:eastAsia="ar-SA"/>
        </w:rPr>
        <w:t xml:space="preserve">1. Pažyma apie mokymąsi Lietuvos Respublikos ar užsienio aukštojoje mokykloje ir (ar) </w:t>
      </w:r>
      <w:r>
        <w:rPr>
          <w:szCs w:val="24"/>
          <w:lang w:eastAsia="en-GB"/>
        </w:rPr>
        <w:t>profesinio mokymosi įstaigoje pirminio mokymosi programoje</w:t>
      </w:r>
      <w:r>
        <w:rPr>
          <w:szCs w:val="24"/>
          <w:lang w:eastAsia="ar-SA"/>
        </w:rPr>
        <w:t>.</w:t>
      </w:r>
    </w:p>
    <w:p w14:paraId="6B68DC16" w14:textId="77777777" w:rsidR="0080602F" w:rsidRDefault="00000000">
      <w:pPr>
        <w:tabs>
          <w:tab w:val="left" w:pos="1134"/>
        </w:tabs>
        <w:ind w:firstLine="1134"/>
        <w:rPr>
          <w:szCs w:val="24"/>
          <w:lang w:eastAsia="ar-SA"/>
        </w:rPr>
      </w:pPr>
      <w:r>
        <w:rPr>
          <w:szCs w:val="24"/>
          <w:lang w:eastAsia="ar-SA"/>
        </w:rPr>
        <w:t>2. Pažyma apie paskutinio semestro mokymosi rezultatus.</w:t>
      </w:r>
    </w:p>
    <w:p w14:paraId="30D027B6" w14:textId="77777777" w:rsidR="0080602F" w:rsidRDefault="00000000">
      <w:pPr>
        <w:tabs>
          <w:tab w:val="left" w:pos="1134"/>
        </w:tabs>
        <w:ind w:firstLine="1134"/>
        <w:rPr>
          <w:szCs w:val="24"/>
          <w:lang w:eastAsia="ar-SA"/>
        </w:rPr>
      </w:pPr>
      <w:r>
        <w:rPr>
          <w:szCs w:val="24"/>
          <w:lang w:eastAsia="ar-SA"/>
        </w:rPr>
        <w:t>3. Asmens dokumentas (kopija).</w:t>
      </w:r>
    </w:p>
    <w:p w14:paraId="3C90445D" w14:textId="77777777" w:rsidR="0080602F" w:rsidRDefault="00000000">
      <w:pPr>
        <w:tabs>
          <w:tab w:val="left" w:pos="1134"/>
        </w:tabs>
        <w:ind w:firstLine="1134"/>
        <w:jc w:val="both"/>
        <w:rPr>
          <w:szCs w:val="24"/>
          <w:lang w:eastAsia="ar-SA"/>
        </w:rPr>
      </w:pPr>
      <w:r>
        <w:rPr>
          <w:szCs w:val="24"/>
          <w:lang w:eastAsia="ar-SA"/>
        </w:rPr>
        <w:t xml:space="preserve">4. Banko dokumentas, įrodantis atliktą mokėjimą už studijas </w:t>
      </w:r>
      <w:r>
        <w:rPr>
          <w:i/>
          <w:szCs w:val="24"/>
          <w:lang w:eastAsia="ar-SA"/>
        </w:rPr>
        <w:t xml:space="preserve">(pateikiama tik tuo atveju, kai pretenduojama į </w:t>
      </w:r>
      <w:r>
        <w:rPr>
          <w:i/>
          <w:szCs w:val="24"/>
          <w:lang w:eastAsia="lt-LT"/>
        </w:rPr>
        <w:t>kainos, sumokėtos už studijas, kompensavimą)</w:t>
      </w:r>
      <w:r>
        <w:rPr>
          <w:szCs w:val="24"/>
          <w:lang w:eastAsia="ar-SA"/>
        </w:rPr>
        <w:t>.</w:t>
      </w:r>
    </w:p>
    <w:p w14:paraId="059B760F" w14:textId="77777777" w:rsidR="0080602F" w:rsidRDefault="00000000">
      <w:pPr>
        <w:tabs>
          <w:tab w:val="left" w:pos="1134"/>
        </w:tabs>
        <w:ind w:firstLine="1134"/>
        <w:rPr>
          <w:szCs w:val="24"/>
          <w:lang w:eastAsia="ar-SA"/>
        </w:rPr>
      </w:pPr>
      <w:r>
        <w:rPr>
          <w:szCs w:val="24"/>
          <w:lang w:eastAsia="ar-SA"/>
        </w:rPr>
        <w:t>5. Įstaigos raštas dėl darbuotojo poreikio ir jo įdarbinimo baigus studijas.</w:t>
      </w:r>
    </w:p>
    <w:p w14:paraId="380CE1DC" w14:textId="77777777" w:rsidR="0080602F" w:rsidRDefault="00000000">
      <w:pPr>
        <w:tabs>
          <w:tab w:val="left" w:pos="1134"/>
        </w:tabs>
        <w:rPr>
          <w:szCs w:val="24"/>
          <w:lang w:eastAsia="ar-SA"/>
        </w:rPr>
      </w:pPr>
      <w:r>
        <w:rPr>
          <w:szCs w:val="24"/>
          <w:lang w:eastAsia="ar-SA"/>
        </w:rPr>
        <w:t>Patvirtinu, kad pateikti duomenys yra teisingi.</w:t>
      </w:r>
    </w:p>
    <w:p w14:paraId="6141888A" w14:textId="77777777" w:rsidR="0080602F" w:rsidRDefault="00000000">
      <w:pPr>
        <w:ind w:firstLine="720"/>
        <w:rPr>
          <w:szCs w:val="24"/>
          <w:lang w:eastAsia="ar-SA"/>
        </w:rPr>
      </w:pPr>
      <w:r>
        <w:rPr>
          <w:szCs w:val="24"/>
          <w:lang w:eastAsia="ar-SA"/>
        </w:rPr>
        <w:t>____________________________</w:t>
      </w:r>
      <w:r>
        <w:rPr>
          <w:szCs w:val="24"/>
          <w:lang w:eastAsia="ar-SA"/>
        </w:rPr>
        <w:tab/>
        <w:t>___________________________________</w:t>
      </w:r>
    </w:p>
    <w:p w14:paraId="2A200B3F" w14:textId="77777777" w:rsidR="0080602F" w:rsidRDefault="00000000">
      <w:pPr>
        <w:tabs>
          <w:tab w:val="left" w:pos="6804"/>
        </w:tabs>
        <w:ind w:firstLine="1843"/>
        <w:jc w:val="both"/>
        <w:rPr>
          <w:sz w:val="18"/>
          <w:szCs w:val="18"/>
          <w:lang w:eastAsia="ar-SA"/>
        </w:rPr>
      </w:pPr>
      <w:r>
        <w:rPr>
          <w:sz w:val="18"/>
          <w:szCs w:val="18"/>
          <w:lang w:eastAsia="ar-SA"/>
        </w:rPr>
        <w:t>(parašas)</w:t>
      </w:r>
      <w:r>
        <w:rPr>
          <w:sz w:val="18"/>
          <w:szCs w:val="18"/>
          <w:lang w:eastAsia="ar-SA"/>
        </w:rPr>
        <w:tab/>
        <w:t>(vardas, pavardė)</w:t>
      </w:r>
    </w:p>
    <w:p w14:paraId="2A5C460E" w14:textId="77777777" w:rsidR="0080602F" w:rsidRDefault="00000000">
      <w:pPr>
        <w:spacing w:line="256" w:lineRule="auto"/>
        <w:jc w:val="center"/>
        <w:rPr>
          <w:sz w:val="14"/>
          <w:szCs w:val="14"/>
        </w:rPr>
      </w:pPr>
      <w:r>
        <w:rPr>
          <w:sz w:val="18"/>
          <w:szCs w:val="18"/>
          <w:lang w:eastAsia="ar-SA"/>
        </w:rPr>
        <w:t>________________</w:t>
      </w:r>
    </w:p>
    <w:p w14:paraId="30F85C95" w14:textId="77777777" w:rsidR="0080602F" w:rsidRDefault="0080602F">
      <w:pPr>
        <w:sectPr w:rsidR="0080602F" w:rsidSect="00D946DF">
          <w:pgSz w:w="11906" w:h="16838" w:code="9"/>
          <w:pgMar w:top="284" w:right="567" w:bottom="1134" w:left="1701" w:header="709" w:footer="567" w:gutter="0"/>
          <w:pgNumType w:start="1"/>
          <w:cols w:space="1296"/>
          <w:titlePg/>
          <w:docGrid w:linePitch="326"/>
        </w:sectPr>
      </w:pPr>
    </w:p>
    <w:p w14:paraId="43047D45" w14:textId="77777777" w:rsidR="0080602F" w:rsidRDefault="00000000">
      <w:pPr>
        <w:ind w:firstLine="5103"/>
        <w:rPr>
          <w:szCs w:val="24"/>
          <w:lang w:eastAsia="ar-SA"/>
        </w:rPr>
      </w:pPr>
      <w:r>
        <w:rPr>
          <w:szCs w:val="24"/>
        </w:rPr>
        <w:lastRenderedPageBreak/>
        <w:t>Neringos</w:t>
      </w:r>
      <w:r>
        <w:rPr>
          <w:szCs w:val="24"/>
          <w:lang w:eastAsia="ar-SA"/>
        </w:rPr>
        <w:t xml:space="preserve"> savivaldybės</w:t>
      </w:r>
    </w:p>
    <w:p w14:paraId="1E46A24D" w14:textId="77777777" w:rsidR="0080602F" w:rsidRDefault="00000000">
      <w:pPr>
        <w:ind w:firstLine="5103"/>
        <w:rPr>
          <w:szCs w:val="24"/>
        </w:rPr>
      </w:pPr>
      <w:r>
        <w:rPr>
          <w:szCs w:val="24"/>
          <w:lang w:eastAsia="ar-SA"/>
        </w:rPr>
        <w:t>Studentų rėmimo</w:t>
      </w:r>
      <w:r>
        <w:rPr>
          <w:szCs w:val="24"/>
        </w:rPr>
        <w:t xml:space="preserve"> </w:t>
      </w:r>
      <w:r>
        <w:rPr>
          <w:szCs w:val="24"/>
          <w:lang w:eastAsia="ar-SA"/>
        </w:rPr>
        <w:t xml:space="preserve">tvarkos aprašo </w:t>
      </w:r>
    </w:p>
    <w:p w14:paraId="16CD1C79" w14:textId="77777777" w:rsidR="0080602F" w:rsidRDefault="00000000">
      <w:pPr>
        <w:ind w:firstLine="5103"/>
        <w:rPr>
          <w:szCs w:val="24"/>
          <w:lang w:eastAsia="ar-SA"/>
        </w:rPr>
      </w:pPr>
      <w:r>
        <w:rPr>
          <w:szCs w:val="24"/>
          <w:lang w:eastAsia="ar-SA"/>
        </w:rPr>
        <w:t>2 priedas</w:t>
      </w:r>
    </w:p>
    <w:p w14:paraId="55C9FFC9" w14:textId="77777777" w:rsidR="0080602F" w:rsidRDefault="00000000">
      <w:pPr>
        <w:ind w:firstLine="5103"/>
        <w:rPr>
          <w:bCs/>
          <w:szCs w:val="24"/>
          <w:lang w:eastAsia="lt-LT"/>
        </w:rPr>
      </w:pPr>
      <w:r>
        <w:rPr>
          <w:bCs/>
          <w:szCs w:val="24"/>
          <w:lang w:eastAsia="lt-LT"/>
        </w:rPr>
        <w:t>Neringos savivaldybės tarybos</w:t>
      </w:r>
    </w:p>
    <w:p w14:paraId="416693D7" w14:textId="77777777" w:rsidR="0080602F" w:rsidRDefault="00000000">
      <w:pPr>
        <w:ind w:firstLine="5103"/>
        <w:rPr>
          <w:bCs/>
          <w:szCs w:val="24"/>
          <w:lang w:eastAsia="lt-LT"/>
        </w:rPr>
      </w:pPr>
      <w:r>
        <w:rPr>
          <w:bCs/>
          <w:szCs w:val="24"/>
          <w:lang w:eastAsia="lt-LT"/>
        </w:rPr>
        <w:t>2020 m. gruodžio 22 d. sprendimo Nr. T1-244</w:t>
      </w:r>
    </w:p>
    <w:p w14:paraId="1742866F" w14:textId="77777777" w:rsidR="0080602F" w:rsidRDefault="00000000">
      <w:pPr>
        <w:ind w:firstLine="5103"/>
        <w:rPr>
          <w:bCs/>
          <w:szCs w:val="24"/>
          <w:lang w:eastAsia="lt-LT"/>
        </w:rPr>
      </w:pPr>
      <w:r>
        <w:rPr>
          <w:szCs w:val="24"/>
          <w:lang w:eastAsia="ar-SA"/>
        </w:rPr>
        <w:t>(</w:t>
      </w:r>
      <w:r>
        <w:rPr>
          <w:bCs/>
          <w:szCs w:val="24"/>
          <w:lang w:eastAsia="lt-LT"/>
        </w:rPr>
        <w:t>Neringos savivaldybės tarybos</w:t>
      </w:r>
    </w:p>
    <w:p w14:paraId="6E2C164E" w14:textId="77777777" w:rsidR="0080602F" w:rsidRDefault="00000000">
      <w:pPr>
        <w:ind w:firstLine="5103"/>
        <w:rPr>
          <w:bCs/>
          <w:szCs w:val="24"/>
          <w:lang w:eastAsia="lt-LT"/>
        </w:rPr>
      </w:pPr>
      <w:r>
        <w:rPr>
          <w:bCs/>
          <w:szCs w:val="24"/>
          <w:lang w:eastAsia="lt-LT"/>
        </w:rPr>
        <w:t xml:space="preserve">2025 m. birželio 26 d. sprendimo Nr. </w:t>
      </w:r>
      <w:r>
        <w:t>T1-189</w:t>
      </w:r>
    </w:p>
    <w:p w14:paraId="2C60A134" w14:textId="77777777" w:rsidR="0080602F" w:rsidRDefault="00000000">
      <w:pPr>
        <w:ind w:firstLine="5103"/>
        <w:rPr>
          <w:bCs/>
          <w:szCs w:val="24"/>
          <w:lang w:eastAsia="lt-LT"/>
        </w:rPr>
      </w:pPr>
      <w:r>
        <w:rPr>
          <w:bCs/>
          <w:szCs w:val="24"/>
          <w:lang w:eastAsia="lt-LT"/>
        </w:rPr>
        <w:t>redakcija)</w:t>
      </w:r>
    </w:p>
    <w:p w14:paraId="12150CE7" w14:textId="77777777" w:rsidR="0080602F" w:rsidRDefault="0080602F">
      <w:pPr>
        <w:ind w:right="-286"/>
        <w:rPr>
          <w:szCs w:val="24"/>
          <w:lang w:eastAsia="ar-SA"/>
        </w:rPr>
      </w:pPr>
    </w:p>
    <w:p w14:paraId="4C9CB88F"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TRIŠALĖ STUDIJŲ RĖMIMO SUTARTIS</w:t>
      </w:r>
    </w:p>
    <w:p w14:paraId="33611A18" w14:textId="77777777" w:rsidR="0080602F" w:rsidRDefault="0080602F">
      <w:pPr>
        <w:jc w:val="center"/>
        <w:rPr>
          <w:rFonts w:ascii="TimesNewRomanPS-BoldMT" w:hAnsi="TimesNewRomanPS-BoldMT" w:cs="TimesNewRomanPS-BoldMT"/>
          <w:b/>
          <w:bCs/>
          <w:szCs w:val="24"/>
          <w:lang w:eastAsia="lt-LT"/>
        </w:rPr>
      </w:pPr>
    </w:p>
    <w:p w14:paraId="2F32E3E3" w14:textId="77777777" w:rsidR="0080602F" w:rsidRDefault="00000000">
      <w:pPr>
        <w:jc w:val="center"/>
        <w:rPr>
          <w:rFonts w:ascii="TimesNewRomanPSMT" w:hAnsi="TimesNewRomanPSMT" w:cs="TimesNewRomanPSMT"/>
          <w:szCs w:val="24"/>
          <w:lang w:eastAsia="lt-LT"/>
        </w:rPr>
      </w:pPr>
      <w:r>
        <w:rPr>
          <w:rFonts w:ascii="TimesNewRomanPSMT" w:hAnsi="TimesNewRomanPSMT" w:cs="TimesNewRomanPSMT"/>
          <w:szCs w:val="24"/>
          <w:lang w:eastAsia="lt-LT"/>
        </w:rPr>
        <w:t>20___m.___________________d. Nr.</w:t>
      </w:r>
    </w:p>
    <w:p w14:paraId="4E5D34C9" w14:textId="77777777" w:rsidR="0080602F" w:rsidRDefault="00000000">
      <w:pPr>
        <w:jc w:val="center"/>
        <w:rPr>
          <w:rFonts w:ascii="TimesNewRomanPSMT" w:hAnsi="TimesNewRomanPSMT" w:cs="TimesNewRomanPSMT"/>
          <w:szCs w:val="24"/>
          <w:lang w:eastAsia="lt-LT"/>
        </w:rPr>
      </w:pPr>
      <w:r>
        <w:rPr>
          <w:rFonts w:ascii="TimesNewRomanPSMT" w:hAnsi="TimesNewRomanPSMT" w:cs="TimesNewRomanPSMT"/>
          <w:szCs w:val="24"/>
          <w:lang w:eastAsia="lt-LT"/>
        </w:rPr>
        <w:t>Neringa</w:t>
      </w:r>
    </w:p>
    <w:p w14:paraId="68BEDB22" w14:textId="77777777" w:rsidR="0080602F" w:rsidRDefault="0080602F">
      <w:pPr>
        <w:jc w:val="center"/>
        <w:rPr>
          <w:rFonts w:ascii="TimesNewRomanPSMT" w:hAnsi="TimesNewRomanPSMT" w:cs="TimesNewRomanPSMT"/>
          <w:szCs w:val="24"/>
          <w:lang w:eastAsia="lt-LT"/>
        </w:rPr>
      </w:pPr>
    </w:p>
    <w:p w14:paraId="7CE99891" w14:textId="77777777" w:rsidR="0080602F" w:rsidRDefault="00000000">
      <w:pPr>
        <w:ind w:firstLine="1080"/>
        <w:jc w:val="both"/>
        <w:rPr>
          <w:rFonts w:ascii="TimesNewRomanPSMT" w:hAnsi="TimesNewRomanPSMT" w:cs="TimesNewRomanPSMT"/>
          <w:sz w:val="18"/>
          <w:szCs w:val="18"/>
          <w:lang w:eastAsia="lt-LT"/>
        </w:rPr>
      </w:pPr>
      <w:r>
        <w:rPr>
          <w:rFonts w:ascii="TimesNewRomanPSMT" w:hAnsi="TimesNewRomanPSMT" w:cs="TimesNewRomanPSMT"/>
          <w:szCs w:val="24"/>
          <w:lang w:eastAsia="lt-LT"/>
        </w:rPr>
        <w:t>Neringos savivaldybė, atstovaujama Savivaldybės mero ___________________________________________, (toliau – Neringos savivaldybė), __________________________________________, asmens kodas ________________________,</w:t>
      </w:r>
      <w:r>
        <w:rPr>
          <w:rFonts w:ascii="TimesNewRomanPSMT" w:hAnsi="TimesNewRomanPSMT" w:cs="TimesNewRomanPSMT"/>
          <w:sz w:val="18"/>
          <w:szCs w:val="18"/>
          <w:lang w:eastAsia="lt-LT"/>
        </w:rPr>
        <w:t>(asmens vardas, pavardė)</w:t>
      </w:r>
    </w:p>
    <w:p w14:paraId="288EDE20" w14:textId="77777777" w:rsidR="0080602F" w:rsidRDefault="00000000">
      <w:pPr>
        <w:rPr>
          <w:rFonts w:ascii="TimesNewRomanPSMT" w:hAnsi="TimesNewRomanPSMT" w:cs="TimesNewRomanPSMT"/>
          <w:szCs w:val="24"/>
          <w:lang w:eastAsia="lt-LT"/>
        </w:rPr>
      </w:pPr>
      <w:r>
        <w:rPr>
          <w:rFonts w:ascii="TimesNewRomanPSMT" w:hAnsi="TimesNewRomanPSMT" w:cs="TimesNewRomanPSMT"/>
          <w:szCs w:val="24"/>
          <w:lang w:eastAsia="lt-LT"/>
        </w:rPr>
        <w:t>studijuojantis (-i) _________________________________________________________________</w:t>
      </w:r>
    </w:p>
    <w:p w14:paraId="0BEC3763" w14:textId="77777777" w:rsidR="0080602F" w:rsidRDefault="00000000">
      <w:pPr>
        <w:ind w:firstLine="3245"/>
        <w:jc w:val="both"/>
        <w:rPr>
          <w:rFonts w:ascii="TimesNewRomanPSMT" w:hAnsi="TimesNewRomanPSMT" w:cs="TimesNewRomanPSMT"/>
          <w:sz w:val="18"/>
          <w:szCs w:val="18"/>
          <w:lang w:eastAsia="lt-LT"/>
        </w:rPr>
      </w:pPr>
      <w:r>
        <w:rPr>
          <w:rFonts w:ascii="TimesNewRomanPSMT" w:hAnsi="TimesNewRomanPSMT" w:cs="TimesNewRomanPSMT"/>
          <w:sz w:val="18"/>
          <w:szCs w:val="18"/>
          <w:lang w:eastAsia="lt-LT"/>
        </w:rPr>
        <w:t xml:space="preserve">(aukštosios mokyklos ir (ar) </w:t>
      </w:r>
      <w:r>
        <w:rPr>
          <w:sz w:val="18"/>
          <w:szCs w:val="18"/>
          <w:lang w:eastAsia="en-GB"/>
        </w:rPr>
        <w:t>profesinio mokymosi įstaigos</w:t>
      </w:r>
      <w:r>
        <w:rPr>
          <w:rFonts w:ascii="TimesNewRomanPSMT" w:hAnsi="TimesNewRomanPSMT" w:cs="TimesNewRomanPSMT"/>
          <w:sz w:val="18"/>
          <w:szCs w:val="18"/>
          <w:lang w:eastAsia="lt-LT"/>
        </w:rPr>
        <w:t xml:space="preserve"> pavadinimas)</w:t>
      </w:r>
    </w:p>
    <w:p w14:paraId="00158891" w14:textId="77777777" w:rsidR="0080602F" w:rsidRDefault="00000000">
      <w:pPr>
        <w:jc w:val="both"/>
        <w:rPr>
          <w:rFonts w:ascii="TimesNewRomanPSMT" w:hAnsi="TimesNewRomanPSMT" w:cs="TimesNewRomanPSMT"/>
          <w:sz w:val="20"/>
          <w:szCs w:val="24"/>
          <w:lang w:eastAsia="lt-LT"/>
        </w:rPr>
      </w:pPr>
      <w:r>
        <w:rPr>
          <w:szCs w:val="24"/>
          <w:lang w:eastAsia="lt-LT"/>
        </w:rPr>
        <w:t xml:space="preserve">pagal </w:t>
      </w:r>
      <w:r>
        <w:rPr>
          <w:rFonts w:ascii="TimesNewRomanPSMT" w:hAnsi="TimesNewRomanPSMT" w:cs="TimesNewRomanPSMT"/>
          <w:sz w:val="20"/>
          <w:szCs w:val="24"/>
          <w:lang w:eastAsia="lt-LT"/>
        </w:rPr>
        <w:t>______________________________________________________________________,</w:t>
      </w:r>
      <w:r>
        <w:rPr>
          <w:rFonts w:ascii="TimesNewRomanPSMT" w:hAnsi="TimesNewRomanPSMT" w:cs="TimesNewRomanPSMT"/>
          <w:szCs w:val="24"/>
          <w:lang w:eastAsia="lt-LT"/>
        </w:rPr>
        <w:t>(toliau – Studentas),</w:t>
      </w:r>
    </w:p>
    <w:p w14:paraId="5524CD9C" w14:textId="77777777" w:rsidR="0080602F" w:rsidRDefault="00000000">
      <w:pPr>
        <w:ind w:firstLine="2694"/>
        <w:jc w:val="both"/>
        <w:rPr>
          <w:sz w:val="18"/>
          <w:szCs w:val="18"/>
          <w:lang w:eastAsia="lt-LT"/>
        </w:rPr>
      </w:pPr>
      <w:r>
        <w:rPr>
          <w:sz w:val="18"/>
          <w:szCs w:val="18"/>
          <w:lang w:eastAsia="lt-LT"/>
        </w:rPr>
        <w:t>(studijų programos pavadinimas)</w:t>
      </w:r>
    </w:p>
    <w:p w14:paraId="7FF0B695" w14:textId="77777777" w:rsidR="0080602F" w:rsidRDefault="00000000">
      <w:pPr>
        <w:jc w:val="both"/>
        <w:rPr>
          <w:rFonts w:ascii="TimesNewRomanPSMT" w:hAnsi="TimesNewRomanPSMT" w:cs="TimesNewRomanPSMT"/>
          <w:sz w:val="20"/>
          <w:szCs w:val="24"/>
          <w:lang w:eastAsia="lt-LT"/>
        </w:rPr>
      </w:pPr>
      <w:r>
        <w:rPr>
          <w:rFonts w:ascii="TimesNewRomanPSMT" w:hAnsi="TimesNewRomanPSMT" w:cs="TimesNewRomanPSMT"/>
          <w:szCs w:val="24"/>
          <w:lang w:eastAsia="lt-LT"/>
        </w:rPr>
        <w:t>_____________________________________________, atstovaujama _______________________</w:t>
      </w:r>
    </w:p>
    <w:p w14:paraId="50996298" w14:textId="77777777" w:rsidR="0080602F" w:rsidRDefault="00000000">
      <w:pPr>
        <w:ind w:firstLine="851"/>
        <w:jc w:val="both"/>
        <w:rPr>
          <w:rFonts w:ascii="TimesNewRomanPSMT" w:hAnsi="TimesNewRomanPSMT" w:cs="TimesNewRomanPSMT"/>
          <w:sz w:val="18"/>
          <w:szCs w:val="18"/>
          <w:lang w:eastAsia="lt-LT"/>
        </w:rPr>
      </w:pPr>
      <w:r>
        <w:rPr>
          <w:rFonts w:ascii="TimesNewRomanPSMT" w:hAnsi="TimesNewRomanPSMT" w:cs="TimesNewRomanPSMT"/>
          <w:sz w:val="18"/>
          <w:szCs w:val="18"/>
          <w:lang w:eastAsia="lt-LT"/>
        </w:rPr>
        <w:t xml:space="preserve">(įstaigos pavadinimas, juridinis statusas) </w:t>
      </w:r>
    </w:p>
    <w:p w14:paraId="276853C9" w14:textId="77777777" w:rsidR="0080602F" w:rsidRDefault="00000000">
      <w:pPr>
        <w:jc w:val="both"/>
        <w:rPr>
          <w:rFonts w:ascii="TimesNewRomanPSMT" w:hAnsi="TimesNewRomanPSMT" w:cs="TimesNewRomanPSMT"/>
          <w:szCs w:val="24"/>
          <w:lang w:eastAsia="lt-LT"/>
        </w:rPr>
      </w:pPr>
      <w:r>
        <w:rPr>
          <w:rFonts w:ascii="TimesNewRomanPSMT" w:hAnsi="TimesNewRomanPSMT" w:cs="TimesNewRomanPSMT"/>
          <w:szCs w:val="24"/>
          <w:lang w:eastAsia="lt-LT"/>
        </w:rPr>
        <w:t>__________________________________________________________________ (toliau – įstaiga),</w:t>
      </w:r>
    </w:p>
    <w:p w14:paraId="68631571" w14:textId="77777777" w:rsidR="0080602F" w:rsidRDefault="00000000">
      <w:pPr>
        <w:jc w:val="center"/>
        <w:rPr>
          <w:rFonts w:ascii="TimesNewRomanPSMT" w:hAnsi="TimesNewRomanPSMT" w:cs="TimesNewRomanPSMT"/>
          <w:sz w:val="18"/>
          <w:szCs w:val="18"/>
          <w:lang w:eastAsia="lt-LT"/>
        </w:rPr>
      </w:pPr>
      <w:r>
        <w:rPr>
          <w:rFonts w:ascii="TimesNewRomanPSMT" w:hAnsi="TimesNewRomanPSMT" w:cs="TimesNewRomanPSMT"/>
          <w:sz w:val="18"/>
          <w:szCs w:val="18"/>
          <w:lang w:eastAsia="lt-LT"/>
        </w:rPr>
        <w:t>(įgaliojimo dokumento data, rūšis, numeris, pavadinimas)</w:t>
      </w:r>
    </w:p>
    <w:p w14:paraId="3C3A7E92" w14:textId="77777777" w:rsidR="0080602F" w:rsidRDefault="00000000">
      <w:pPr>
        <w:jc w:val="both"/>
        <w:rPr>
          <w:rFonts w:ascii="TimesNewRomanPSMT" w:hAnsi="TimesNewRomanPSMT" w:cs="TimesNewRomanPSMT"/>
          <w:szCs w:val="24"/>
          <w:lang w:eastAsia="lt-LT"/>
        </w:rPr>
      </w:pPr>
      <w:r>
        <w:rPr>
          <w:rFonts w:ascii="TimesNewRomanPSMT" w:hAnsi="TimesNewRomanPSMT" w:cs="TimesNewRomanPSMT"/>
          <w:szCs w:val="24"/>
          <w:lang w:eastAsia="lt-LT"/>
        </w:rPr>
        <w:t>sudarė šią trišalę sutartį (toliau – sutartis).</w:t>
      </w:r>
    </w:p>
    <w:p w14:paraId="2B167DCF" w14:textId="77777777" w:rsidR="0080602F" w:rsidRDefault="0080602F">
      <w:pPr>
        <w:jc w:val="both"/>
        <w:rPr>
          <w:rFonts w:ascii="TimesNewRomanPSMT" w:hAnsi="TimesNewRomanPSMT" w:cs="TimesNewRomanPSMT"/>
          <w:sz w:val="20"/>
          <w:szCs w:val="24"/>
          <w:lang w:eastAsia="lt-LT"/>
        </w:rPr>
      </w:pPr>
    </w:p>
    <w:p w14:paraId="18E52EB7"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 xml:space="preserve">I. </w:t>
      </w:r>
      <w:r>
        <w:rPr>
          <w:b/>
          <w:bCs/>
          <w:szCs w:val="24"/>
        </w:rPr>
        <w:t>SUTARTIES OBJEKTAS</w:t>
      </w:r>
    </w:p>
    <w:p w14:paraId="2B3DE505" w14:textId="77777777" w:rsidR="0080602F" w:rsidRDefault="0080602F">
      <w:pPr>
        <w:jc w:val="both"/>
        <w:rPr>
          <w:szCs w:val="24"/>
        </w:rPr>
      </w:pPr>
    </w:p>
    <w:p w14:paraId="0087AFAF" w14:textId="77777777" w:rsidR="0080602F" w:rsidRDefault="00000000">
      <w:pPr>
        <w:ind w:firstLine="851"/>
        <w:jc w:val="both"/>
        <w:rPr>
          <w:szCs w:val="24"/>
        </w:rPr>
      </w:pPr>
      <w:r>
        <w:rPr>
          <w:szCs w:val="24"/>
        </w:rPr>
        <w:t xml:space="preserve">1. Sutartimi Neringos savivaldybė įsipareigoja remti </w:t>
      </w:r>
      <w:r>
        <w:rPr>
          <w:bCs/>
          <w:szCs w:val="24"/>
        </w:rPr>
        <w:t>iš Neringos savivaldybės biudžeto lėšų</w:t>
      </w:r>
      <w:r>
        <w:rPr>
          <w:b/>
          <w:bCs/>
          <w:szCs w:val="24"/>
        </w:rPr>
        <w:t xml:space="preserve"> </w:t>
      </w:r>
      <w:r>
        <w:rPr>
          <w:szCs w:val="24"/>
        </w:rPr>
        <w:t xml:space="preserve">Studentą, įstaiga įsipareigoja suteikti Studentui darbo vietą po studijų baigimo (studijuojant), Studentas įsipareigoja baigęs studijas (studijuodamas) dirbti įstaigoje pagal aukštojoje mokykloje </w:t>
      </w:r>
      <w:r>
        <w:rPr>
          <w:szCs w:val="24"/>
          <w:lang w:eastAsia="en-GB"/>
        </w:rPr>
        <w:t>ir (ar) profesinio mokymosi įstaigoje</w:t>
      </w:r>
      <w:r>
        <w:rPr>
          <w:szCs w:val="24"/>
        </w:rPr>
        <w:t xml:space="preserve"> įgytą specialybę tiek metų, kiek Neringos savivaldybė jį rėmė.</w:t>
      </w:r>
    </w:p>
    <w:p w14:paraId="706B8F42" w14:textId="77777777" w:rsidR="0080602F" w:rsidRDefault="0080602F">
      <w:pPr>
        <w:ind w:firstLine="1296"/>
        <w:jc w:val="both"/>
        <w:rPr>
          <w:rFonts w:ascii="TimesNewRomanPS-BoldMT" w:hAnsi="TimesNewRomanPS-BoldMT" w:cs="TimesNewRomanPS-BoldMT"/>
          <w:b/>
          <w:bCs/>
          <w:szCs w:val="24"/>
          <w:lang w:eastAsia="lt-LT"/>
        </w:rPr>
      </w:pPr>
    </w:p>
    <w:p w14:paraId="6963CA24"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II. ŠALIŲ ĮSIPAREIGOJIMAI</w:t>
      </w:r>
    </w:p>
    <w:p w14:paraId="344EB380" w14:textId="77777777" w:rsidR="0080602F" w:rsidRDefault="0080602F">
      <w:pPr>
        <w:jc w:val="center"/>
        <w:rPr>
          <w:rFonts w:ascii="TimesNewRomanPS-BoldMT" w:hAnsi="TimesNewRomanPS-BoldMT" w:cs="TimesNewRomanPS-BoldMT"/>
          <w:b/>
          <w:bCs/>
          <w:szCs w:val="24"/>
          <w:lang w:eastAsia="lt-LT"/>
        </w:rPr>
      </w:pPr>
    </w:p>
    <w:p w14:paraId="4A4908F8" w14:textId="77777777" w:rsidR="0080602F" w:rsidRDefault="00000000">
      <w:pPr>
        <w:ind w:left="1134" w:hanging="283"/>
        <w:jc w:val="both"/>
        <w:rPr>
          <w:rFonts w:ascii="TimesNewRomanPSMT" w:hAnsi="TimesNewRomanPSMT" w:cs="TimesNewRomanPSMT"/>
          <w:szCs w:val="24"/>
          <w:lang w:eastAsia="lt-LT"/>
        </w:rPr>
      </w:pPr>
      <w:r>
        <w:rPr>
          <w:rFonts w:ascii="TimesNewRomanPSMT" w:hAnsi="TimesNewRomanPSMT" w:cs="TimesNewRomanPSMT"/>
          <w:szCs w:val="24"/>
          <w:lang w:eastAsia="lt-LT"/>
        </w:rPr>
        <w:t>2. Neringos savivaldybė įsipareigoja:</w:t>
      </w:r>
    </w:p>
    <w:p w14:paraId="6EE9F944" w14:textId="77777777" w:rsidR="0080602F" w:rsidRDefault="00000000">
      <w:pPr>
        <w:tabs>
          <w:tab w:val="left" w:pos="1560"/>
        </w:tabs>
        <w:ind w:firstLine="851"/>
        <w:jc w:val="both"/>
        <w:rPr>
          <w:rFonts w:ascii="TimesNewRomanPS-BoldMT" w:hAnsi="TimesNewRomanPS-BoldMT" w:cs="TimesNewRomanPS-BoldMT"/>
          <w:bCs/>
          <w:szCs w:val="24"/>
          <w:lang w:eastAsia="lt-LT"/>
        </w:rPr>
      </w:pPr>
      <w:r>
        <w:rPr>
          <w:rFonts w:ascii="TimesNewRomanPSMT" w:hAnsi="TimesNewRomanPSMT" w:cs="TimesNewRomanPSMT"/>
          <w:szCs w:val="24"/>
          <w:lang w:eastAsia="lt-LT"/>
        </w:rPr>
        <w:t xml:space="preserve">2.1. skirti studentui finansinę paramą, kurios dydis </w:t>
      </w:r>
      <w:r>
        <w:rPr>
          <w:szCs w:val="24"/>
          <w:lang w:eastAsia="lt-LT"/>
        </w:rPr>
        <w:t xml:space="preserve">– </w:t>
      </w:r>
      <w:r>
        <w:rPr>
          <w:rFonts w:ascii="TimesNewRomanPSMT" w:hAnsi="TimesNewRomanPSMT" w:cs="TimesNewRomanPSMT"/>
          <w:szCs w:val="24"/>
          <w:lang w:eastAsia="lt-LT"/>
        </w:rPr>
        <w:t xml:space="preserve"> (</w:t>
      </w:r>
      <w:r>
        <w:rPr>
          <w:rFonts w:ascii="TimesNewRomanPSMT" w:hAnsi="TimesNewRomanPSMT" w:cs="TimesNewRomanPSMT"/>
          <w:i/>
          <w:iCs/>
          <w:szCs w:val="24"/>
          <w:lang w:eastAsia="lt-LT"/>
        </w:rPr>
        <w:t>įrašyti arba</w:t>
      </w:r>
      <w:r>
        <w:rPr>
          <w:rFonts w:ascii="TimesNewRomanPSMT" w:hAnsi="TimesNewRomanPSMT" w:cs="TimesNewRomanPSMT"/>
          <w:szCs w:val="24"/>
          <w:lang w:eastAsia="lt-LT"/>
        </w:rPr>
        <w:t xml:space="preserve"> kompensuoti iki 100 proc. kainos, sumokėtos už studijas, t. y. _______ Eur (______eurų) per vienus mokslo metus, </w:t>
      </w:r>
      <w:r>
        <w:rPr>
          <w:rFonts w:ascii="TimesNewRomanPSMT" w:hAnsi="TimesNewRomanPSMT" w:cs="TimesNewRomanPSMT"/>
          <w:i/>
          <w:iCs/>
          <w:szCs w:val="24"/>
          <w:lang w:eastAsia="lt-LT"/>
        </w:rPr>
        <w:t>arba</w:t>
      </w:r>
      <w:r>
        <w:rPr>
          <w:rFonts w:ascii="TimesNewRomanPSMT" w:hAnsi="TimesNewRomanPSMT" w:cs="TimesNewRomanPSMT"/>
          <w:szCs w:val="24"/>
          <w:lang w:eastAsia="lt-LT"/>
        </w:rPr>
        <w:t xml:space="preserve"> studijų stipendiją, kurios dydis ne daugiau 6,5 BSI per mėnesį);</w:t>
      </w:r>
    </w:p>
    <w:p w14:paraId="210CAA7A" w14:textId="77777777" w:rsidR="0080602F" w:rsidRDefault="00000000">
      <w:pPr>
        <w:tabs>
          <w:tab w:val="left" w:pos="1560"/>
        </w:tabs>
        <w:ind w:firstLine="851"/>
        <w:jc w:val="both"/>
        <w:rPr>
          <w:rFonts w:ascii="TimesNewRomanPS-BoldMT" w:hAnsi="TimesNewRomanPS-BoldMT" w:cs="TimesNewRomanPS-BoldMT"/>
          <w:bCs/>
          <w:szCs w:val="24"/>
          <w:lang w:eastAsia="lt-LT"/>
        </w:rPr>
      </w:pPr>
      <w:r>
        <w:rPr>
          <w:rFonts w:ascii="TimesNewRomanPSMT" w:hAnsi="TimesNewRomanPSMT" w:cs="TimesNewRomanPSMT"/>
          <w:szCs w:val="24"/>
          <w:lang w:eastAsia="lt-LT"/>
        </w:rPr>
        <w:t>2.2. lėšas pervesti per 20 kalendorinių dienų nuo studento studijų išlaidas patvirtinančių dokumentų pateikimo savivaldybės administracijai</w:t>
      </w:r>
      <w:r>
        <w:rPr>
          <w:szCs w:val="24"/>
        </w:rPr>
        <w:t>.</w:t>
      </w:r>
    </w:p>
    <w:p w14:paraId="7DF4DF10"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3. Studentas įsipareigoja:</w:t>
      </w:r>
    </w:p>
    <w:p w14:paraId="361E535D" w14:textId="77777777" w:rsidR="0080602F" w:rsidRDefault="00000000">
      <w:pPr>
        <w:ind w:firstLine="851"/>
        <w:jc w:val="both"/>
        <w:rPr>
          <w:szCs w:val="24"/>
          <w:lang w:eastAsia="lt-LT"/>
        </w:rPr>
      </w:pPr>
      <w:r>
        <w:rPr>
          <w:szCs w:val="24"/>
          <w:lang w:eastAsia="lt-LT"/>
        </w:rPr>
        <w:t xml:space="preserve">3.1. </w:t>
      </w:r>
      <w:r>
        <w:rPr>
          <w:rFonts w:ascii="TimesNewRomanPSMT" w:hAnsi="TimesNewRomanPSMT" w:cs="TimesNewRomanPSMT"/>
          <w:szCs w:val="24"/>
          <w:lang w:eastAsia="lt-LT"/>
        </w:rPr>
        <w:t>kiekvieną</w:t>
      </w:r>
      <w:r>
        <w:rPr>
          <w:szCs w:val="24"/>
        </w:rPr>
        <w:t xml:space="preserve"> pusmetį pateikti Neringos savivaldybei dokumentus, įrodančius sėkmingas studijas, ir </w:t>
      </w:r>
      <w:r>
        <w:rPr>
          <w:rFonts w:ascii="TimesNewRomanPSMT" w:hAnsi="TimesNewRomanPSMT" w:cs="TimesNewRomanPSMT"/>
          <w:szCs w:val="24"/>
          <w:lang w:eastAsia="lt-LT"/>
        </w:rPr>
        <w:t>studijų išlaidas patvirtinančius dokumentus</w:t>
      </w:r>
      <w:r>
        <w:rPr>
          <w:szCs w:val="24"/>
        </w:rPr>
        <w:t>;</w:t>
      </w:r>
    </w:p>
    <w:p w14:paraId="4470D5A6" w14:textId="77777777" w:rsidR="0080602F" w:rsidRDefault="00000000">
      <w:pPr>
        <w:ind w:firstLine="851"/>
        <w:jc w:val="both"/>
        <w:rPr>
          <w:szCs w:val="24"/>
        </w:rPr>
      </w:pPr>
      <w:r>
        <w:rPr>
          <w:szCs w:val="24"/>
          <w:lang w:eastAsia="lt-LT"/>
        </w:rPr>
        <w:t xml:space="preserve">3.2. </w:t>
      </w:r>
      <w:r>
        <w:rPr>
          <w:rFonts w:ascii="TimesNewRomanPSMT" w:hAnsi="TimesNewRomanPSMT" w:cs="TimesNewRomanPSMT"/>
          <w:szCs w:val="24"/>
          <w:lang w:eastAsia="lt-LT"/>
        </w:rPr>
        <w:t>baigęs</w:t>
      </w:r>
      <w:r>
        <w:rPr>
          <w:szCs w:val="24"/>
        </w:rPr>
        <w:t xml:space="preserve"> studijas, per 30 kalendorinių dienų pateikti Neringos savivaldybei studijų baigimą įrodančių dokumentų (diplomo ir jo priedų) kopijas;</w:t>
      </w:r>
    </w:p>
    <w:p w14:paraId="37C12A5B" w14:textId="77777777" w:rsidR="0080602F" w:rsidRDefault="00000000">
      <w:pPr>
        <w:ind w:firstLine="851"/>
        <w:jc w:val="both"/>
        <w:rPr>
          <w:szCs w:val="24"/>
        </w:rPr>
      </w:pPr>
      <w:r>
        <w:rPr>
          <w:szCs w:val="24"/>
        </w:rPr>
        <w:t>3.3. baigęs studijas, dirbti įstaigoje pagal studijų metu įgytą specialybę tiek metų, kiek Neringos savivaldybė rėmė jo studijas;</w:t>
      </w:r>
    </w:p>
    <w:p w14:paraId="0882B1DD" w14:textId="77777777" w:rsidR="0080602F" w:rsidRDefault="00000000">
      <w:pPr>
        <w:ind w:firstLine="851"/>
        <w:jc w:val="both"/>
        <w:rPr>
          <w:szCs w:val="24"/>
        </w:rPr>
      </w:pPr>
      <w:r>
        <w:rPr>
          <w:szCs w:val="24"/>
          <w:lang w:eastAsia="lt-LT"/>
        </w:rPr>
        <w:t xml:space="preserve">3.4. grąžinti </w:t>
      </w:r>
      <w:r>
        <w:rPr>
          <w:rFonts w:ascii="TimesNewRomanPSMT" w:hAnsi="TimesNewRomanPSMT" w:cs="TimesNewRomanPSMT"/>
          <w:szCs w:val="24"/>
          <w:lang w:eastAsia="lt-LT"/>
        </w:rPr>
        <w:t>Neringos savivaldybei</w:t>
      </w:r>
      <w:r>
        <w:rPr>
          <w:szCs w:val="24"/>
          <w:lang w:eastAsia="lt-LT"/>
        </w:rPr>
        <w:t xml:space="preserve"> visą studijų metu gautą sumą su 5 proc. metinėmis palūkanomis</w:t>
      </w:r>
      <w:r>
        <w:rPr>
          <w:szCs w:val="24"/>
        </w:rPr>
        <w:t xml:space="preserve"> per 30 kalendorinių dienų</w:t>
      </w:r>
      <w:r>
        <w:rPr>
          <w:szCs w:val="24"/>
          <w:lang w:eastAsia="lt-LT"/>
        </w:rPr>
        <w:t>, jeigu baigęs studijas nesutinka dirbti įstaigoje;</w:t>
      </w:r>
    </w:p>
    <w:p w14:paraId="18EE25BB" w14:textId="77777777" w:rsidR="0080602F" w:rsidRDefault="00000000">
      <w:pPr>
        <w:ind w:firstLine="851"/>
        <w:jc w:val="both"/>
        <w:rPr>
          <w:szCs w:val="24"/>
        </w:rPr>
      </w:pPr>
      <w:r>
        <w:rPr>
          <w:szCs w:val="24"/>
          <w:lang w:eastAsia="lt-LT"/>
        </w:rPr>
        <w:lastRenderedPageBreak/>
        <w:t>3.5. n</w:t>
      </w:r>
      <w:r>
        <w:rPr>
          <w:szCs w:val="24"/>
        </w:rPr>
        <w:t xml:space="preserve">utraukęs studijas aukštojoje mokykloje </w:t>
      </w:r>
      <w:r>
        <w:rPr>
          <w:szCs w:val="24"/>
          <w:lang w:eastAsia="en-GB"/>
        </w:rPr>
        <w:t>ir (ar) profesinio mokymosi įstaigoje</w:t>
      </w:r>
      <w:r>
        <w:rPr>
          <w:szCs w:val="24"/>
        </w:rPr>
        <w:t xml:space="preserve"> arba nutraukęs darbo sutartį įstaigoje ir nedirbęs sutarties 3.3 papunktyje numatyto laiko, grąžinti Neringos savivaldybei nedirbtam laikui proporcingai apskaičiuotą sumą nuo jam sumokėtos sumos </w:t>
      </w:r>
      <w:r>
        <w:rPr>
          <w:szCs w:val="24"/>
          <w:lang w:eastAsia="lt-LT"/>
        </w:rPr>
        <w:t>su 5 proc. metinėmis palūkanomis</w:t>
      </w:r>
      <w:r>
        <w:rPr>
          <w:szCs w:val="24"/>
        </w:rPr>
        <w:t xml:space="preserve"> per 30 kalendorinių dienų.</w:t>
      </w:r>
    </w:p>
    <w:p w14:paraId="032A447D" w14:textId="77777777" w:rsidR="0080602F" w:rsidRDefault="00000000">
      <w:pPr>
        <w:ind w:firstLine="851"/>
        <w:jc w:val="both"/>
        <w:rPr>
          <w:szCs w:val="24"/>
        </w:rPr>
      </w:pPr>
      <w:r>
        <w:rPr>
          <w:szCs w:val="24"/>
        </w:rPr>
        <w:t xml:space="preserve">4. </w:t>
      </w:r>
      <w:r>
        <w:rPr>
          <w:rFonts w:ascii="TimesNewRomanPSMT" w:hAnsi="TimesNewRomanPSMT" w:cs="TimesNewRomanPSMT"/>
          <w:szCs w:val="24"/>
          <w:lang w:eastAsia="lt-LT"/>
        </w:rPr>
        <w:t>Įstaiga</w:t>
      </w:r>
      <w:r>
        <w:rPr>
          <w:szCs w:val="24"/>
        </w:rPr>
        <w:t xml:space="preserve"> įsipareigoja suteikti Studentui, baigusiam studijas, darbo vietą pagal aukštojoje mokykloje </w:t>
      </w:r>
      <w:r>
        <w:rPr>
          <w:szCs w:val="24"/>
          <w:lang w:eastAsia="en-GB"/>
        </w:rPr>
        <w:t>ir (ar) profesinio mokymosi įstaigoje</w:t>
      </w:r>
      <w:r>
        <w:rPr>
          <w:szCs w:val="24"/>
        </w:rPr>
        <w:t xml:space="preserve"> įgytą specialybę tiek metų, kiek Neringos savivaldybė rėmė jo studijas.</w:t>
      </w:r>
    </w:p>
    <w:p w14:paraId="079222D1" w14:textId="77777777" w:rsidR="0080602F" w:rsidRDefault="00000000">
      <w:pPr>
        <w:ind w:firstLine="851"/>
        <w:jc w:val="both"/>
        <w:rPr>
          <w:rFonts w:ascii="TimesNewRomanPS-BoldMT" w:hAnsi="TimesNewRomanPS-BoldMT" w:cs="TimesNewRomanPS-BoldMT"/>
          <w:bCs/>
          <w:szCs w:val="24"/>
          <w:lang w:eastAsia="lt-LT"/>
        </w:rPr>
      </w:pPr>
      <w:r>
        <w:rPr>
          <w:rFonts w:ascii="TimesNewRomanPS-BoldMT" w:hAnsi="TimesNewRomanPS-BoldMT" w:cs="TimesNewRomanPS-BoldMT"/>
          <w:bCs/>
          <w:szCs w:val="24"/>
          <w:lang w:eastAsia="lt-LT"/>
        </w:rPr>
        <w:t xml:space="preserve">5. </w:t>
      </w:r>
      <w:r>
        <w:rPr>
          <w:szCs w:val="24"/>
        </w:rPr>
        <w:t xml:space="preserve">Jei </w:t>
      </w:r>
      <w:r>
        <w:rPr>
          <w:rFonts w:ascii="TimesNewRomanPS-BoldMT" w:hAnsi="TimesNewRomanPS-BoldMT" w:cs="TimesNewRomanPS-BoldMT"/>
          <w:bCs/>
          <w:szCs w:val="24"/>
          <w:lang w:eastAsia="lt-LT"/>
        </w:rPr>
        <w:t xml:space="preserve">įstaiga motyvuotai negali (reorganizuojama, likviduojama ar pan.) įdarbinti baigusio studijas Studento, Studentui pasiūloma įsidarbinti kitoje įstaigoje. </w:t>
      </w:r>
    </w:p>
    <w:p w14:paraId="0C4E5046" w14:textId="77777777" w:rsidR="0080602F" w:rsidRDefault="0080602F">
      <w:pPr>
        <w:jc w:val="center"/>
        <w:rPr>
          <w:rFonts w:ascii="TimesNewRomanPS-BoldMT" w:hAnsi="TimesNewRomanPS-BoldMT" w:cs="TimesNewRomanPS-BoldMT"/>
          <w:b/>
          <w:bCs/>
          <w:szCs w:val="24"/>
          <w:lang w:eastAsia="lt-LT"/>
        </w:rPr>
      </w:pPr>
    </w:p>
    <w:p w14:paraId="336A3535"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III. SUTARTIES GALIOJIMAS</w:t>
      </w:r>
    </w:p>
    <w:p w14:paraId="0C880E26" w14:textId="77777777" w:rsidR="0080602F" w:rsidRDefault="0080602F">
      <w:pPr>
        <w:jc w:val="both"/>
        <w:rPr>
          <w:rFonts w:ascii="TimesNewRomanPSMT" w:hAnsi="TimesNewRomanPSMT" w:cs="TimesNewRomanPSMT"/>
          <w:szCs w:val="24"/>
          <w:lang w:eastAsia="lt-LT"/>
        </w:rPr>
      </w:pPr>
    </w:p>
    <w:p w14:paraId="5A9376DC"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6. Sutartis įsigalioja nuo jos pasirašymo dienos ir galioja iki visiško sutarties šalių įsipareigojimų įvykdymo.</w:t>
      </w:r>
    </w:p>
    <w:p w14:paraId="6643B275"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7. Sutartis gali būti pakeista, papildyta, nutraukta tik raštišku sutarties šalių susitarimu.</w:t>
      </w:r>
    </w:p>
    <w:p w14:paraId="4E2218DB"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8. Sutarties šalis, kuri dėl nurodytų aplinkybių negali įvykdyti prisiimtų įsipareigojimų, nedelsdama privalo raštu apie tai informuoti kitą sutarties šalį. Pavėluotas ar netinkamas kitos šalies informavimas ar informacijos nepateikimas atima iš jos teisę remtis išvardytomis aplinkybėmis kaip pagrindu, atleidžiančiu nuo atsakomybės dėl prisiimtų įsipareigojimų netinkamo vykdymo ar nevykdymo.</w:t>
      </w:r>
    </w:p>
    <w:p w14:paraId="0D20680C" w14:textId="77777777" w:rsidR="0080602F" w:rsidRDefault="0080602F">
      <w:pPr>
        <w:ind w:firstLine="1134"/>
        <w:rPr>
          <w:rFonts w:ascii="TimesNewRomanPSMT" w:hAnsi="TimesNewRomanPSMT" w:cs="TimesNewRomanPSMT"/>
          <w:szCs w:val="24"/>
          <w:lang w:eastAsia="lt-LT"/>
        </w:rPr>
      </w:pPr>
    </w:p>
    <w:p w14:paraId="2F4449B6"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IV. BAIGIAMOSIOS NUOSTATOS</w:t>
      </w:r>
    </w:p>
    <w:p w14:paraId="69CC8B2E" w14:textId="77777777" w:rsidR="0080602F" w:rsidRDefault="0080602F">
      <w:pPr>
        <w:jc w:val="both"/>
        <w:rPr>
          <w:rFonts w:ascii="TimesNewRomanPSMT" w:hAnsi="TimesNewRomanPSMT" w:cs="TimesNewRomanPSMT"/>
          <w:szCs w:val="24"/>
          <w:lang w:eastAsia="lt-LT"/>
        </w:rPr>
      </w:pPr>
    </w:p>
    <w:p w14:paraId="67044929" w14:textId="77777777" w:rsidR="0080602F" w:rsidRDefault="00000000">
      <w:pPr>
        <w:ind w:firstLine="851"/>
        <w:rPr>
          <w:rFonts w:ascii="TimesNewRomanPSMT" w:hAnsi="TimesNewRomanPSMT" w:cs="TimesNewRomanPSMT"/>
          <w:szCs w:val="24"/>
          <w:lang w:eastAsia="lt-LT"/>
        </w:rPr>
      </w:pPr>
      <w:r>
        <w:rPr>
          <w:rFonts w:ascii="TimesNewRomanPSMT" w:hAnsi="TimesNewRomanPSMT" w:cs="TimesNewRomanPSMT"/>
          <w:szCs w:val="24"/>
          <w:lang w:eastAsia="lt-LT"/>
        </w:rPr>
        <w:t>10. Visi šalių nesutarimai sprendžiami derybomis, o nesusitarus – Lietuvos Respublikos teisės aktų nustatyta tvarka.</w:t>
      </w:r>
    </w:p>
    <w:p w14:paraId="2A77A7DA"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11. Sutartis sudaryta trimis vienodą juridinę galią turinčiais egzemplioriais, po vieną kiekvienai šaliai.</w:t>
      </w:r>
    </w:p>
    <w:p w14:paraId="4B6F16A2" w14:textId="77777777" w:rsidR="0080602F" w:rsidRDefault="0080602F">
      <w:pPr>
        <w:jc w:val="both"/>
        <w:rPr>
          <w:szCs w:val="24"/>
        </w:rPr>
      </w:pPr>
    </w:p>
    <w:p w14:paraId="7FC426C7" w14:textId="77777777" w:rsidR="0080602F" w:rsidRDefault="00000000">
      <w:pPr>
        <w:spacing w:line="360" w:lineRule="auto"/>
        <w:jc w:val="center"/>
        <w:rPr>
          <w:rFonts w:ascii="TimesNewRomanPSMT" w:hAnsi="TimesNewRomanPSMT" w:cs="TimesNewRomanPSMT"/>
          <w:b/>
          <w:szCs w:val="24"/>
          <w:lang w:eastAsia="lt-LT"/>
        </w:rPr>
      </w:pPr>
      <w:r>
        <w:rPr>
          <w:rFonts w:ascii="TimesNewRomanPSMT" w:hAnsi="TimesNewRomanPSMT" w:cs="TimesNewRomanPSMT"/>
          <w:b/>
          <w:szCs w:val="24"/>
          <w:lang w:eastAsia="lt-LT"/>
        </w:rPr>
        <w:t xml:space="preserve">V. ŠALIŲ REKVIZITAI </w:t>
      </w:r>
    </w:p>
    <w:p w14:paraId="2310B002" w14:textId="77777777" w:rsidR="0080602F" w:rsidRDefault="0080602F">
      <w:pPr>
        <w:spacing w:line="360" w:lineRule="auto"/>
        <w:jc w:val="center"/>
        <w:rPr>
          <w:rFonts w:ascii="TimesNewRomanPSMT" w:hAnsi="TimesNewRomanPSMT" w:cs="TimesNewRomanPSMT"/>
          <w:b/>
          <w:szCs w:val="24"/>
          <w:lang w:eastAsia="lt-LT"/>
        </w:rPr>
      </w:pPr>
    </w:p>
    <w:tbl>
      <w:tblPr>
        <w:tblW w:w="9634" w:type="dxa"/>
        <w:tblLook w:val="04A0" w:firstRow="1" w:lastRow="0" w:firstColumn="1" w:lastColumn="0" w:noHBand="0" w:noVBand="1"/>
      </w:tblPr>
      <w:tblGrid>
        <w:gridCol w:w="3539"/>
        <w:gridCol w:w="1249"/>
        <w:gridCol w:w="1586"/>
        <w:gridCol w:w="3094"/>
        <w:gridCol w:w="160"/>
        <w:gridCol w:w="6"/>
      </w:tblGrid>
      <w:tr w:rsidR="0080602F" w14:paraId="0B81352C" w14:textId="77777777">
        <w:trPr>
          <w:gridAfter w:val="1"/>
          <w:wAfter w:w="6" w:type="dxa"/>
        </w:trPr>
        <w:tc>
          <w:tcPr>
            <w:tcW w:w="3539" w:type="dxa"/>
            <w:hideMark/>
          </w:tcPr>
          <w:p w14:paraId="523CFF30" w14:textId="77777777" w:rsidR="0080602F" w:rsidRDefault="00000000">
            <w:pPr>
              <w:spacing w:line="360" w:lineRule="auto"/>
              <w:rPr>
                <w:rFonts w:ascii="TimesNewRomanPSMT" w:hAnsi="TimesNewRomanPSMT" w:cs="TimesNewRomanPSMT"/>
                <w:b/>
                <w:bCs/>
                <w:kern w:val="2"/>
                <w:szCs w:val="24"/>
                <w:lang w:eastAsia="lt-LT"/>
                <w14:ligatures w14:val="standardContextual"/>
              </w:rPr>
            </w:pPr>
            <w:r>
              <w:rPr>
                <w:b/>
                <w:bCs/>
                <w:kern w:val="2"/>
                <w:szCs w:val="24"/>
                <w:lang w:eastAsia="lt-LT"/>
                <w14:ligatures w14:val="standardContextual"/>
              </w:rPr>
              <w:t>Neringos savivaldybė</w:t>
            </w:r>
          </w:p>
        </w:tc>
        <w:tc>
          <w:tcPr>
            <w:tcW w:w="2835" w:type="dxa"/>
            <w:gridSpan w:val="2"/>
            <w:hideMark/>
          </w:tcPr>
          <w:p w14:paraId="0916B2B3" w14:textId="77777777" w:rsidR="0080602F" w:rsidRDefault="00000000">
            <w:pPr>
              <w:spacing w:line="252" w:lineRule="auto"/>
              <w:rPr>
                <w:rFonts w:ascii="TimesNewRomanPSMT" w:hAnsi="TimesNewRomanPSMT" w:cs="TimesNewRomanPSMT"/>
                <w:b/>
                <w:bCs/>
                <w:kern w:val="2"/>
                <w:szCs w:val="24"/>
                <w:lang w:eastAsia="lt-LT"/>
                <w14:ligatures w14:val="standardContextual"/>
              </w:rPr>
            </w:pPr>
            <w:r>
              <w:rPr>
                <w:b/>
                <w:bCs/>
                <w:kern w:val="2"/>
                <w:szCs w:val="24"/>
                <w14:ligatures w14:val="standardContextual"/>
              </w:rPr>
              <w:t>Studentas</w:t>
            </w:r>
          </w:p>
        </w:tc>
        <w:tc>
          <w:tcPr>
            <w:tcW w:w="3254" w:type="dxa"/>
            <w:gridSpan w:val="2"/>
            <w:hideMark/>
          </w:tcPr>
          <w:p w14:paraId="46D243D6" w14:textId="77777777" w:rsidR="0080602F" w:rsidRDefault="00000000">
            <w:pPr>
              <w:spacing w:line="252" w:lineRule="auto"/>
              <w:rPr>
                <w:rFonts w:ascii="TimesNewRomanPSMT" w:hAnsi="TimesNewRomanPSMT" w:cs="TimesNewRomanPSMT"/>
                <w:b/>
                <w:bCs/>
                <w:kern w:val="2"/>
                <w:szCs w:val="24"/>
                <w:lang w:eastAsia="lt-LT"/>
                <w14:ligatures w14:val="standardContextual"/>
              </w:rPr>
            </w:pPr>
            <w:r>
              <w:rPr>
                <w:b/>
                <w:bCs/>
                <w:kern w:val="2"/>
                <w:szCs w:val="24"/>
                <w14:ligatures w14:val="standardContextual"/>
              </w:rPr>
              <w:t>Įstaiga</w:t>
            </w:r>
          </w:p>
        </w:tc>
      </w:tr>
      <w:tr w:rsidR="0080602F" w14:paraId="7954C608" w14:textId="77777777">
        <w:tc>
          <w:tcPr>
            <w:tcW w:w="3539" w:type="dxa"/>
            <w:hideMark/>
          </w:tcPr>
          <w:p w14:paraId="76E196F2" w14:textId="77777777" w:rsidR="0080602F" w:rsidRDefault="00000000">
            <w:pPr>
              <w:spacing w:line="360" w:lineRule="auto"/>
              <w:rPr>
                <w:kern w:val="2"/>
                <w:sz w:val="22"/>
                <w:szCs w:val="22"/>
                <w14:ligatures w14:val="standardContextual"/>
              </w:rPr>
            </w:pPr>
            <w:r>
              <w:rPr>
                <w:kern w:val="2"/>
                <w:sz w:val="22"/>
                <w:szCs w:val="22"/>
                <w14:ligatures w14:val="standardContextual"/>
              </w:rPr>
              <w:t>Savivaldybės meras</w:t>
            </w:r>
          </w:p>
        </w:tc>
        <w:tc>
          <w:tcPr>
            <w:tcW w:w="2835" w:type="dxa"/>
            <w:gridSpan w:val="2"/>
            <w:hideMark/>
          </w:tcPr>
          <w:p w14:paraId="4768CA6F" w14:textId="77777777" w:rsidR="0080602F" w:rsidRDefault="00000000">
            <w:pPr>
              <w:spacing w:line="252" w:lineRule="auto"/>
              <w:rPr>
                <w:kern w:val="2"/>
                <w:sz w:val="22"/>
                <w:szCs w:val="22"/>
                <w14:ligatures w14:val="standardContextual"/>
              </w:rPr>
            </w:pPr>
            <w:r>
              <w:rPr>
                <w:kern w:val="2"/>
                <w:sz w:val="22"/>
                <w:szCs w:val="22"/>
                <w14:ligatures w14:val="standardContextual"/>
              </w:rPr>
              <w:t>Studento vardas, pavardė</w:t>
            </w:r>
          </w:p>
        </w:tc>
        <w:tc>
          <w:tcPr>
            <w:tcW w:w="3260" w:type="dxa"/>
            <w:gridSpan w:val="3"/>
            <w:hideMark/>
          </w:tcPr>
          <w:p w14:paraId="1A2ADC5E" w14:textId="77777777" w:rsidR="0080602F" w:rsidRDefault="00000000">
            <w:pPr>
              <w:spacing w:line="252" w:lineRule="auto"/>
              <w:rPr>
                <w:kern w:val="2"/>
                <w:sz w:val="22"/>
                <w:szCs w:val="22"/>
                <w14:ligatures w14:val="standardContextual"/>
              </w:rPr>
            </w:pPr>
            <w:r>
              <w:rPr>
                <w:kern w:val="2"/>
                <w:sz w:val="22"/>
                <w:szCs w:val="22"/>
                <w14:ligatures w14:val="standardContextual"/>
              </w:rPr>
              <w:t>Įstaigos pavadinimas</w:t>
            </w:r>
          </w:p>
        </w:tc>
      </w:tr>
      <w:tr w:rsidR="0080602F" w14:paraId="616E9E06" w14:textId="77777777">
        <w:tc>
          <w:tcPr>
            <w:tcW w:w="3539" w:type="dxa"/>
            <w:hideMark/>
          </w:tcPr>
          <w:p w14:paraId="443E1079" w14:textId="77777777" w:rsidR="0080602F" w:rsidRDefault="00000000">
            <w:pPr>
              <w:spacing w:line="360" w:lineRule="auto"/>
              <w:rPr>
                <w:kern w:val="2"/>
                <w:sz w:val="22"/>
                <w:szCs w:val="22"/>
                <w14:ligatures w14:val="standardContextual"/>
              </w:rPr>
            </w:pPr>
            <w:r>
              <w:rPr>
                <w:kern w:val="2"/>
                <w:sz w:val="22"/>
                <w:szCs w:val="22"/>
                <w14:ligatures w14:val="standardContextual"/>
              </w:rPr>
              <w:t>Kodas</w:t>
            </w:r>
          </w:p>
        </w:tc>
        <w:tc>
          <w:tcPr>
            <w:tcW w:w="2835" w:type="dxa"/>
            <w:gridSpan w:val="2"/>
            <w:hideMark/>
          </w:tcPr>
          <w:p w14:paraId="1C0ADDA2" w14:textId="77777777" w:rsidR="0080602F" w:rsidRDefault="00000000">
            <w:pPr>
              <w:spacing w:line="252" w:lineRule="auto"/>
              <w:rPr>
                <w:kern w:val="2"/>
                <w:sz w:val="22"/>
                <w:szCs w:val="22"/>
                <w14:ligatures w14:val="standardContextual"/>
              </w:rPr>
            </w:pPr>
            <w:r>
              <w:rPr>
                <w:kern w:val="2"/>
                <w:sz w:val="22"/>
                <w:szCs w:val="22"/>
                <w14:ligatures w14:val="standardContextual"/>
              </w:rPr>
              <w:t>Asmens kodas</w:t>
            </w:r>
          </w:p>
        </w:tc>
        <w:tc>
          <w:tcPr>
            <w:tcW w:w="3260" w:type="dxa"/>
            <w:gridSpan w:val="3"/>
            <w:hideMark/>
          </w:tcPr>
          <w:p w14:paraId="67E54400" w14:textId="77777777" w:rsidR="0080602F" w:rsidRDefault="00000000">
            <w:pPr>
              <w:spacing w:line="252" w:lineRule="auto"/>
              <w:rPr>
                <w:kern w:val="2"/>
                <w:sz w:val="22"/>
                <w:szCs w:val="22"/>
                <w14:ligatures w14:val="standardContextual"/>
              </w:rPr>
            </w:pPr>
            <w:r>
              <w:rPr>
                <w:kern w:val="2"/>
                <w:sz w:val="22"/>
                <w:szCs w:val="22"/>
                <w14:ligatures w14:val="standardContextual"/>
              </w:rPr>
              <w:t xml:space="preserve">Kodas </w:t>
            </w:r>
          </w:p>
        </w:tc>
      </w:tr>
      <w:tr w:rsidR="0080602F" w14:paraId="0CC033CD" w14:textId="77777777">
        <w:tc>
          <w:tcPr>
            <w:tcW w:w="3539" w:type="dxa"/>
            <w:hideMark/>
          </w:tcPr>
          <w:p w14:paraId="6BB126D7" w14:textId="77777777" w:rsidR="0080602F" w:rsidRDefault="00000000">
            <w:pPr>
              <w:spacing w:line="360" w:lineRule="auto"/>
              <w:rPr>
                <w:kern w:val="2"/>
                <w:sz w:val="22"/>
                <w:szCs w:val="22"/>
                <w14:ligatures w14:val="standardContextual"/>
              </w:rPr>
            </w:pPr>
            <w:r>
              <w:rPr>
                <w:kern w:val="2"/>
                <w:sz w:val="22"/>
                <w:szCs w:val="22"/>
                <w14:ligatures w14:val="standardContextual"/>
              </w:rPr>
              <w:t>Adresas</w:t>
            </w:r>
          </w:p>
        </w:tc>
        <w:tc>
          <w:tcPr>
            <w:tcW w:w="2835" w:type="dxa"/>
            <w:gridSpan w:val="2"/>
            <w:hideMark/>
          </w:tcPr>
          <w:p w14:paraId="062BFE12" w14:textId="77777777" w:rsidR="0080602F" w:rsidRDefault="00000000">
            <w:pPr>
              <w:spacing w:line="252" w:lineRule="auto"/>
              <w:rPr>
                <w:kern w:val="2"/>
                <w:sz w:val="22"/>
                <w:szCs w:val="22"/>
                <w14:ligatures w14:val="standardContextual"/>
              </w:rPr>
            </w:pPr>
            <w:r>
              <w:rPr>
                <w:kern w:val="2"/>
                <w:sz w:val="22"/>
                <w:szCs w:val="22"/>
                <w14:ligatures w14:val="standardContextual"/>
              </w:rPr>
              <w:t>Adresas</w:t>
            </w:r>
          </w:p>
        </w:tc>
        <w:tc>
          <w:tcPr>
            <w:tcW w:w="3260" w:type="dxa"/>
            <w:gridSpan w:val="3"/>
            <w:hideMark/>
          </w:tcPr>
          <w:p w14:paraId="60BEA4AC" w14:textId="77777777" w:rsidR="0080602F" w:rsidRDefault="00000000">
            <w:pPr>
              <w:spacing w:line="252" w:lineRule="auto"/>
              <w:rPr>
                <w:kern w:val="2"/>
                <w:sz w:val="22"/>
                <w:szCs w:val="22"/>
                <w14:ligatures w14:val="standardContextual"/>
              </w:rPr>
            </w:pPr>
            <w:r>
              <w:rPr>
                <w:kern w:val="2"/>
                <w:sz w:val="22"/>
                <w:szCs w:val="22"/>
                <w14:ligatures w14:val="standardContextual"/>
              </w:rPr>
              <w:t>Adresas</w:t>
            </w:r>
          </w:p>
        </w:tc>
      </w:tr>
      <w:tr w:rsidR="0080602F" w14:paraId="2BC687E1" w14:textId="77777777">
        <w:tc>
          <w:tcPr>
            <w:tcW w:w="3539" w:type="dxa"/>
            <w:hideMark/>
          </w:tcPr>
          <w:p w14:paraId="449006BB" w14:textId="77777777" w:rsidR="0080602F" w:rsidRDefault="00000000">
            <w:pPr>
              <w:spacing w:line="360" w:lineRule="auto"/>
              <w:rPr>
                <w:kern w:val="2"/>
                <w:sz w:val="22"/>
                <w:szCs w:val="22"/>
                <w14:ligatures w14:val="standardContextual"/>
              </w:rPr>
            </w:pPr>
            <w:r>
              <w:rPr>
                <w:kern w:val="2"/>
                <w:sz w:val="22"/>
                <w:szCs w:val="22"/>
                <w14:ligatures w14:val="standardContextual"/>
              </w:rPr>
              <w:t>Telefonas</w:t>
            </w:r>
          </w:p>
        </w:tc>
        <w:tc>
          <w:tcPr>
            <w:tcW w:w="2835" w:type="dxa"/>
            <w:gridSpan w:val="2"/>
            <w:hideMark/>
          </w:tcPr>
          <w:p w14:paraId="645F03CE" w14:textId="77777777" w:rsidR="0080602F" w:rsidRDefault="00000000">
            <w:pPr>
              <w:spacing w:line="252" w:lineRule="auto"/>
              <w:rPr>
                <w:kern w:val="2"/>
                <w:sz w:val="22"/>
                <w:szCs w:val="22"/>
                <w14:ligatures w14:val="standardContextual"/>
              </w:rPr>
            </w:pPr>
            <w:r>
              <w:rPr>
                <w:kern w:val="2"/>
                <w:sz w:val="22"/>
                <w:szCs w:val="22"/>
                <w14:ligatures w14:val="standardContextual"/>
              </w:rPr>
              <w:t>Telefonas</w:t>
            </w:r>
          </w:p>
        </w:tc>
        <w:tc>
          <w:tcPr>
            <w:tcW w:w="3260" w:type="dxa"/>
            <w:gridSpan w:val="3"/>
            <w:hideMark/>
          </w:tcPr>
          <w:p w14:paraId="2C21E7CE" w14:textId="77777777" w:rsidR="0080602F" w:rsidRDefault="00000000">
            <w:pPr>
              <w:spacing w:line="252" w:lineRule="auto"/>
              <w:rPr>
                <w:kern w:val="2"/>
                <w:sz w:val="22"/>
                <w:szCs w:val="22"/>
                <w14:ligatures w14:val="standardContextual"/>
              </w:rPr>
            </w:pPr>
            <w:r>
              <w:rPr>
                <w:kern w:val="2"/>
                <w:sz w:val="22"/>
                <w:szCs w:val="22"/>
                <w14:ligatures w14:val="standardContextual"/>
              </w:rPr>
              <w:t>Telefonas</w:t>
            </w:r>
          </w:p>
        </w:tc>
      </w:tr>
      <w:tr w:rsidR="0080602F" w14:paraId="32682BC8" w14:textId="77777777">
        <w:tc>
          <w:tcPr>
            <w:tcW w:w="3539" w:type="dxa"/>
            <w:hideMark/>
          </w:tcPr>
          <w:p w14:paraId="7A57857F" w14:textId="77777777" w:rsidR="0080602F" w:rsidRDefault="00000000">
            <w:pPr>
              <w:spacing w:line="360" w:lineRule="auto"/>
              <w:rPr>
                <w:kern w:val="2"/>
                <w:sz w:val="22"/>
                <w:szCs w:val="22"/>
                <w14:ligatures w14:val="standardContextual"/>
              </w:rPr>
            </w:pPr>
            <w:r>
              <w:rPr>
                <w:kern w:val="2"/>
                <w:sz w:val="22"/>
                <w:szCs w:val="22"/>
                <w14:ligatures w14:val="standardContextual"/>
              </w:rPr>
              <w:t>El. paštas</w:t>
            </w:r>
          </w:p>
        </w:tc>
        <w:tc>
          <w:tcPr>
            <w:tcW w:w="2835" w:type="dxa"/>
            <w:gridSpan w:val="2"/>
            <w:hideMark/>
          </w:tcPr>
          <w:p w14:paraId="0AA95346" w14:textId="77777777" w:rsidR="0080602F" w:rsidRDefault="00000000">
            <w:pPr>
              <w:spacing w:line="252" w:lineRule="auto"/>
              <w:rPr>
                <w:kern w:val="2"/>
                <w:sz w:val="22"/>
                <w:szCs w:val="22"/>
                <w14:ligatures w14:val="standardContextual"/>
              </w:rPr>
            </w:pPr>
            <w:r>
              <w:rPr>
                <w:kern w:val="2"/>
                <w:sz w:val="22"/>
                <w:szCs w:val="22"/>
                <w14:ligatures w14:val="standardContextual"/>
              </w:rPr>
              <w:t>El. paštas</w:t>
            </w:r>
          </w:p>
        </w:tc>
        <w:tc>
          <w:tcPr>
            <w:tcW w:w="3260" w:type="dxa"/>
            <w:gridSpan w:val="3"/>
            <w:hideMark/>
          </w:tcPr>
          <w:p w14:paraId="1CEC5AE8" w14:textId="77777777" w:rsidR="0080602F" w:rsidRDefault="00000000">
            <w:pPr>
              <w:spacing w:line="252" w:lineRule="auto"/>
              <w:rPr>
                <w:kern w:val="2"/>
                <w:sz w:val="22"/>
                <w:szCs w:val="22"/>
                <w14:ligatures w14:val="standardContextual"/>
              </w:rPr>
            </w:pPr>
            <w:r>
              <w:rPr>
                <w:kern w:val="2"/>
                <w:sz w:val="22"/>
                <w:szCs w:val="22"/>
                <w14:ligatures w14:val="standardContextual"/>
              </w:rPr>
              <w:t>El. paštas</w:t>
            </w:r>
          </w:p>
        </w:tc>
      </w:tr>
      <w:tr w:rsidR="0080602F" w14:paraId="2C622B0C" w14:textId="77777777">
        <w:tc>
          <w:tcPr>
            <w:tcW w:w="3539" w:type="dxa"/>
            <w:hideMark/>
          </w:tcPr>
          <w:p w14:paraId="616465A8" w14:textId="77777777" w:rsidR="0080602F" w:rsidRDefault="00000000">
            <w:pPr>
              <w:spacing w:line="360" w:lineRule="auto"/>
              <w:rPr>
                <w:kern w:val="2"/>
                <w:sz w:val="22"/>
                <w:szCs w:val="22"/>
                <w14:ligatures w14:val="standardContextual"/>
              </w:rPr>
            </w:pPr>
            <w:r>
              <w:rPr>
                <w:kern w:val="2"/>
                <w:sz w:val="22"/>
                <w:szCs w:val="22"/>
                <w14:ligatures w14:val="standardContextual"/>
              </w:rPr>
              <w:t>Atsiskaitomoji sąskaita</w:t>
            </w:r>
          </w:p>
        </w:tc>
        <w:tc>
          <w:tcPr>
            <w:tcW w:w="2835" w:type="dxa"/>
            <w:gridSpan w:val="2"/>
            <w:hideMark/>
          </w:tcPr>
          <w:p w14:paraId="639CBB3D" w14:textId="77777777" w:rsidR="0080602F" w:rsidRDefault="00000000">
            <w:pPr>
              <w:spacing w:line="252" w:lineRule="auto"/>
              <w:rPr>
                <w:kern w:val="2"/>
                <w:sz w:val="22"/>
                <w:szCs w:val="22"/>
                <w14:ligatures w14:val="standardContextual"/>
              </w:rPr>
            </w:pPr>
            <w:r>
              <w:rPr>
                <w:kern w:val="2"/>
                <w:sz w:val="22"/>
                <w:szCs w:val="22"/>
                <w14:ligatures w14:val="standardContextual"/>
              </w:rPr>
              <w:t>Atsiskaitomoji sąskaita</w:t>
            </w:r>
          </w:p>
        </w:tc>
        <w:tc>
          <w:tcPr>
            <w:tcW w:w="3260" w:type="dxa"/>
            <w:gridSpan w:val="3"/>
            <w:hideMark/>
          </w:tcPr>
          <w:p w14:paraId="0EC811DE" w14:textId="77777777" w:rsidR="0080602F" w:rsidRDefault="00000000">
            <w:pPr>
              <w:spacing w:line="252" w:lineRule="auto"/>
              <w:rPr>
                <w:kern w:val="2"/>
                <w:sz w:val="22"/>
                <w:szCs w:val="22"/>
                <w14:ligatures w14:val="standardContextual"/>
              </w:rPr>
            </w:pPr>
            <w:r>
              <w:rPr>
                <w:kern w:val="2"/>
                <w:sz w:val="22"/>
                <w:szCs w:val="22"/>
                <w14:ligatures w14:val="standardContextual"/>
              </w:rPr>
              <w:t>Atsiskaitomoji sąskaita</w:t>
            </w:r>
          </w:p>
        </w:tc>
      </w:tr>
      <w:tr w:rsidR="0080602F" w14:paraId="1906F40D" w14:textId="77777777">
        <w:tc>
          <w:tcPr>
            <w:tcW w:w="3539" w:type="dxa"/>
            <w:hideMark/>
          </w:tcPr>
          <w:p w14:paraId="4D1A2414" w14:textId="77777777" w:rsidR="0080602F" w:rsidRDefault="00000000">
            <w:pPr>
              <w:spacing w:line="360" w:lineRule="auto"/>
              <w:rPr>
                <w:kern w:val="2"/>
                <w:sz w:val="22"/>
                <w:szCs w:val="22"/>
                <w14:ligatures w14:val="standardContextual"/>
              </w:rPr>
            </w:pPr>
            <w:r>
              <w:rPr>
                <w:kern w:val="2"/>
                <w:sz w:val="22"/>
                <w:szCs w:val="22"/>
                <w14:ligatures w14:val="standardContextual"/>
              </w:rPr>
              <w:t>Bankas, banko kodas</w:t>
            </w:r>
          </w:p>
        </w:tc>
        <w:tc>
          <w:tcPr>
            <w:tcW w:w="2835" w:type="dxa"/>
            <w:gridSpan w:val="2"/>
            <w:hideMark/>
          </w:tcPr>
          <w:p w14:paraId="7EE7005C" w14:textId="77777777" w:rsidR="0080602F" w:rsidRDefault="00000000">
            <w:pPr>
              <w:spacing w:line="252" w:lineRule="auto"/>
              <w:rPr>
                <w:kern w:val="2"/>
                <w:sz w:val="22"/>
                <w:szCs w:val="22"/>
                <w14:ligatures w14:val="standardContextual"/>
              </w:rPr>
            </w:pPr>
            <w:r>
              <w:rPr>
                <w:kern w:val="2"/>
                <w:sz w:val="22"/>
                <w:szCs w:val="22"/>
                <w14:ligatures w14:val="standardContextual"/>
              </w:rPr>
              <w:t>Bankas, banko kodas</w:t>
            </w:r>
          </w:p>
        </w:tc>
        <w:tc>
          <w:tcPr>
            <w:tcW w:w="3260" w:type="dxa"/>
            <w:gridSpan w:val="3"/>
            <w:hideMark/>
          </w:tcPr>
          <w:p w14:paraId="7F05B53D" w14:textId="77777777" w:rsidR="0080602F" w:rsidRDefault="00000000">
            <w:pPr>
              <w:spacing w:line="252" w:lineRule="auto"/>
              <w:rPr>
                <w:kern w:val="2"/>
                <w:sz w:val="22"/>
                <w:szCs w:val="22"/>
                <w14:ligatures w14:val="standardContextual"/>
              </w:rPr>
            </w:pPr>
            <w:r>
              <w:rPr>
                <w:kern w:val="2"/>
                <w:sz w:val="22"/>
                <w:szCs w:val="22"/>
                <w14:ligatures w14:val="standardContextual"/>
              </w:rPr>
              <w:t>Bankas, banko kodas</w:t>
            </w:r>
          </w:p>
        </w:tc>
      </w:tr>
      <w:tr w:rsidR="0080602F" w14:paraId="7DCF2F39" w14:textId="77777777">
        <w:tc>
          <w:tcPr>
            <w:tcW w:w="3539" w:type="dxa"/>
            <w:hideMark/>
          </w:tcPr>
          <w:p w14:paraId="3ACD592F" w14:textId="77777777" w:rsidR="0080602F" w:rsidRDefault="0080602F">
            <w:pPr>
              <w:spacing w:line="252" w:lineRule="auto"/>
              <w:rPr>
                <w:kern w:val="2"/>
                <w:sz w:val="22"/>
                <w:szCs w:val="22"/>
                <w14:ligatures w14:val="standardContextual"/>
              </w:rPr>
            </w:pPr>
          </w:p>
        </w:tc>
        <w:tc>
          <w:tcPr>
            <w:tcW w:w="2835" w:type="dxa"/>
            <w:gridSpan w:val="2"/>
          </w:tcPr>
          <w:p w14:paraId="72E33E55" w14:textId="77777777" w:rsidR="0080602F" w:rsidRDefault="0080602F">
            <w:pPr>
              <w:spacing w:line="252" w:lineRule="auto"/>
              <w:rPr>
                <w:kern w:val="2"/>
                <w:sz w:val="22"/>
                <w:szCs w:val="22"/>
                <w14:ligatures w14:val="standardContextual"/>
              </w:rPr>
            </w:pPr>
          </w:p>
        </w:tc>
        <w:tc>
          <w:tcPr>
            <w:tcW w:w="3260" w:type="dxa"/>
            <w:gridSpan w:val="3"/>
            <w:hideMark/>
          </w:tcPr>
          <w:p w14:paraId="12DB300D" w14:textId="77777777" w:rsidR="0080602F" w:rsidRDefault="00000000">
            <w:pPr>
              <w:spacing w:line="252" w:lineRule="auto"/>
              <w:rPr>
                <w:kern w:val="2"/>
                <w:sz w:val="22"/>
                <w:szCs w:val="22"/>
                <w14:ligatures w14:val="standardContextual"/>
              </w:rPr>
            </w:pPr>
            <w:r>
              <w:rPr>
                <w:kern w:val="2"/>
                <w:sz w:val="22"/>
                <w:szCs w:val="22"/>
                <w14:ligatures w14:val="standardContextual"/>
              </w:rPr>
              <w:t>Įstaigos vadovas</w:t>
            </w:r>
          </w:p>
        </w:tc>
      </w:tr>
      <w:tr w:rsidR="0080602F" w14:paraId="760CF0BA" w14:textId="77777777">
        <w:tc>
          <w:tcPr>
            <w:tcW w:w="3539" w:type="dxa"/>
            <w:hideMark/>
          </w:tcPr>
          <w:p w14:paraId="10538902" w14:textId="77777777" w:rsidR="0080602F" w:rsidRDefault="00000000">
            <w:pPr>
              <w:spacing w:line="360" w:lineRule="auto"/>
              <w:rPr>
                <w:kern w:val="2"/>
                <w:sz w:val="22"/>
                <w:szCs w:val="22"/>
                <w14:ligatures w14:val="standardContextual"/>
              </w:rPr>
            </w:pPr>
            <w:r>
              <w:rPr>
                <w:kern w:val="2"/>
                <w:sz w:val="22"/>
                <w:szCs w:val="22"/>
                <w14:ligatures w14:val="standardContextual"/>
              </w:rPr>
              <w:t>Parašas</w:t>
            </w:r>
          </w:p>
        </w:tc>
        <w:tc>
          <w:tcPr>
            <w:tcW w:w="2835" w:type="dxa"/>
            <w:gridSpan w:val="2"/>
            <w:hideMark/>
          </w:tcPr>
          <w:p w14:paraId="6FBBC965" w14:textId="77777777" w:rsidR="0080602F" w:rsidRDefault="00000000">
            <w:pPr>
              <w:spacing w:line="252" w:lineRule="auto"/>
              <w:rPr>
                <w:kern w:val="2"/>
                <w:sz w:val="22"/>
                <w:szCs w:val="22"/>
                <w14:ligatures w14:val="standardContextual"/>
              </w:rPr>
            </w:pPr>
            <w:r>
              <w:rPr>
                <w:kern w:val="2"/>
                <w:sz w:val="22"/>
                <w:szCs w:val="22"/>
                <w14:ligatures w14:val="standardContextual"/>
              </w:rPr>
              <w:t>Parašas</w:t>
            </w:r>
          </w:p>
        </w:tc>
        <w:tc>
          <w:tcPr>
            <w:tcW w:w="3260" w:type="dxa"/>
            <w:gridSpan w:val="3"/>
            <w:hideMark/>
          </w:tcPr>
          <w:p w14:paraId="122A2653" w14:textId="77777777" w:rsidR="0080602F" w:rsidRDefault="00000000">
            <w:pPr>
              <w:spacing w:line="252" w:lineRule="auto"/>
              <w:rPr>
                <w:kern w:val="2"/>
                <w:sz w:val="22"/>
                <w:szCs w:val="22"/>
                <w14:ligatures w14:val="standardContextual"/>
              </w:rPr>
            </w:pPr>
            <w:r>
              <w:rPr>
                <w:kern w:val="2"/>
                <w:sz w:val="22"/>
                <w:szCs w:val="22"/>
                <w14:ligatures w14:val="standardContextual"/>
              </w:rPr>
              <w:t>Parašas</w:t>
            </w:r>
          </w:p>
        </w:tc>
      </w:tr>
      <w:tr w:rsidR="0080602F" w14:paraId="4D58B90D" w14:textId="77777777">
        <w:trPr>
          <w:gridAfter w:val="2"/>
          <w:wAfter w:w="166" w:type="dxa"/>
        </w:trPr>
        <w:tc>
          <w:tcPr>
            <w:tcW w:w="4788" w:type="dxa"/>
            <w:gridSpan w:val="2"/>
          </w:tcPr>
          <w:p w14:paraId="697C00B6" w14:textId="77777777" w:rsidR="0080602F" w:rsidRDefault="0080602F">
            <w:pPr>
              <w:spacing w:line="252" w:lineRule="auto"/>
              <w:rPr>
                <w:kern w:val="2"/>
                <w:sz w:val="23"/>
                <w:szCs w:val="23"/>
                <w14:ligatures w14:val="standardContextual"/>
              </w:rPr>
            </w:pPr>
          </w:p>
        </w:tc>
        <w:tc>
          <w:tcPr>
            <w:tcW w:w="4680" w:type="dxa"/>
            <w:gridSpan w:val="2"/>
          </w:tcPr>
          <w:p w14:paraId="55342ABF" w14:textId="77777777" w:rsidR="0080602F" w:rsidRDefault="0080602F">
            <w:pPr>
              <w:spacing w:line="252" w:lineRule="auto"/>
              <w:rPr>
                <w:kern w:val="2"/>
                <w:sz w:val="23"/>
                <w:szCs w:val="23"/>
                <w14:ligatures w14:val="standardContextual"/>
              </w:rPr>
            </w:pPr>
          </w:p>
        </w:tc>
      </w:tr>
    </w:tbl>
    <w:p w14:paraId="5FC0157E" w14:textId="77777777" w:rsidR="0080602F" w:rsidRDefault="0080602F"/>
    <w:p w14:paraId="67056095" w14:textId="77777777" w:rsidR="0080602F" w:rsidRDefault="00000000">
      <w:pPr>
        <w:jc w:val="center"/>
        <w:rPr>
          <w:szCs w:val="24"/>
        </w:rPr>
      </w:pPr>
      <w:r>
        <w:rPr>
          <w:szCs w:val="24"/>
        </w:rPr>
        <w:t>________________________</w:t>
      </w:r>
    </w:p>
    <w:p w14:paraId="54571DDA" w14:textId="77777777" w:rsidR="0080602F" w:rsidRDefault="0080602F">
      <w:pPr>
        <w:jc w:val="both"/>
        <w:rPr>
          <w:b/>
          <w:sz w:val="20"/>
        </w:rPr>
      </w:pPr>
    </w:p>
    <w:p w14:paraId="2D21195A" w14:textId="77777777" w:rsidR="0080602F" w:rsidRDefault="0080602F">
      <w:pPr>
        <w:jc w:val="both"/>
        <w:rPr>
          <w:b/>
          <w:sz w:val="20"/>
        </w:rPr>
      </w:pPr>
    </w:p>
    <w:p w14:paraId="69D64D69" w14:textId="77777777" w:rsidR="0080602F" w:rsidRDefault="00000000">
      <w:pPr>
        <w:jc w:val="both"/>
        <w:rPr>
          <w:b/>
        </w:rPr>
      </w:pPr>
      <w:r>
        <w:rPr>
          <w:b/>
          <w:sz w:val="20"/>
        </w:rPr>
        <w:t>Pakeitimai:</w:t>
      </w:r>
    </w:p>
    <w:p w14:paraId="5D64AC6E" w14:textId="77777777" w:rsidR="0080602F" w:rsidRDefault="0080602F">
      <w:pPr>
        <w:jc w:val="both"/>
        <w:rPr>
          <w:sz w:val="20"/>
        </w:rPr>
      </w:pPr>
    </w:p>
    <w:p w14:paraId="7A37D864" w14:textId="77777777" w:rsidR="0080602F" w:rsidRDefault="00000000">
      <w:pPr>
        <w:jc w:val="both"/>
      </w:pPr>
      <w:r>
        <w:rPr>
          <w:sz w:val="20"/>
        </w:rPr>
        <w:t>1.</w:t>
      </w:r>
    </w:p>
    <w:p w14:paraId="4B756BC3" w14:textId="77777777" w:rsidR="0080602F" w:rsidRDefault="00000000">
      <w:pPr>
        <w:jc w:val="both"/>
      </w:pPr>
      <w:r>
        <w:rPr>
          <w:sz w:val="20"/>
        </w:rPr>
        <w:t>Neringos savivaldybės taryba, Sprendimas</w:t>
      </w:r>
    </w:p>
    <w:p w14:paraId="72B4065B" w14:textId="77777777" w:rsidR="0080602F" w:rsidRDefault="00000000">
      <w:pPr>
        <w:jc w:val="both"/>
      </w:pPr>
      <w:r>
        <w:rPr>
          <w:sz w:val="20"/>
        </w:rPr>
        <w:lastRenderedPageBreak/>
        <w:t xml:space="preserve">Nr. </w:t>
      </w:r>
      <w:hyperlink r:id="rId33" w:history="1">
        <w:r w:rsidR="0080602F" w:rsidRPr="00532B9F">
          <w:rPr>
            <w:rFonts w:eastAsia="MS Mincho"/>
            <w:iCs/>
            <w:color w:val="0563C1" w:themeColor="hyperlink"/>
            <w:sz w:val="20"/>
            <w:u w:val="single"/>
          </w:rPr>
          <w:t>T1-28</w:t>
        </w:r>
      </w:hyperlink>
      <w:r>
        <w:rPr>
          <w:rFonts w:eastAsia="MS Mincho"/>
          <w:iCs/>
          <w:sz w:val="20"/>
        </w:rPr>
        <w:t>, 2022-02-23, paskelbta TAR 2022-02-24, i. k. 2022-03537</w:t>
      </w:r>
    </w:p>
    <w:p w14:paraId="7F64CE2F" w14:textId="77777777" w:rsidR="0080602F" w:rsidRDefault="00000000">
      <w:pPr>
        <w:jc w:val="both"/>
      </w:pPr>
      <w:r>
        <w:rPr>
          <w:sz w:val="20"/>
        </w:rPr>
        <w:t>Dėl Neringos savivaldybės tarybos 2020 m. gruodžio 22 d. sprendimo Nr. T1-244 „Dėl Neringos savivaldybės studentų rėmimo programos tvarkos aprašo“ pakeitimo</w:t>
      </w:r>
    </w:p>
    <w:p w14:paraId="5946EE76" w14:textId="77777777" w:rsidR="0080602F" w:rsidRDefault="0080602F">
      <w:pPr>
        <w:jc w:val="both"/>
        <w:rPr>
          <w:sz w:val="20"/>
        </w:rPr>
      </w:pPr>
    </w:p>
    <w:p w14:paraId="11371BC8" w14:textId="77777777" w:rsidR="0080602F" w:rsidRDefault="00000000">
      <w:pPr>
        <w:jc w:val="both"/>
      </w:pPr>
      <w:r>
        <w:rPr>
          <w:sz w:val="20"/>
        </w:rPr>
        <w:t>2.</w:t>
      </w:r>
    </w:p>
    <w:p w14:paraId="0A318540" w14:textId="77777777" w:rsidR="0080602F" w:rsidRDefault="00000000">
      <w:pPr>
        <w:jc w:val="both"/>
      </w:pPr>
      <w:r>
        <w:rPr>
          <w:sz w:val="20"/>
        </w:rPr>
        <w:t>Neringos savivaldybės taryba, Sprendimas</w:t>
      </w:r>
    </w:p>
    <w:p w14:paraId="28D1A791" w14:textId="77777777" w:rsidR="0080602F" w:rsidRDefault="00000000">
      <w:pPr>
        <w:jc w:val="both"/>
      </w:pPr>
      <w:r>
        <w:rPr>
          <w:sz w:val="20"/>
        </w:rPr>
        <w:t xml:space="preserve">Nr. </w:t>
      </w:r>
      <w:hyperlink r:id="rId34" w:history="1">
        <w:r w:rsidR="0080602F" w:rsidRPr="00532B9F">
          <w:rPr>
            <w:rFonts w:eastAsia="MS Mincho"/>
            <w:iCs/>
            <w:color w:val="0563C1" w:themeColor="hyperlink"/>
            <w:sz w:val="20"/>
            <w:u w:val="single"/>
          </w:rPr>
          <w:t>T1-117</w:t>
        </w:r>
      </w:hyperlink>
      <w:r>
        <w:rPr>
          <w:rFonts w:eastAsia="MS Mincho"/>
          <w:iCs/>
          <w:sz w:val="20"/>
        </w:rPr>
        <w:t>, 2023-05-25, paskelbta TAR 2023-05-29, i. k. 2023-10304</w:t>
      </w:r>
    </w:p>
    <w:p w14:paraId="0E162BD0" w14:textId="77777777" w:rsidR="0080602F" w:rsidRDefault="00000000">
      <w:pPr>
        <w:jc w:val="both"/>
      </w:pPr>
      <w:r>
        <w:rPr>
          <w:sz w:val="20"/>
        </w:rPr>
        <w:t>Dėl Neringos savivaldybės tarybos 2020 m. gruodžio 22 d. sprendimo Nr. T1-244 „Dėl Neringos savivaldybės studentų rėmimo programos tvarkos aprašo patvirtinimo“ pakeitimo</w:t>
      </w:r>
    </w:p>
    <w:p w14:paraId="039B7EA4" w14:textId="77777777" w:rsidR="0080602F" w:rsidRDefault="0080602F">
      <w:pPr>
        <w:jc w:val="both"/>
        <w:rPr>
          <w:sz w:val="20"/>
        </w:rPr>
      </w:pPr>
    </w:p>
    <w:p w14:paraId="7F561644" w14:textId="77777777" w:rsidR="0080602F" w:rsidRDefault="00000000">
      <w:pPr>
        <w:jc w:val="both"/>
      </w:pPr>
      <w:r>
        <w:rPr>
          <w:sz w:val="20"/>
        </w:rPr>
        <w:t>3.</w:t>
      </w:r>
    </w:p>
    <w:p w14:paraId="24A133DA" w14:textId="77777777" w:rsidR="0080602F" w:rsidRDefault="00000000">
      <w:pPr>
        <w:jc w:val="both"/>
      </w:pPr>
      <w:r>
        <w:rPr>
          <w:sz w:val="20"/>
        </w:rPr>
        <w:t>Neringos savivaldybės taryba, Sprendimas</w:t>
      </w:r>
    </w:p>
    <w:p w14:paraId="574F037E" w14:textId="77777777" w:rsidR="0080602F" w:rsidRDefault="00000000">
      <w:pPr>
        <w:jc w:val="both"/>
      </w:pPr>
      <w:r>
        <w:rPr>
          <w:sz w:val="20"/>
        </w:rPr>
        <w:t xml:space="preserve">Nr. </w:t>
      </w:r>
      <w:hyperlink r:id="rId35" w:history="1">
        <w:r w:rsidR="0080602F" w:rsidRPr="00532B9F">
          <w:rPr>
            <w:rFonts w:eastAsia="MS Mincho"/>
            <w:iCs/>
            <w:color w:val="0563C1" w:themeColor="hyperlink"/>
            <w:sz w:val="20"/>
            <w:u w:val="single"/>
          </w:rPr>
          <w:t>T1-189</w:t>
        </w:r>
      </w:hyperlink>
      <w:r>
        <w:rPr>
          <w:rFonts w:eastAsia="MS Mincho"/>
          <w:iCs/>
          <w:sz w:val="20"/>
        </w:rPr>
        <w:t>, 2025-06-26, paskelbta TAR 2025-06-30, i. k. 2025-11800</w:t>
      </w:r>
    </w:p>
    <w:p w14:paraId="0D45D5B0" w14:textId="77777777" w:rsidR="0080602F" w:rsidRDefault="00000000">
      <w:pPr>
        <w:jc w:val="both"/>
      </w:pPr>
      <w:r>
        <w:rPr>
          <w:sz w:val="20"/>
        </w:rPr>
        <w:t>Dėl Neringos savivaldybės tarybos 2020 m. gruodžio 22 d. sprendimo Nr. T1-244 „Dėl Neringos savivaldybės studentų rėmimo programos tvarkos aprašo patvirtinimo“ pakeitimo</w:t>
      </w:r>
    </w:p>
    <w:p w14:paraId="4B237D67" w14:textId="77777777" w:rsidR="0080602F" w:rsidRDefault="0080602F">
      <w:pPr>
        <w:jc w:val="both"/>
        <w:rPr>
          <w:sz w:val="20"/>
        </w:rPr>
      </w:pPr>
    </w:p>
    <w:p w14:paraId="2B8EC8AA" w14:textId="77777777" w:rsidR="0080602F" w:rsidRDefault="0080602F">
      <w:pPr>
        <w:widowControl w:val="0"/>
        <w:rPr>
          <w:snapToGrid w:val="0"/>
        </w:rPr>
      </w:pPr>
    </w:p>
    <w:sectPr w:rsidR="0080602F">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345F2" w14:textId="77777777" w:rsidR="00735F26" w:rsidRDefault="00735F26">
      <w:pPr>
        <w:rPr>
          <w:szCs w:val="24"/>
        </w:rPr>
      </w:pPr>
      <w:r>
        <w:rPr>
          <w:szCs w:val="24"/>
        </w:rPr>
        <w:separator/>
      </w:r>
    </w:p>
  </w:endnote>
  <w:endnote w:type="continuationSeparator" w:id="0">
    <w:p w14:paraId="6C72877F" w14:textId="77777777" w:rsidR="00735F26" w:rsidRDefault="00735F2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F00B7" w14:textId="77777777" w:rsidR="0080602F" w:rsidRDefault="0080602F">
    <w:pPr>
      <w:tabs>
        <w:tab w:val="center" w:pos="4536"/>
        <w:tab w:val="right" w:pos="9072"/>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508D5" w14:textId="77777777" w:rsidR="0080602F" w:rsidRDefault="0080602F">
    <w:pPr>
      <w:tabs>
        <w:tab w:val="center" w:pos="4536"/>
        <w:tab w:val="right" w:pos="9072"/>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2DDB6" w14:textId="77777777" w:rsidR="0080602F" w:rsidRDefault="0080602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92186" w14:textId="77777777" w:rsidR="00735F26" w:rsidRDefault="00735F26">
      <w:pPr>
        <w:rPr>
          <w:szCs w:val="24"/>
        </w:rPr>
      </w:pPr>
      <w:r>
        <w:rPr>
          <w:szCs w:val="24"/>
        </w:rPr>
        <w:separator/>
      </w:r>
    </w:p>
  </w:footnote>
  <w:footnote w:type="continuationSeparator" w:id="0">
    <w:p w14:paraId="764E36F8" w14:textId="77777777" w:rsidR="00735F26" w:rsidRDefault="00735F26">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863E6" w14:textId="77777777" w:rsidR="0080602F" w:rsidRDefault="0080602F">
    <w:pPr>
      <w:tabs>
        <w:tab w:val="center" w:pos="4536"/>
        <w:tab w:val="right" w:pos="9072"/>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D5034" w14:textId="77777777" w:rsidR="0080602F" w:rsidRDefault="00000000">
    <w:pPr>
      <w:pStyle w:val="Antrats"/>
      <w:jc w:val="center"/>
    </w:pPr>
    <w:r>
      <w:fldChar w:fldCharType="begin"/>
    </w:r>
    <w:r>
      <w:instrText>PAGE   \* MERGEFORMAT</w:instrText>
    </w:r>
    <w:r>
      <w:fldChar w:fldCharType="separate"/>
    </w:r>
    <w:r>
      <w:t>4</w:t>
    </w:r>
    <w:r>
      <w:fldChar w:fldCharType="end"/>
    </w:r>
  </w:p>
  <w:p w14:paraId="31CAD6E6" w14:textId="77777777" w:rsidR="0080602F" w:rsidRDefault="0080602F">
    <w:pPr>
      <w:tabs>
        <w:tab w:val="center" w:pos="4536"/>
        <w:tab w:val="right" w:pos="9072"/>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63FF" w14:textId="77777777" w:rsidR="0080602F" w:rsidRDefault="0080602F">
    <w:pPr>
      <w:pStyle w:val="Antrats"/>
      <w:jc w:val="center"/>
    </w:pPr>
  </w:p>
  <w:p w14:paraId="1C0FF90E" w14:textId="77777777" w:rsidR="0080602F" w:rsidRDefault="0080602F">
    <w:pPr>
      <w:tabs>
        <w:tab w:val="center" w:pos="4536"/>
        <w:tab w:val="right" w:pos="9072"/>
      </w:tabs>
      <w:rPr>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8CBC" w14:textId="77777777" w:rsidR="0080602F" w:rsidRDefault="00000000">
    <w:pPr>
      <w:pStyle w:val="Antrats"/>
      <w:jc w:val="center"/>
    </w:pPr>
    <w:r>
      <w:fldChar w:fldCharType="begin"/>
    </w:r>
    <w:r>
      <w:instrText>PAGE   \* MERGEFORMAT</w:instrText>
    </w:r>
    <w:r>
      <w:fldChar w:fldCharType="separate"/>
    </w:r>
    <w: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99"/>
    <w:rsid w:val="00284C3C"/>
    <w:rsid w:val="00453956"/>
    <w:rsid w:val="005E5ABC"/>
    <w:rsid w:val="00627A6B"/>
    <w:rsid w:val="00735F26"/>
    <w:rsid w:val="007559B7"/>
    <w:rsid w:val="0080602F"/>
    <w:rsid w:val="00B177D2"/>
    <w:rsid w:val="00BF15FF"/>
    <w:rsid w:val="00C76425"/>
    <w:rsid w:val="00D946DF"/>
    <w:rsid w:val="00DC6B10"/>
    <w:rsid w:val="00E70335"/>
    <w:rsid w:val="00F91664"/>
    <w:rsid w:val="00FF03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3063"/>
  <w15:docId w15:val="{9999B015-D811-442B-A57D-C74B342F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92389">
      <w:bodyDiv w:val="1"/>
      <w:marLeft w:val="0"/>
      <w:marRight w:val="0"/>
      <w:marTop w:val="0"/>
      <w:marBottom w:val="0"/>
      <w:divBdr>
        <w:top w:val="none" w:sz="0" w:space="0" w:color="auto"/>
        <w:left w:val="none" w:sz="0" w:space="0" w:color="auto"/>
        <w:bottom w:val="none" w:sz="0" w:space="0" w:color="auto"/>
        <w:right w:val="none" w:sz="0" w:space="0" w:color="auto"/>
      </w:divBdr>
    </w:div>
    <w:div w:id="967517516">
      <w:bodyDiv w:val="1"/>
      <w:marLeft w:val="0"/>
      <w:marRight w:val="0"/>
      <w:marTop w:val="0"/>
      <w:marBottom w:val="0"/>
      <w:divBdr>
        <w:top w:val="none" w:sz="0" w:space="0" w:color="auto"/>
        <w:left w:val="none" w:sz="0" w:space="0" w:color="auto"/>
        <w:bottom w:val="none" w:sz="0" w:space="0" w:color="auto"/>
        <w:right w:val="none" w:sz="0" w:space="0" w:color="auto"/>
      </w:divBdr>
    </w:div>
    <w:div w:id="1464930170">
      <w:bodyDiv w:val="1"/>
      <w:marLeft w:val="0"/>
      <w:marRight w:val="0"/>
      <w:marTop w:val="0"/>
      <w:marBottom w:val="0"/>
      <w:divBdr>
        <w:top w:val="none" w:sz="0" w:space="0" w:color="auto"/>
        <w:left w:val="none" w:sz="0" w:space="0" w:color="auto"/>
        <w:bottom w:val="none" w:sz="0" w:space="0" w:color="auto"/>
        <w:right w:val="none" w:sz="0" w:space="0" w:color="auto"/>
      </w:divBdr>
    </w:div>
    <w:div w:id="183143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87949d00fe1711ed9978886e85107ab2" TargetMode="External"/><Relationship Id="rId26" Type="http://schemas.openxmlformats.org/officeDocument/2006/relationships/hyperlink" Target="https://www.e-tar.lt/portal/legalAct.html?documentId=87949d00fe1711ed9978886e85107ab2" TargetMode="External"/><Relationship Id="rId21" Type="http://schemas.openxmlformats.org/officeDocument/2006/relationships/hyperlink" Target="https://www.e-tar.lt/portal/legalAct.html?documentId=4367f5d0534911f0b070ee7f1ceefc75" TargetMode="External"/><Relationship Id="rId34" Type="http://schemas.openxmlformats.org/officeDocument/2006/relationships/hyperlink" Target="https://www.e-tar.lt/portal/legalAct.html?documentId=87949d00fe1711ed9978886e85107ab2"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4367f5d0534911f0b070ee7f1ceefc75" TargetMode="External"/><Relationship Id="rId25" Type="http://schemas.openxmlformats.org/officeDocument/2006/relationships/hyperlink" Target="https://www.e-tar.lt/portal/legalAct.html?documentId=4367f5d0534911f0b070ee7f1ceefc75" TargetMode="External"/><Relationship Id="rId33" Type="http://schemas.openxmlformats.org/officeDocument/2006/relationships/hyperlink" Target="https://www.e-tar.lt/portal/legalAct.html?documentId=2af09f80956911ecaf3aba0cb308998c" TargetMode="External"/><Relationship Id="rId2" Type="http://schemas.openxmlformats.org/officeDocument/2006/relationships/styles" Target="styles.xml"/><Relationship Id="rId16" Type="http://schemas.openxmlformats.org/officeDocument/2006/relationships/hyperlink" Target="https://www.e-tar.lt/portal/legalAct.html?documentId=4367f5d0534911f0b070ee7f1ceefc75" TargetMode="External"/><Relationship Id="rId20" Type="http://schemas.openxmlformats.org/officeDocument/2006/relationships/hyperlink" Target="https://www.e-tar.lt/portal/legalAct.html?documentId=4367f5d0534911f0b070ee7f1ceefc75" TargetMode="External"/><Relationship Id="rId29" Type="http://schemas.openxmlformats.org/officeDocument/2006/relationships/hyperlink" Target="https://www.e-tar.lt/portal/legalAct.html?documentId=4367f5d0534911f0b070ee7f1ceefc7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87949d00fe1711ed9978886e85107ab2" TargetMode="Externa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tar.lt/portal/legalAct.html?documentId=4367f5d0534911f0b070ee7f1ceefc75" TargetMode="External"/><Relationship Id="rId23" Type="http://schemas.openxmlformats.org/officeDocument/2006/relationships/hyperlink" Target="https://www.e-tar.lt/portal/legalAct.html?documentId=2af09f80956911ecaf3aba0cb308998c" TargetMode="External"/><Relationship Id="rId28" Type="http://schemas.openxmlformats.org/officeDocument/2006/relationships/hyperlink" Target="https://www.e-tar.lt/portal/legalAct.html?documentId=2af09f80956911ecaf3aba0cb308998c"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e-tar.lt/portal/legalAct.html?documentId=2af09f80956911ecaf3aba0cb308998c" TargetMode="External"/><Relationship Id="rId31" Type="http://schemas.openxmlformats.org/officeDocument/2006/relationships/hyperlink" Target="https://www.e-tar.lt/portal/legalAct.html?documentId=87949d00fe1711ed9978886e85107ab2"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2af09f80956911ecaf3aba0cb308998c" TargetMode="External"/><Relationship Id="rId22" Type="http://schemas.openxmlformats.org/officeDocument/2006/relationships/hyperlink" Target="https://www.e-tar.lt/portal/legalAct.html?documentId=2af09f80956911ecaf3aba0cb308998c" TargetMode="External"/><Relationship Id="rId27" Type="http://schemas.openxmlformats.org/officeDocument/2006/relationships/hyperlink" Target="https://www.e-tar.lt/portal/legalAct.html?documentId=4367f5d0534911f0b070ee7f1ceefc75" TargetMode="External"/><Relationship Id="rId30" Type="http://schemas.openxmlformats.org/officeDocument/2006/relationships/hyperlink" Target="https://www.e-tar.lt/portal/legalAct.html?documentId=87949d00fe1711ed9978886e85107ab2" TargetMode="External"/><Relationship Id="rId35" Type="http://schemas.openxmlformats.org/officeDocument/2006/relationships/hyperlink" Target="https://www.e-tar.lt/portal/legalAct.html?documentId=4367f5d0534911f0b070ee7f1ceefc75" TargetMode="Externa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011DAC5B-7FB0-43AB-A620-3557C576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14442</Words>
  <Characters>8232</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Asta Baškevičienė</dc:creator>
  <cp:lastModifiedBy>Žydrūnė Janauskienė</cp:lastModifiedBy>
  <cp:revision>2</cp:revision>
  <cp:lastPrinted>2020-12-23T10:17:00Z</cp:lastPrinted>
  <dcterms:created xsi:type="dcterms:W3CDTF">2025-08-25T09:22:00Z</dcterms:created>
  <dcterms:modified xsi:type="dcterms:W3CDTF">2025-08-25T09:22:00Z</dcterms:modified>
</cp:coreProperties>
</file>