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A36D7" w14:textId="77777777" w:rsidR="009269C2" w:rsidRPr="00F17A0F" w:rsidRDefault="002226B5" w:rsidP="00F741B0">
      <w:pPr>
        <w:pStyle w:val="Antrat1"/>
        <w:ind w:right="0"/>
      </w:pPr>
      <w:r w:rsidRPr="00F17A0F">
        <w:rPr>
          <w:noProof/>
          <w:sz w:val="20"/>
          <w:lang w:eastAsia="lt-LT"/>
        </w:rPr>
        <w:drawing>
          <wp:anchor distT="0" distB="0" distL="114300" distR="114300" simplePos="0" relativeHeight="251657728" behindDoc="0" locked="0" layoutInCell="1" allowOverlap="1" wp14:anchorId="058FA5D1" wp14:editId="72D8E816">
            <wp:simplePos x="0" y="0"/>
            <wp:positionH relativeFrom="column">
              <wp:posOffset>2847975</wp:posOffset>
            </wp:positionH>
            <wp:positionV relativeFrom="paragraph">
              <wp:posOffset>3810</wp:posOffset>
            </wp:positionV>
            <wp:extent cx="543560" cy="640080"/>
            <wp:effectExtent l="0" t="0" r="8890" b="7620"/>
            <wp:wrapTopAndBottom/>
            <wp:docPr id="2" name="Paveikslėlis 2" descr="Nidos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idosHerb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C6C9B8" w14:textId="77777777" w:rsidR="009269C2" w:rsidRPr="00F17A0F" w:rsidRDefault="009269C2" w:rsidP="009269C2">
      <w:pPr>
        <w:pStyle w:val="Antrat6"/>
      </w:pPr>
      <w:r w:rsidRPr="00F17A0F">
        <w:t xml:space="preserve">NERINGOS SAVIVALDYBĖS ADMINISTRACIJOS </w:t>
      </w:r>
    </w:p>
    <w:p w14:paraId="18357C1A" w14:textId="77777777" w:rsidR="009269C2" w:rsidRPr="00F17A0F" w:rsidRDefault="009269C2" w:rsidP="009269C2">
      <w:pPr>
        <w:pStyle w:val="Antrat6"/>
      </w:pPr>
      <w:r w:rsidRPr="00F17A0F">
        <w:t>DIREKTORIUS</w:t>
      </w:r>
    </w:p>
    <w:p w14:paraId="56E6A645" w14:textId="77777777" w:rsidR="009269C2" w:rsidRPr="00F17A0F" w:rsidRDefault="009269C2" w:rsidP="009269C2">
      <w:pPr>
        <w:ind w:firstLine="0"/>
        <w:jc w:val="center"/>
        <w:rPr>
          <w:rFonts w:ascii="Times New Roman" w:hAnsi="Times New Roman" w:cs="Times New Roman"/>
          <w:sz w:val="24"/>
        </w:rPr>
      </w:pPr>
    </w:p>
    <w:p w14:paraId="69858113" w14:textId="77777777" w:rsidR="009269C2" w:rsidRPr="00F17A0F" w:rsidRDefault="009269C2" w:rsidP="009269C2">
      <w:pPr>
        <w:pStyle w:val="Antrat5"/>
        <w:tabs>
          <w:tab w:val="clear" w:pos="5954"/>
          <w:tab w:val="clear" w:pos="7938"/>
        </w:tabs>
        <w:rPr>
          <w:szCs w:val="24"/>
        </w:rPr>
      </w:pPr>
      <w:r w:rsidRPr="00F17A0F">
        <w:rPr>
          <w:szCs w:val="24"/>
        </w:rPr>
        <w:t>ĮSAKYMAS</w:t>
      </w:r>
    </w:p>
    <w:p w14:paraId="41B5B834" w14:textId="31E8C053" w:rsidR="00A94156" w:rsidRPr="00F17A0F" w:rsidRDefault="00AC6FE4" w:rsidP="00A94156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F17A0F">
        <w:rPr>
          <w:rFonts w:ascii="Times New Roman" w:hAnsi="Times New Roman" w:cs="Times New Roman"/>
          <w:b/>
          <w:bCs/>
          <w:sz w:val="24"/>
        </w:rPr>
        <w:t>DĖL</w:t>
      </w:r>
      <w:r w:rsidR="00A94156" w:rsidRPr="00F17A0F">
        <w:rPr>
          <w:rFonts w:ascii="Times New Roman" w:hAnsi="Times New Roman" w:cs="Times New Roman"/>
          <w:b/>
          <w:bCs/>
          <w:sz w:val="24"/>
        </w:rPr>
        <w:t xml:space="preserve"> NERINGOS SAVIVALDYBĖS TERITORIJOS IR JOS DALIŲ BENDROJO PLANO </w:t>
      </w:r>
      <w:r w:rsidR="00DA3D76">
        <w:rPr>
          <w:rFonts w:ascii="Times New Roman" w:hAnsi="Times New Roman" w:cs="Times New Roman"/>
          <w:b/>
          <w:bCs/>
          <w:sz w:val="24"/>
        </w:rPr>
        <w:t xml:space="preserve">DALIES </w:t>
      </w:r>
      <w:r w:rsidR="00A94156" w:rsidRPr="00F17A0F">
        <w:rPr>
          <w:rFonts w:ascii="Times New Roman" w:hAnsi="Times New Roman" w:cs="Times New Roman"/>
          <w:b/>
          <w:bCs/>
          <w:sz w:val="24"/>
        </w:rPr>
        <w:t>KOREGAVIM</w:t>
      </w:r>
      <w:r w:rsidRPr="00F17A0F">
        <w:rPr>
          <w:rFonts w:ascii="Times New Roman" w:hAnsi="Times New Roman" w:cs="Times New Roman"/>
          <w:b/>
          <w:bCs/>
          <w:sz w:val="24"/>
        </w:rPr>
        <w:t>O</w:t>
      </w:r>
    </w:p>
    <w:p w14:paraId="736877DB" w14:textId="77777777" w:rsidR="009269C2" w:rsidRPr="00F17A0F" w:rsidRDefault="009269C2" w:rsidP="00F17A0F">
      <w:pPr>
        <w:ind w:firstLine="0"/>
        <w:rPr>
          <w:rFonts w:ascii="Times New Roman" w:hAnsi="Times New Roman" w:cs="Times New Roman"/>
          <w:sz w:val="24"/>
        </w:rPr>
      </w:pPr>
    </w:p>
    <w:p w14:paraId="09CB0C04" w14:textId="050978FB" w:rsidR="009269C2" w:rsidRPr="00F17A0F" w:rsidRDefault="009269C2" w:rsidP="00F17A0F">
      <w:pPr>
        <w:ind w:firstLine="0"/>
        <w:jc w:val="center"/>
        <w:rPr>
          <w:rFonts w:ascii="Times New Roman" w:hAnsi="Times New Roman" w:cs="Times New Roman"/>
          <w:sz w:val="24"/>
        </w:rPr>
      </w:pPr>
      <w:bookmarkStart w:id="0" w:name="_Hlk153790773"/>
      <w:r w:rsidRPr="00F17A0F">
        <w:rPr>
          <w:rFonts w:ascii="Times New Roman" w:hAnsi="Times New Roman" w:cs="Times New Roman"/>
          <w:sz w:val="24"/>
        </w:rPr>
        <w:t>202</w:t>
      </w:r>
      <w:r w:rsidR="00473D18">
        <w:rPr>
          <w:rFonts w:ascii="Times New Roman" w:hAnsi="Times New Roman" w:cs="Times New Roman"/>
          <w:sz w:val="24"/>
        </w:rPr>
        <w:t>4</w:t>
      </w:r>
      <w:r w:rsidRPr="00F17A0F">
        <w:rPr>
          <w:rFonts w:ascii="Times New Roman" w:hAnsi="Times New Roman" w:cs="Times New Roman"/>
          <w:sz w:val="24"/>
        </w:rPr>
        <w:t xml:space="preserve"> m. </w:t>
      </w:r>
      <w:r w:rsidR="00473D18">
        <w:rPr>
          <w:rFonts w:ascii="Times New Roman" w:hAnsi="Times New Roman" w:cs="Times New Roman"/>
          <w:sz w:val="24"/>
        </w:rPr>
        <w:t>saus</w:t>
      </w:r>
      <w:r w:rsidR="002C266C" w:rsidRPr="00F17A0F">
        <w:rPr>
          <w:rFonts w:ascii="Times New Roman" w:hAnsi="Times New Roman" w:cs="Times New Roman"/>
          <w:sz w:val="24"/>
        </w:rPr>
        <w:t>io</w:t>
      </w:r>
      <w:r w:rsidRPr="00F17A0F">
        <w:rPr>
          <w:rFonts w:ascii="Times New Roman" w:hAnsi="Times New Roman" w:cs="Times New Roman"/>
          <w:sz w:val="24"/>
        </w:rPr>
        <w:t xml:space="preserve"> </w:t>
      </w:r>
      <w:r w:rsidR="00933BD1">
        <w:rPr>
          <w:rFonts w:ascii="Times New Roman" w:hAnsi="Times New Roman" w:cs="Times New Roman"/>
          <w:sz w:val="24"/>
        </w:rPr>
        <w:t xml:space="preserve">  </w:t>
      </w:r>
      <w:r w:rsidR="00355E83">
        <w:rPr>
          <w:rFonts w:ascii="Times New Roman" w:hAnsi="Times New Roman" w:cs="Times New Roman"/>
          <w:sz w:val="24"/>
        </w:rPr>
        <w:t xml:space="preserve">    </w:t>
      </w:r>
      <w:r w:rsidR="002772F0" w:rsidRPr="00F17A0F">
        <w:rPr>
          <w:rFonts w:ascii="Times New Roman" w:hAnsi="Times New Roman" w:cs="Times New Roman"/>
          <w:sz w:val="24"/>
        </w:rPr>
        <w:t>d. Nr. V13-</w:t>
      </w:r>
    </w:p>
    <w:bookmarkEnd w:id="0"/>
    <w:p w14:paraId="4D98A7E1" w14:textId="77777777" w:rsidR="009269C2" w:rsidRPr="00F17A0F" w:rsidRDefault="009269C2" w:rsidP="00F17A0F">
      <w:pPr>
        <w:ind w:firstLine="0"/>
        <w:jc w:val="center"/>
        <w:rPr>
          <w:rFonts w:ascii="Times New Roman" w:hAnsi="Times New Roman" w:cs="Times New Roman"/>
          <w:sz w:val="24"/>
        </w:rPr>
      </w:pPr>
      <w:r w:rsidRPr="00F17A0F">
        <w:rPr>
          <w:rFonts w:ascii="Times New Roman" w:hAnsi="Times New Roman" w:cs="Times New Roman"/>
          <w:sz w:val="24"/>
        </w:rPr>
        <w:t>Neringa</w:t>
      </w:r>
    </w:p>
    <w:p w14:paraId="746D45F1" w14:textId="77777777" w:rsidR="009269C2" w:rsidRPr="00F17A0F" w:rsidRDefault="009269C2" w:rsidP="00F17A0F">
      <w:pPr>
        <w:pStyle w:val="Pagrindinistekstas"/>
        <w:spacing w:before="0" w:beforeAutospacing="0" w:after="0" w:afterAutospacing="0"/>
        <w:jc w:val="both"/>
      </w:pPr>
    </w:p>
    <w:p w14:paraId="1F211B46" w14:textId="52470A3E" w:rsidR="00A43D05" w:rsidRPr="00F17A0F" w:rsidRDefault="00A43D05" w:rsidP="00846021">
      <w:pPr>
        <w:pStyle w:val="Pagrindinistekstas"/>
        <w:spacing w:before="0" w:beforeAutospacing="0" w:after="0" w:afterAutospacing="0"/>
        <w:ind w:firstLine="720"/>
        <w:jc w:val="both"/>
      </w:pPr>
      <w:r w:rsidRPr="00F17A0F">
        <w:t xml:space="preserve">Vadovaudamasis Lietuvos Respublikos vietos savivaldos įstatymo </w:t>
      </w:r>
      <w:r w:rsidR="00CC5240">
        <w:t>34</w:t>
      </w:r>
      <w:r w:rsidRPr="00F17A0F">
        <w:t xml:space="preserve"> straipsnio </w:t>
      </w:r>
      <w:r w:rsidR="00CC5240">
        <w:t>6</w:t>
      </w:r>
      <w:r w:rsidRPr="00F17A0F">
        <w:t xml:space="preserve"> dalies </w:t>
      </w:r>
      <w:r w:rsidR="00CC5240">
        <w:t>5</w:t>
      </w:r>
      <w:r w:rsidR="005174C7">
        <w:t> </w:t>
      </w:r>
      <w:r w:rsidRPr="00F17A0F">
        <w:t xml:space="preserve">punktu, </w:t>
      </w:r>
      <w:r w:rsidR="002827FF">
        <w:t>Teritorijų planavimo įstatymo 28 straipsnio</w:t>
      </w:r>
      <w:r w:rsidR="008F3561">
        <w:t xml:space="preserve"> 2 dalimi, </w:t>
      </w:r>
      <w:r w:rsidR="002827FF">
        <w:t xml:space="preserve"> </w:t>
      </w:r>
      <w:r w:rsidR="005954E9" w:rsidRPr="00F17A0F">
        <w:t>Kompleksinio teritorijų planavimo dokumentų rengimo taisyklių, patvirtintų Lietuvos Respublikos aplinkos ministro 2014 m. sausio 2 d. įsakymu Nr. D1-8</w:t>
      </w:r>
      <w:r w:rsidR="009269C2" w:rsidRPr="00F17A0F">
        <w:t xml:space="preserve"> „Dėl Kompleksinio teritorijų planavimo dokumentų rengimo taisyklių patvirtinimo</w:t>
      </w:r>
      <w:r w:rsidR="002827FF">
        <w:t>“ 131, 136,</w:t>
      </w:r>
      <w:r w:rsidR="002C266C" w:rsidRPr="00F17A0F">
        <w:t xml:space="preserve"> </w:t>
      </w:r>
      <w:r w:rsidR="002C266C" w:rsidRPr="00F17A0F">
        <w:rPr>
          <w:color w:val="000000"/>
          <w:spacing w:val="-4"/>
          <w:w w:val="105"/>
        </w:rPr>
        <w:t>139.</w:t>
      </w:r>
      <w:r w:rsidR="00CC5240">
        <w:rPr>
          <w:color w:val="000000"/>
          <w:spacing w:val="-4"/>
          <w:w w:val="105"/>
        </w:rPr>
        <w:t>2</w:t>
      </w:r>
      <w:r w:rsidR="002C266C" w:rsidRPr="00F17A0F">
        <w:rPr>
          <w:color w:val="000000"/>
          <w:spacing w:val="-4"/>
          <w:w w:val="105"/>
        </w:rPr>
        <w:t>.</w:t>
      </w:r>
      <w:r w:rsidR="00CC5240">
        <w:rPr>
          <w:color w:val="000000"/>
          <w:spacing w:val="-4"/>
          <w:w w:val="105"/>
        </w:rPr>
        <w:t xml:space="preserve">2 </w:t>
      </w:r>
      <w:r w:rsidR="002C266C" w:rsidRPr="00F17A0F">
        <w:rPr>
          <w:color w:val="000000"/>
          <w:spacing w:val="-4"/>
          <w:w w:val="105"/>
        </w:rPr>
        <w:t xml:space="preserve"> ir 139.</w:t>
      </w:r>
      <w:r w:rsidR="00CC5240">
        <w:rPr>
          <w:color w:val="000000"/>
          <w:spacing w:val="-4"/>
          <w:w w:val="105"/>
        </w:rPr>
        <w:t>2</w:t>
      </w:r>
      <w:r w:rsidR="002C266C" w:rsidRPr="00F17A0F">
        <w:rPr>
          <w:color w:val="000000"/>
          <w:spacing w:val="-4"/>
          <w:w w:val="105"/>
        </w:rPr>
        <w:t>.</w:t>
      </w:r>
      <w:r w:rsidR="00CC5240">
        <w:rPr>
          <w:color w:val="000000"/>
          <w:spacing w:val="-4"/>
          <w:w w:val="105"/>
        </w:rPr>
        <w:t>3</w:t>
      </w:r>
      <w:r w:rsidR="002C266C" w:rsidRPr="00F17A0F">
        <w:rPr>
          <w:color w:val="000000"/>
          <w:spacing w:val="-4"/>
          <w:w w:val="105"/>
        </w:rPr>
        <w:t xml:space="preserve"> papunkčiais</w:t>
      </w:r>
      <w:r w:rsidR="00651548" w:rsidRPr="00F17A0F">
        <w:t>:</w:t>
      </w:r>
    </w:p>
    <w:p w14:paraId="5420157C" w14:textId="1437C5FA" w:rsidR="00830F7C" w:rsidRPr="005174C7" w:rsidRDefault="001A176F" w:rsidP="005174C7">
      <w:pPr>
        <w:widowControl/>
        <w:numPr>
          <w:ilvl w:val="0"/>
          <w:numId w:val="1"/>
        </w:numPr>
        <w:tabs>
          <w:tab w:val="clear" w:pos="1872"/>
          <w:tab w:val="left" w:pos="1134"/>
          <w:tab w:val="left" w:pos="1418"/>
          <w:tab w:val="left" w:pos="1701"/>
        </w:tabs>
        <w:autoSpaceDE/>
        <w:autoSpaceDN/>
        <w:adjustRightInd/>
        <w:ind w:left="0" w:firstLine="851"/>
        <w:jc w:val="both"/>
        <w:rPr>
          <w:rFonts w:ascii="Times New Roman" w:hAnsi="Times New Roman" w:cs="Times New Roman"/>
          <w:sz w:val="24"/>
        </w:rPr>
      </w:pPr>
      <w:r w:rsidRPr="005174C7">
        <w:rPr>
          <w:rFonts w:ascii="Times New Roman" w:hAnsi="Times New Roman" w:cs="Times New Roman"/>
          <w:sz w:val="24"/>
        </w:rPr>
        <w:t>Pr</w:t>
      </w:r>
      <w:r w:rsidR="002F4852" w:rsidRPr="005174C7">
        <w:rPr>
          <w:rFonts w:ascii="Times New Roman" w:hAnsi="Times New Roman" w:cs="Times New Roman"/>
          <w:sz w:val="24"/>
        </w:rPr>
        <w:t>a</w:t>
      </w:r>
      <w:r w:rsidRPr="005174C7">
        <w:rPr>
          <w:rFonts w:ascii="Times New Roman" w:hAnsi="Times New Roman" w:cs="Times New Roman"/>
          <w:sz w:val="24"/>
        </w:rPr>
        <w:t>dedu</w:t>
      </w:r>
      <w:r w:rsidR="00830F7C" w:rsidRPr="005174C7">
        <w:rPr>
          <w:rFonts w:ascii="Times New Roman" w:hAnsi="Times New Roman" w:cs="Times New Roman"/>
          <w:sz w:val="24"/>
        </w:rPr>
        <w:t xml:space="preserve"> rengti </w:t>
      </w:r>
      <w:r w:rsidR="00651548" w:rsidRPr="005174C7">
        <w:rPr>
          <w:rFonts w:ascii="Times New Roman" w:hAnsi="Times New Roman" w:cs="Times New Roman"/>
          <w:sz w:val="24"/>
        </w:rPr>
        <w:t>Neringos savivaldybės teritorijos ir jos dalių bendrojo plano, patvirtinto Neringos savivaldybės tarybos 2012 m. rugsėjo 21 d. sprendimu Nr.</w:t>
      </w:r>
      <w:r w:rsidR="00073DD9" w:rsidRPr="005174C7">
        <w:rPr>
          <w:rFonts w:ascii="Times New Roman" w:hAnsi="Times New Roman" w:cs="Times New Roman"/>
          <w:sz w:val="24"/>
        </w:rPr>
        <w:t xml:space="preserve"> </w:t>
      </w:r>
      <w:r w:rsidR="00651548" w:rsidRPr="005174C7">
        <w:rPr>
          <w:rFonts w:ascii="Times New Roman" w:hAnsi="Times New Roman" w:cs="Times New Roman"/>
          <w:sz w:val="24"/>
        </w:rPr>
        <w:t>T1-164</w:t>
      </w:r>
      <w:r w:rsidR="00F741B0" w:rsidRPr="005174C7">
        <w:rPr>
          <w:rFonts w:ascii="Times New Roman" w:hAnsi="Times New Roman" w:cs="Times New Roman"/>
          <w:sz w:val="24"/>
        </w:rPr>
        <w:t xml:space="preserve"> „Dėl Neringos savivaldybės teritorijos ir jos dalių bendrojo plano patvirtinimo“</w:t>
      </w:r>
      <w:r w:rsidR="00651548" w:rsidRPr="005174C7">
        <w:rPr>
          <w:rFonts w:ascii="Times New Roman" w:hAnsi="Times New Roman" w:cs="Times New Roman"/>
          <w:sz w:val="24"/>
        </w:rPr>
        <w:t xml:space="preserve">, </w:t>
      </w:r>
      <w:r w:rsidR="002C266C" w:rsidRPr="005174C7">
        <w:rPr>
          <w:rFonts w:ascii="Times New Roman" w:hAnsi="Times New Roman" w:cs="Times New Roman"/>
          <w:color w:val="000000"/>
          <w:sz w:val="24"/>
        </w:rPr>
        <w:t>dalies koregavimą</w:t>
      </w:r>
      <w:r w:rsidR="00651548" w:rsidRPr="005174C7">
        <w:rPr>
          <w:rFonts w:ascii="Times New Roman" w:hAnsi="Times New Roman" w:cs="Times New Roman"/>
          <w:sz w:val="24"/>
        </w:rPr>
        <w:t xml:space="preserve">. </w:t>
      </w:r>
      <w:r w:rsidR="00830F7C" w:rsidRPr="005174C7">
        <w:rPr>
          <w:rFonts w:ascii="Times New Roman" w:hAnsi="Times New Roman" w:cs="Times New Roman"/>
          <w:sz w:val="24"/>
        </w:rPr>
        <w:t xml:space="preserve">Teritorijų planavimo lygmuo – </w:t>
      </w:r>
      <w:r w:rsidR="00A81533" w:rsidRPr="005174C7">
        <w:rPr>
          <w:rFonts w:ascii="Times New Roman" w:hAnsi="Times New Roman" w:cs="Times New Roman"/>
          <w:sz w:val="24"/>
        </w:rPr>
        <w:t>savivaldybės</w:t>
      </w:r>
      <w:r w:rsidR="00830F7C" w:rsidRPr="005174C7">
        <w:rPr>
          <w:rFonts w:ascii="Times New Roman" w:hAnsi="Times New Roman" w:cs="Times New Roman"/>
          <w:sz w:val="24"/>
        </w:rPr>
        <w:t>.</w:t>
      </w:r>
    </w:p>
    <w:p w14:paraId="0DBE2122" w14:textId="490F81FE" w:rsidR="002C266C" w:rsidRPr="005174C7" w:rsidRDefault="00BA1837" w:rsidP="005174C7">
      <w:pPr>
        <w:numPr>
          <w:ilvl w:val="0"/>
          <w:numId w:val="1"/>
        </w:numPr>
        <w:tabs>
          <w:tab w:val="clear" w:pos="1872"/>
          <w:tab w:val="left" w:pos="1134"/>
          <w:tab w:val="left" w:pos="1418"/>
          <w:tab w:val="left" w:pos="1701"/>
        </w:tabs>
        <w:ind w:left="0" w:firstLine="851"/>
        <w:jc w:val="both"/>
        <w:rPr>
          <w:rFonts w:ascii="Times New Roman" w:hAnsi="Times New Roman" w:cs="Times New Roman"/>
          <w:bCs/>
          <w:sz w:val="24"/>
        </w:rPr>
      </w:pPr>
      <w:r w:rsidRPr="005174C7">
        <w:rPr>
          <w:rFonts w:ascii="Times New Roman" w:hAnsi="Times New Roman" w:cs="Times New Roman"/>
          <w:sz w:val="24"/>
        </w:rPr>
        <w:t>Nustatau, kad</w:t>
      </w:r>
      <w:r w:rsidR="002C266C" w:rsidRPr="005174C7">
        <w:rPr>
          <w:rFonts w:ascii="Times New Roman" w:hAnsi="Times New Roman" w:cs="Times New Roman"/>
          <w:sz w:val="24"/>
        </w:rPr>
        <w:t>:</w:t>
      </w:r>
    </w:p>
    <w:p w14:paraId="1A3CA2AA" w14:textId="19659930" w:rsidR="002C266C" w:rsidRPr="005174C7" w:rsidRDefault="001A176F" w:rsidP="005174C7">
      <w:pPr>
        <w:numPr>
          <w:ilvl w:val="1"/>
          <w:numId w:val="1"/>
        </w:numPr>
        <w:tabs>
          <w:tab w:val="left" w:pos="1134"/>
          <w:tab w:val="left" w:pos="1418"/>
          <w:tab w:val="left" w:pos="1701"/>
        </w:tabs>
        <w:ind w:left="0" w:firstLine="851"/>
        <w:jc w:val="both"/>
        <w:rPr>
          <w:rFonts w:ascii="Times New Roman" w:hAnsi="Times New Roman" w:cs="Times New Roman"/>
          <w:bCs/>
          <w:sz w:val="24"/>
        </w:rPr>
      </w:pPr>
      <w:r w:rsidRPr="005174C7">
        <w:rPr>
          <w:rFonts w:ascii="Times New Roman" w:hAnsi="Times New Roman" w:cs="Times New Roman"/>
          <w:sz w:val="24"/>
        </w:rPr>
        <w:t>p</w:t>
      </w:r>
      <w:r w:rsidR="00CB76C6" w:rsidRPr="005174C7">
        <w:rPr>
          <w:rFonts w:ascii="Times New Roman" w:hAnsi="Times New Roman" w:cs="Times New Roman"/>
          <w:sz w:val="24"/>
        </w:rPr>
        <w:t>lanavimo</w:t>
      </w:r>
      <w:r w:rsidR="00651548" w:rsidRPr="005174C7">
        <w:rPr>
          <w:rFonts w:ascii="Times New Roman" w:hAnsi="Times New Roman" w:cs="Times New Roman"/>
          <w:sz w:val="24"/>
        </w:rPr>
        <w:t xml:space="preserve"> tikslas</w:t>
      </w:r>
      <w:r w:rsidR="00E644F0" w:rsidRPr="005174C7">
        <w:rPr>
          <w:rFonts w:ascii="Times New Roman" w:hAnsi="Times New Roman" w:cs="Times New Roman"/>
          <w:sz w:val="24"/>
        </w:rPr>
        <w:t xml:space="preserve"> </w:t>
      </w:r>
      <w:r w:rsidR="00CB76C6" w:rsidRPr="005174C7">
        <w:rPr>
          <w:rFonts w:ascii="Times New Roman" w:hAnsi="Times New Roman" w:cs="Times New Roman"/>
          <w:sz w:val="24"/>
        </w:rPr>
        <w:t>–</w:t>
      </w:r>
      <w:r w:rsidR="002C266C" w:rsidRPr="005174C7">
        <w:rPr>
          <w:rFonts w:ascii="Times New Roman" w:hAnsi="Times New Roman" w:cs="Times New Roman"/>
          <w:bCs/>
          <w:sz w:val="24"/>
        </w:rPr>
        <w:t xml:space="preserve"> </w:t>
      </w:r>
      <w:r w:rsidR="002C266C" w:rsidRPr="005174C7">
        <w:rPr>
          <w:rFonts w:ascii="Times New Roman" w:hAnsi="Times New Roman" w:cs="Times New Roman"/>
          <w:color w:val="000000"/>
          <w:sz w:val="24"/>
        </w:rPr>
        <w:t xml:space="preserve">koreguoti Neringos savivaldybės teritorijos ir jos dalių bendrojo plano, patvirtinto Neringos savivaldybės tarybos 2012 m. rugsėjo 21 d. sprendimu Nr. T1-164, Juodkrantės urbanistinės struktūros ir reglamentų dalies, </w:t>
      </w:r>
      <w:proofErr w:type="spellStart"/>
      <w:r w:rsidR="002C266C" w:rsidRPr="005174C7">
        <w:rPr>
          <w:rFonts w:ascii="Times New Roman" w:hAnsi="Times New Roman" w:cs="Times New Roman"/>
          <w:color w:val="000000"/>
          <w:sz w:val="24"/>
        </w:rPr>
        <w:t>reglamentinės</w:t>
      </w:r>
      <w:proofErr w:type="spellEnd"/>
      <w:r w:rsidR="002C266C" w:rsidRPr="005174C7">
        <w:rPr>
          <w:rFonts w:ascii="Times New Roman" w:hAnsi="Times New Roman" w:cs="Times New Roman"/>
          <w:color w:val="000000"/>
          <w:sz w:val="24"/>
        </w:rPr>
        <w:t xml:space="preserve"> zonos</w:t>
      </w:r>
      <w:r w:rsidR="0087273D" w:rsidRPr="005174C7">
        <w:rPr>
          <w:rFonts w:ascii="Times New Roman" w:hAnsi="Times New Roman" w:cs="Times New Roman"/>
          <w:color w:val="000000"/>
          <w:sz w:val="24"/>
        </w:rPr>
        <w:t xml:space="preserve"> </w:t>
      </w:r>
      <w:r w:rsidR="0087273D" w:rsidRPr="005174C7">
        <w:rPr>
          <w:rFonts w:ascii="Times New Roman" w:hAnsi="Times New Roman" w:cs="Times New Roman"/>
          <w:i/>
          <w:iCs/>
          <w:sz w:val="24"/>
        </w:rPr>
        <w:t>24. Gyvenamoji rekreacinė zona prie Gintaro įlankos</w:t>
      </w:r>
      <w:r w:rsidR="002C266C" w:rsidRPr="005174C7">
        <w:rPr>
          <w:rFonts w:ascii="Times New Roman" w:hAnsi="Times New Roman" w:cs="Times New Roman"/>
          <w:color w:val="000000"/>
          <w:sz w:val="24"/>
        </w:rPr>
        <w:t xml:space="preserve"> sprendinius kitais, neprieštaraujančiais planavimo tikslams ir uždaviniams, nustatytiems galiojančiam bendrajam planui</w:t>
      </w:r>
      <w:r w:rsidR="00073DD9" w:rsidRPr="005174C7">
        <w:rPr>
          <w:rFonts w:ascii="Times New Roman" w:hAnsi="Times New Roman" w:cs="Times New Roman"/>
          <w:color w:val="000000"/>
          <w:sz w:val="24"/>
        </w:rPr>
        <w:t>;</w:t>
      </w:r>
    </w:p>
    <w:p w14:paraId="4180A1DF" w14:textId="7C312DC5" w:rsidR="002C266C" w:rsidRPr="005174C7" w:rsidRDefault="002C266C" w:rsidP="005174C7">
      <w:pPr>
        <w:numPr>
          <w:ilvl w:val="1"/>
          <w:numId w:val="1"/>
        </w:numPr>
        <w:tabs>
          <w:tab w:val="left" w:pos="1134"/>
          <w:tab w:val="left" w:pos="1418"/>
          <w:tab w:val="left" w:pos="1701"/>
        </w:tabs>
        <w:ind w:left="0" w:firstLine="851"/>
        <w:jc w:val="both"/>
        <w:rPr>
          <w:rFonts w:ascii="Times New Roman" w:hAnsi="Times New Roman" w:cs="Times New Roman"/>
          <w:bCs/>
          <w:sz w:val="24"/>
        </w:rPr>
      </w:pPr>
      <w:r w:rsidRPr="005174C7">
        <w:rPr>
          <w:rFonts w:ascii="Times New Roman" w:hAnsi="Times New Roman" w:cs="Times New Roman"/>
          <w:color w:val="000000"/>
          <w:sz w:val="24"/>
        </w:rPr>
        <w:t>planavimo uždaviniai:</w:t>
      </w:r>
    </w:p>
    <w:p w14:paraId="1B07ADB5" w14:textId="0D404023" w:rsidR="002C266C" w:rsidRPr="005174C7" w:rsidRDefault="008F3561" w:rsidP="008F3561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ab/>
        <w:t xml:space="preserve">2.2.1. </w:t>
      </w:r>
      <w:r w:rsidR="002C266C" w:rsidRPr="005174C7">
        <w:rPr>
          <w:rFonts w:ascii="Times New Roman" w:hAnsi="Times New Roman" w:cs="Times New Roman"/>
          <w:color w:val="000000"/>
          <w:sz w:val="24"/>
        </w:rPr>
        <w:t xml:space="preserve">keisti ir (ar) papildyti koreguojamos </w:t>
      </w:r>
      <w:proofErr w:type="spellStart"/>
      <w:r w:rsidR="002C266C" w:rsidRPr="005174C7">
        <w:rPr>
          <w:rFonts w:ascii="Times New Roman" w:hAnsi="Times New Roman" w:cs="Times New Roman"/>
          <w:color w:val="000000"/>
          <w:sz w:val="24"/>
        </w:rPr>
        <w:t>reglamentinės</w:t>
      </w:r>
      <w:proofErr w:type="spellEnd"/>
      <w:r w:rsidR="002C266C" w:rsidRPr="005174C7">
        <w:rPr>
          <w:rFonts w:ascii="Times New Roman" w:hAnsi="Times New Roman" w:cs="Times New Roman"/>
          <w:color w:val="000000"/>
          <w:sz w:val="24"/>
        </w:rPr>
        <w:t xml:space="preserve"> zonos sprendinius kitais, neprieštaraujančiais planavimo tikslams ir uždaviniams, nustatytiems galiojančiam bendrajam planui;</w:t>
      </w:r>
    </w:p>
    <w:p w14:paraId="30A5FCAB" w14:textId="05DE9ECB" w:rsidR="002C266C" w:rsidRPr="005174C7" w:rsidRDefault="008F3561" w:rsidP="008F3561">
      <w:pPr>
        <w:tabs>
          <w:tab w:val="left" w:pos="851"/>
        </w:tabs>
        <w:ind w:firstLine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ab/>
        <w:t xml:space="preserve">2.2.2. </w:t>
      </w:r>
      <w:r w:rsidR="002C266C" w:rsidRPr="005174C7">
        <w:rPr>
          <w:rFonts w:ascii="Times New Roman" w:hAnsi="Times New Roman" w:cs="Times New Roman"/>
          <w:color w:val="000000"/>
          <w:sz w:val="24"/>
        </w:rPr>
        <w:t xml:space="preserve">keisti ir (ar) nustatyti papildomus koreguojamos </w:t>
      </w:r>
      <w:proofErr w:type="spellStart"/>
      <w:r w:rsidR="002C266C" w:rsidRPr="005174C7">
        <w:rPr>
          <w:rFonts w:ascii="Times New Roman" w:hAnsi="Times New Roman" w:cs="Times New Roman"/>
          <w:color w:val="000000"/>
          <w:sz w:val="24"/>
        </w:rPr>
        <w:t>reglamentinės</w:t>
      </w:r>
      <w:proofErr w:type="spellEnd"/>
      <w:r w:rsidR="002C266C" w:rsidRPr="005174C7">
        <w:rPr>
          <w:rFonts w:ascii="Times New Roman" w:hAnsi="Times New Roman" w:cs="Times New Roman"/>
          <w:color w:val="000000"/>
          <w:sz w:val="24"/>
        </w:rPr>
        <w:t xml:space="preserve"> zonos privalomuosius ir papildomus reikalavimus.</w:t>
      </w:r>
    </w:p>
    <w:p w14:paraId="0831E28B" w14:textId="23F89A38" w:rsidR="00BA1837" w:rsidRPr="005174C7" w:rsidRDefault="00BA1837" w:rsidP="005174C7">
      <w:pPr>
        <w:widowControl/>
        <w:numPr>
          <w:ilvl w:val="0"/>
          <w:numId w:val="1"/>
        </w:numPr>
        <w:tabs>
          <w:tab w:val="clear" w:pos="1872"/>
          <w:tab w:val="left" w:pos="1134"/>
          <w:tab w:val="left" w:pos="1418"/>
          <w:tab w:val="left" w:pos="1701"/>
        </w:tabs>
        <w:autoSpaceDE/>
        <w:autoSpaceDN/>
        <w:adjustRightInd/>
        <w:ind w:left="0" w:firstLine="851"/>
        <w:jc w:val="both"/>
        <w:rPr>
          <w:rFonts w:ascii="Times New Roman" w:hAnsi="Times New Roman" w:cs="Times New Roman"/>
          <w:sz w:val="24"/>
        </w:rPr>
      </w:pPr>
      <w:r w:rsidRPr="005174C7">
        <w:rPr>
          <w:rFonts w:ascii="Times New Roman" w:hAnsi="Times New Roman" w:cs="Times New Roman"/>
          <w:sz w:val="24"/>
        </w:rPr>
        <w:t xml:space="preserve">Įpareigoju Architektūros </w:t>
      </w:r>
      <w:r w:rsidR="002772F0" w:rsidRPr="005174C7">
        <w:rPr>
          <w:rFonts w:ascii="Times New Roman" w:hAnsi="Times New Roman" w:cs="Times New Roman"/>
          <w:sz w:val="24"/>
        </w:rPr>
        <w:t xml:space="preserve">ir teritorijų planavimo </w:t>
      </w:r>
      <w:r w:rsidRPr="005174C7">
        <w:rPr>
          <w:rFonts w:ascii="Times New Roman" w:hAnsi="Times New Roman" w:cs="Times New Roman"/>
          <w:sz w:val="24"/>
        </w:rPr>
        <w:t>skyrių paskelbti apie</w:t>
      </w:r>
      <w:r w:rsidR="00651548" w:rsidRPr="005174C7">
        <w:rPr>
          <w:rFonts w:ascii="Times New Roman" w:hAnsi="Times New Roman" w:cs="Times New Roman"/>
          <w:sz w:val="24"/>
        </w:rPr>
        <w:t xml:space="preserve"> šio įsakymo 1 ir 2</w:t>
      </w:r>
      <w:r w:rsidR="005174C7">
        <w:rPr>
          <w:rFonts w:ascii="Times New Roman" w:hAnsi="Times New Roman" w:cs="Times New Roman"/>
          <w:sz w:val="24"/>
        </w:rPr>
        <w:t> </w:t>
      </w:r>
      <w:r w:rsidR="00651548" w:rsidRPr="005174C7">
        <w:rPr>
          <w:rFonts w:ascii="Times New Roman" w:hAnsi="Times New Roman" w:cs="Times New Roman"/>
          <w:sz w:val="24"/>
        </w:rPr>
        <w:t>punktuose nurodyto plano korektūros</w:t>
      </w:r>
      <w:r w:rsidR="001A176F" w:rsidRPr="005174C7">
        <w:rPr>
          <w:rFonts w:ascii="Times New Roman" w:hAnsi="Times New Roman" w:cs="Times New Roman"/>
          <w:sz w:val="24"/>
        </w:rPr>
        <w:t xml:space="preserve"> planavimo pradžią,</w:t>
      </w:r>
      <w:r w:rsidRPr="005174C7">
        <w:rPr>
          <w:rFonts w:ascii="Times New Roman" w:hAnsi="Times New Roman" w:cs="Times New Roman"/>
          <w:sz w:val="24"/>
        </w:rPr>
        <w:t xml:space="preserve"> tikslus</w:t>
      </w:r>
      <w:r w:rsidR="001A176F" w:rsidRPr="005174C7">
        <w:rPr>
          <w:rFonts w:ascii="Times New Roman" w:hAnsi="Times New Roman" w:cs="Times New Roman"/>
          <w:sz w:val="24"/>
        </w:rPr>
        <w:t xml:space="preserve"> ir uždavinius</w:t>
      </w:r>
      <w:r w:rsidRPr="005174C7">
        <w:rPr>
          <w:rFonts w:ascii="Times New Roman" w:hAnsi="Times New Roman" w:cs="Times New Roman"/>
          <w:sz w:val="24"/>
        </w:rPr>
        <w:t xml:space="preserve"> teisės aktuose nustatyta tvarka.</w:t>
      </w:r>
    </w:p>
    <w:p w14:paraId="7CCCB59A" w14:textId="4358D57C" w:rsidR="00651548" w:rsidRPr="005174C7" w:rsidRDefault="00651548" w:rsidP="005174C7">
      <w:pPr>
        <w:widowControl/>
        <w:tabs>
          <w:tab w:val="left" w:pos="1134"/>
          <w:tab w:val="left" w:pos="1418"/>
          <w:tab w:val="left" w:pos="1701"/>
        </w:tabs>
        <w:autoSpaceDE/>
        <w:autoSpaceDN/>
        <w:adjustRightInd/>
        <w:ind w:firstLine="851"/>
        <w:jc w:val="both"/>
        <w:rPr>
          <w:rFonts w:ascii="Times New Roman" w:hAnsi="Times New Roman" w:cs="Times New Roman"/>
          <w:sz w:val="24"/>
          <w:lang w:eastAsia="en-US"/>
        </w:rPr>
      </w:pPr>
      <w:r w:rsidRPr="005174C7">
        <w:rPr>
          <w:rFonts w:ascii="Times New Roman" w:hAnsi="Times New Roman" w:cs="Times New Roman"/>
          <w:sz w:val="24"/>
          <w:lang w:eastAsia="en-US"/>
        </w:rPr>
        <w:t>Šis įsakymas gali būti skundžiamas Lietuvos Respublikos administracinių bylų teisenos įstatymo nustatyta tvarka Lietuvos administracinių ginčų komisijos Klaipėdos apygardos skyriui (H.</w:t>
      </w:r>
      <w:r w:rsidR="005174C7">
        <w:rPr>
          <w:rFonts w:ascii="Times New Roman" w:hAnsi="Times New Roman" w:cs="Times New Roman"/>
          <w:sz w:val="24"/>
          <w:lang w:eastAsia="en-US"/>
        </w:rPr>
        <w:t> </w:t>
      </w:r>
      <w:r w:rsidRPr="005174C7">
        <w:rPr>
          <w:rFonts w:ascii="Times New Roman" w:hAnsi="Times New Roman" w:cs="Times New Roman"/>
          <w:sz w:val="24"/>
          <w:lang w:eastAsia="en-US"/>
        </w:rPr>
        <w:t>Manto g. 37, Klaipėda) arba Regionų apygardos administracinio teismo Klaipėdos rūmams (Galinio Pylimo g. 9, Klaipėda) per vieną mėnesį nuo šio teisės akto paskelbimo arba įteikimo suinteresuotam asmeniui dienos.</w:t>
      </w:r>
    </w:p>
    <w:p w14:paraId="545FBD3F" w14:textId="77777777" w:rsidR="00830F7C" w:rsidRPr="00F17A0F" w:rsidRDefault="00830F7C" w:rsidP="00830F7C">
      <w:pPr>
        <w:widowControl/>
        <w:autoSpaceDE/>
        <w:autoSpaceDN/>
        <w:adjustRightInd/>
        <w:ind w:firstLine="0"/>
        <w:jc w:val="both"/>
        <w:rPr>
          <w:rFonts w:ascii="Times New Roman" w:hAnsi="Times New Roman" w:cs="Times New Roman"/>
          <w:sz w:val="24"/>
        </w:rPr>
      </w:pPr>
    </w:p>
    <w:p w14:paraId="77EBEDBA" w14:textId="77777777" w:rsidR="003E6C77" w:rsidRPr="00F17A0F" w:rsidRDefault="003E6C77" w:rsidP="00830F7C">
      <w:pPr>
        <w:widowControl/>
        <w:autoSpaceDE/>
        <w:autoSpaceDN/>
        <w:adjustRightInd/>
        <w:ind w:firstLine="0"/>
        <w:jc w:val="both"/>
        <w:rPr>
          <w:rFonts w:ascii="Times New Roman" w:hAnsi="Times New Roman" w:cs="Times New Roman"/>
          <w:sz w:val="24"/>
        </w:rPr>
      </w:pPr>
    </w:p>
    <w:p w14:paraId="310C0297" w14:textId="77777777" w:rsidR="00B63FAF" w:rsidRPr="00F17A0F" w:rsidRDefault="00B63FAF" w:rsidP="00830F7C">
      <w:pPr>
        <w:widowControl/>
        <w:autoSpaceDE/>
        <w:autoSpaceDN/>
        <w:adjustRightInd/>
        <w:ind w:firstLine="0"/>
        <w:jc w:val="both"/>
        <w:rPr>
          <w:rFonts w:ascii="Times New Roman" w:hAnsi="Times New Roman" w:cs="Times New Roman"/>
          <w:sz w:val="24"/>
        </w:rPr>
      </w:pPr>
    </w:p>
    <w:p w14:paraId="34CC24D0" w14:textId="77777777" w:rsidR="004B6A64" w:rsidRPr="00F17A0F" w:rsidRDefault="004B6A64" w:rsidP="00A81533">
      <w:pPr>
        <w:widowControl/>
        <w:tabs>
          <w:tab w:val="left" w:pos="7655"/>
        </w:tabs>
        <w:autoSpaceDE/>
        <w:autoSpaceDN/>
        <w:adjustRightInd/>
        <w:ind w:firstLine="0"/>
        <w:jc w:val="both"/>
        <w:rPr>
          <w:rFonts w:ascii="Times New Roman" w:hAnsi="Times New Roman" w:cs="Times New Roman"/>
          <w:sz w:val="24"/>
        </w:rPr>
      </w:pPr>
      <w:r w:rsidRPr="00F17A0F">
        <w:rPr>
          <w:rFonts w:ascii="Times New Roman" w:hAnsi="Times New Roman" w:cs="Times New Roman"/>
          <w:sz w:val="24"/>
        </w:rPr>
        <w:t>Administracijos direktorius</w:t>
      </w:r>
      <w:r w:rsidRPr="00F17A0F">
        <w:rPr>
          <w:rFonts w:ascii="Times New Roman" w:hAnsi="Times New Roman" w:cs="Times New Roman"/>
          <w:sz w:val="24"/>
        </w:rPr>
        <w:tab/>
      </w:r>
      <w:r w:rsidR="00A81533" w:rsidRPr="00F17A0F">
        <w:rPr>
          <w:rFonts w:ascii="Times New Roman" w:hAnsi="Times New Roman" w:cs="Times New Roman"/>
          <w:sz w:val="24"/>
        </w:rPr>
        <w:t>Egidijus Šakalys</w:t>
      </w:r>
    </w:p>
    <w:p w14:paraId="16ACFDC1" w14:textId="77777777" w:rsidR="004B6A64" w:rsidRPr="00F17A0F" w:rsidRDefault="004B6A64" w:rsidP="004B6A64">
      <w:pPr>
        <w:ind w:firstLine="0"/>
        <w:rPr>
          <w:rFonts w:ascii="Times New Roman" w:hAnsi="Times New Roman" w:cs="Times New Roman"/>
          <w:sz w:val="24"/>
        </w:rPr>
      </w:pPr>
    </w:p>
    <w:sectPr w:rsidR="004B6A64" w:rsidRPr="00F17A0F" w:rsidSect="00AC7C67">
      <w:headerReference w:type="even" r:id="rId9"/>
      <w:headerReference w:type="default" r:id="rId10"/>
      <w:headerReference w:type="first" r:id="rId11"/>
      <w:footerReference w:type="first" r:id="rId12"/>
      <w:pgSz w:w="11907" w:h="16839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624E5" w14:textId="77777777" w:rsidR="00AC7C67" w:rsidRDefault="00AC7C67">
      <w:r>
        <w:separator/>
      </w:r>
    </w:p>
  </w:endnote>
  <w:endnote w:type="continuationSeparator" w:id="0">
    <w:p w14:paraId="77B20DF8" w14:textId="77777777" w:rsidR="00AC7C67" w:rsidRDefault="00AC7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33D3D" w14:textId="7B9EF51C" w:rsidR="00E80AF6" w:rsidRDefault="00473D18" w:rsidP="00473D18">
    <w:pPr>
      <w:pStyle w:val="Porat"/>
      <w:ind w:firstLine="0"/>
      <w:rPr>
        <w:rFonts w:ascii="Times New Roman" w:hAnsi="Times New Roman" w:cs="Times New Roman"/>
        <w:sz w:val="24"/>
      </w:rPr>
    </w:pPr>
    <w:r w:rsidRPr="00473D18">
      <w:rPr>
        <w:rFonts w:ascii="Times New Roman" w:hAnsi="Times New Roman" w:cs="Times New Roman"/>
        <w:sz w:val="24"/>
      </w:rPr>
      <w:t>Žydrūnė Stuopelytė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7CCCE" w14:textId="77777777" w:rsidR="00AC7C67" w:rsidRDefault="00AC7C67">
      <w:r>
        <w:separator/>
      </w:r>
    </w:p>
  </w:footnote>
  <w:footnote w:type="continuationSeparator" w:id="0">
    <w:p w14:paraId="46DD8666" w14:textId="77777777" w:rsidR="00AC7C67" w:rsidRDefault="00AC7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0AAD4" w14:textId="77777777" w:rsidR="00C544AC" w:rsidRDefault="00C544AC" w:rsidP="000F17C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24E91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D46717E" w14:textId="77777777" w:rsidR="00C544AC" w:rsidRPr="000035D3" w:rsidRDefault="00C544AC" w:rsidP="000035D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FFB6B" w14:textId="77777777" w:rsidR="00C544AC" w:rsidRPr="000035D3" w:rsidRDefault="00C544AC" w:rsidP="000035D3">
    <w:pPr>
      <w:pStyle w:val="Antrats"/>
      <w:framePr w:wrap="around" w:vAnchor="text" w:hAnchor="margin" w:xAlign="center" w:y="1"/>
      <w:ind w:firstLine="0"/>
      <w:rPr>
        <w:rStyle w:val="Puslapionumeris"/>
      </w:rPr>
    </w:pPr>
    <w:r w:rsidRPr="000035D3">
      <w:rPr>
        <w:rStyle w:val="Puslapionumeris"/>
      </w:rPr>
      <w:fldChar w:fldCharType="begin"/>
    </w:r>
    <w:r w:rsidRPr="000035D3">
      <w:rPr>
        <w:rStyle w:val="Puslapionumeris"/>
      </w:rPr>
      <w:instrText xml:space="preserve">PAGE  </w:instrText>
    </w:r>
    <w:r w:rsidRPr="000035D3">
      <w:rPr>
        <w:rStyle w:val="Puslapionumeris"/>
      </w:rPr>
      <w:fldChar w:fldCharType="separate"/>
    </w:r>
    <w:r>
      <w:rPr>
        <w:rStyle w:val="Puslapionumeris"/>
        <w:noProof/>
      </w:rPr>
      <w:t>3</w:t>
    </w:r>
    <w:r w:rsidRPr="000035D3">
      <w:rPr>
        <w:rStyle w:val="Puslapionumeris"/>
      </w:rPr>
      <w:fldChar w:fldCharType="end"/>
    </w:r>
  </w:p>
  <w:p w14:paraId="772D2EC7" w14:textId="77777777" w:rsidR="00C544AC" w:rsidRPr="000035D3" w:rsidRDefault="00C544AC" w:rsidP="000035D3">
    <w:pPr>
      <w:pStyle w:val="Antrats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D5081" w14:textId="77777777" w:rsidR="00C544AC" w:rsidRPr="00A43D05" w:rsidRDefault="00C544AC" w:rsidP="00A43D05">
    <w:pPr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7A7F"/>
    <w:multiLevelType w:val="multilevel"/>
    <w:tmpl w:val="48CC3F62"/>
    <w:lvl w:ilvl="0">
      <w:start w:val="2"/>
      <w:numFmt w:val="decimal"/>
      <w:lvlText w:val="%1."/>
      <w:lvlJc w:val="left"/>
      <w:pPr>
        <w:tabs>
          <w:tab w:val="decimal" w:pos="720"/>
        </w:tabs>
        <w:ind w:left="720"/>
      </w:pPr>
      <w:rPr>
        <w:rFonts w:ascii="Times New Roman" w:hAnsi="Times New Roman"/>
        <w:strike w:val="0"/>
        <w:color w:val="000000"/>
        <w:spacing w:val="78"/>
        <w:w w:val="105"/>
        <w:sz w:val="24"/>
        <w:vertAlign w:val="baseline"/>
        <w:lang w:val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062EBA"/>
    <w:multiLevelType w:val="multilevel"/>
    <w:tmpl w:val="BCF8305C"/>
    <w:lvl w:ilvl="0">
      <w:start w:val="1"/>
      <w:numFmt w:val="decimal"/>
      <w:lvlText w:val="%1."/>
      <w:lvlJc w:val="left"/>
      <w:pPr>
        <w:tabs>
          <w:tab w:val="num" w:pos="1872"/>
        </w:tabs>
        <w:ind w:left="1872" w:hanging="1152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935" w:hanging="121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0C827665"/>
    <w:multiLevelType w:val="hybridMultilevel"/>
    <w:tmpl w:val="95E2A556"/>
    <w:lvl w:ilvl="0" w:tplc="DEE4887C">
      <w:start w:val="2"/>
      <w:numFmt w:val="bullet"/>
      <w:lvlText w:val="-"/>
      <w:lvlJc w:val="left"/>
      <w:pPr>
        <w:ind w:left="229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" w15:restartNumberingAfterBreak="0">
    <w:nsid w:val="5CC37BD5"/>
    <w:multiLevelType w:val="hybridMultilevel"/>
    <w:tmpl w:val="7E98155E"/>
    <w:lvl w:ilvl="0" w:tplc="2FCE6A3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935555">
    <w:abstractNumId w:val="1"/>
  </w:num>
  <w:num w:numId="2" w16cid:durableId="1489175596">
    <w:abstractNumId w:val="2"/>
  </w:num>
  <w:num w:numId="3" w16cid:durableId="2039617650">
    <w:abstractNumId w:val="3"/>
  </w:num>
  <w:num w:numId="4" w16cid:durableId="224534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4AE"/>
    <w:rsid w:val="000035D3"/>
    <w:rsid w:val="0001217B"/>
    <w:rsid w:val="0002233A"/>
    <w:rsid w:val="0005645E"/>
    <w:rsid w:val="00070FD6"/>
    <w:rsid w:val="00073DD9"/>
    <w:rsid w:val="00074737"/>
    <w:rsid w:val="000B55FA"/>
    <w:rsid w:val="000F0DAC"/>
    <w:rsid w:val="000F17CB"/>
    <w:rsid w:val="000F5D0B"/>
    <w:rsid w:val="0017213D"/>
    <w:rsid w:val="001757E8"/>
    <w:rsid w:val="001A176F"/>
    <w:rsid w:val="001D03C9"/>
    <w:rsid w:val="00204EB1"/>
    <w:rsid w:val="002226B5"/>
    <w:rsid w:val="0026685A"/>
    <w:rsid w:val="002772F0"/>
    <w:rsid w:val="002827FF"/>
    <w:rsid w:val="002A0CED"/>
    <w:rsid w:val="002B77C9"/>
    <w:rsid w:val="002C266C"/>
    <w:rsid w:val="002D5FE4"/>
    <w:rsid w:val="002F4852"/>
    <w:rsid w:val="00304B9B"/>
    <w:rsid w:val="00355E83"/>
    <w:rsid w:val="00357C58"/>
    <w:rsid w:val="003B5804"/>
    <w:rsid w:val="003C0C34"/>
    <w:rsid w:val="003E69CB"/>
    <w:rsid w:val="003E6C77"/>
    <w:rsid w:val="003E7C5C"/>
    <w:rsid w:val="003F24BA"/>
    <w:rsid w:val="00430A0A"/>
    <w:rsid w:val="00435BD1"/>
    <w:rsid w:val="00473D18"/>
    <w:rsid w:val="00480DB5"/>
    <w:rsid w:val="00482583"/>
    <w:rsid w:val="004B6A64"/>
    <w:rsid w:val="004C67CA"/>
    <w:rsid w:val="004C6D0C"/>
    <w:rsid w:val="004D1896"/>
    <w:rsid w:val="004D6CF1"/>
    <w:rsid w:val="004F1682"/>
    <w:rsid w:val="004F5500"/>
    <w:rsid w:val="0051059D"/>
    <w:rsid w:val="005174C7"/>
    <w:rsid w:val="005477D0"/>
    <w:rsid w:val="00555778"/>
    <w:rsid w:val="005601A5"/>
    <w:rsid w:val="005954E9"/>
    <w:rsid w:val="005C1C0E"/>
    <w:rsid w:val="005C7175"/>
    <w:rsid w:val="005E1111"/>
    <w:rsid w:val="005F12E2"/>
    <w:rsid w:val="006058AC"/>
    <w:rsid w:val="006120F1"/>
    <w:rsid w:val="006258E1"/>
    <w:rsid w:val="00634AF4"/>
    <w:rsid w:val="00637425"/>
    <w:rsid w:val="00640EE4"/>
    <w:rsid w:val="00651548"/>
    <w:rsid w:val="00680943"/>
    <w:rsid w:val="006809CC"/>
    <w:rsid w:val="00683A36"/>
    <w:rsid w:val="006879DA"/>
    <w:rsid w:val="006A3583"/>
    <w:rsid w:val="006C33C9"/>
    <w:rsid w:val="006C3929"/>
    <w:rsid w:val="006D09F7"/>
    <w:rsid w:val="00710C6A"/>
    <w:rsid w:val="00714976"/>
    <w:rsid w:val="0076379E"/>
    <w:rsid w:val="007668C1"/>
    <w:rsid w:val="007747EE"/>
    <w:rsid w:val="00781E7C"/>
    <w:rsid w:val="007E444F"/>
    <w:rsid w:val="007E5FFF"/>
    <w:rsid w:val="007F5123"/>
    <w:rsid w:val="008270CF"/>
    <w:rsid w:val="00830F7C"/>
    <w:rsid w:val="0083764A"/>
    <w:rsid w:val="00840DCB"/>
    <w:rsid w:val="00846021"/>
    <w:rsid w:val="00850156"/>
    <w:rsid w:val="00866F34"/>
    <w:rsid w:val="0087273D"/>
    <w:rsid w:val="00875D82"/>
    <w:rsid w:val="00883DA0"/>
    <w:rsid w:val="0088544A"/>
    <w:rsid w:val="00892541"/>
    <w:rsid w:val="008933A4"/>
    <w:rsid w:val="008A4698"/>
    <w:rsid w:val="008F3561"/>
    <w:rsid w:val="008F3D12"/>
    <w:rsid w:val="008F72A2"/>
    <w:rsid w:val="009115F5"/>
    <w:rsid w:val="009269C2"/>
    <w:rsid w:val="00933BD1"/>
    <w:rsid w:val="009561B4"/>
    <w:rsid w:val="00971EE4"/>
    <w:rsid w:val="009745D1"/>
    <w:rsid w:val="009842CA"/>
    <w:rsid w:val="009862F6"/>
    <w:rsid w:val="00986A94"/>
    <w:rsid w:val="009D03FA"/>
    <w:rsid w:val="009D0D7B"/>
    <w:rsid w:val="009E345F"/>
    <w:rsid w:val="00A05FA3"/>
    <w:rsid w:val="00A3079C"/>
    <w:rsid w:val="00A43D05"/>
    <w:rsid w:val="00A51633"/>
    <w:rsid w:val="00A6145E"/>
    <w:rsid w:val="00A71086"/>
    <w:rsid w:val="00A77C09"/>
    <w:rsid w:val="00A81533"/>
    <w:rsid w:val="00A87D0C"/>
    <w:rsid w:val="00A94156"/>
    <w:rsid w:val="00AB1545"/>
    <w:rsid w:val="00AB5571"/>
    <w:rsid w:val="00AC0CFD"/>
    <w:rsid w:val="00AC32A9"/>
    <w:rsid w:val="00AC6FE4"/>
    <w:rsid w:val="00AC7C67"/>
    <w:rsid w:val="00AD4C6D"/>
    <w:rsid w:val="00B27D63"/>
    <w:rsid w:val="00B3753F"/>
    <w:rsid w:val="00B63FAF"/>
    <w:rsid w:val="00BA1837"/>
    <w:rsid w:val="00BD5858"/>
    <w:rsid w:val="00C05AF6"/>
    <w:rsid w:val="00C544AC"/>
    <w:rsid w:val="00CB0D4B"/>
    <w:rsid w:val="00CB5363"/>
    <w:rsid w:val="00CB76C6"/>
    <w:rsid w:val="00CC5240"/>
    <w:rsid w:val="00CC6178"/>
    <w:rsid w:val="00CC7BDB"/>
    <w:rsid w:val="00CF628B"/>
    <w:rsid w:val="00D02FF5"/>
    <w:rsid w:val="00D22E14"/>
    <w:rsid w:val="00D24E91"/>
    <w:rsid w:val="00D33F7D"/>
    <w:rsid w:val="00D33FDD"/>
    <w:rsid w:val="00D57DD0"/>
    <w:rsid w:val="00D831B8"/>
    <w:rsid w:val="00D837A2"/>
    <w:rsid w:val="00D927F1"/>
    <w:rsid w:val="00DA3D76"/>
    <w:rsid w:val="00DE43F7"/>
    <w:rsid w:val="00E05DBE"/>
    <w:rsid w:val="00E126A2"/>
    <w:rsid w:val="00E27CEA"/>
    <w:rsid w:val="00E415F0"/>
    <w:rsid w:val="00E644F0"/>
    <w:rsid w:val="00E80AF6"/>
    <w:rsid w:val="00E84C64"/>
    <w:rsid w:val="00E874AE"/>
    <w:rsid w:val="00ED433C"/>
    <w:rsid w:val="00F163E3"/>
    <w:rsid w:val="00F17A0F"/>
    <w:rsid w:val="00F33D9D"/>
    <w:rsid w:val="00F741B0"/>
    <w:rsid w:val="00F75BF8"/>
    <w:rsid w:val="00FB5C3E"/>
    <w:rsid w:val="00FE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A2FE8"/>
  <w15:docId w15:val="{0544E720-7A42-4B2D-A55B-D0A853353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B0D4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Cs w:val="24"/>
    </w:rPr>
  </w:style>
  <w:style w:type="paragraph" w:styleId="Antrat1">
    <w:name w:val="heading 1"/>
    <w:basedOn w:val="prastasis"/>
    <w:next w:val="prastasis"/>
    <w:qFormat/>
    <w:rsid w:val="00A43D05"/>
    <w:pPr>
      <w:keepNext/>
      <w:widowControl/>
      <w:autoSpaceDE/>
      <w:autoSpaceDN/>
      <w:adjustRightInd/>
      <w:ind w:right="3770" w:firstLine="0"/>
      <w:jc w:val="center"/>
      <w:outlineLvl w:val="0"/>
    </w:pPr>
    <w:rPr>
      <w:rFonts w:ascii="Times New Roman" w:hAnsi="Times New Roman" w:cs="Times New Roman"/>
      <w:sz w:val="24"/>
      <w:szCs w:val="20"/>
      <w:lang w:eastAsia="en-US"/>
    </w:rPr>
  </w:style>
  <w:style w:type="paragraph" w:styleId="Antrat3">
    <w:name w:val="heading 3"/>
    <w:basedOn w:val="prastasis"/>
    <w:next w:val="prastasis"/>
    <w:qFormat/>
    <w:rsid w:val="004B6A64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Antrat5">
    <w:name w:val="heading 5"/>
    <w:basedOn w:val="prastasis"/>
    <w:next w:val="prastasis"/>
    <w:qFormat/>
    <w:rsid w:val="00A43D05"/>
    <w:pPr>
      <w:keepNext/>
      <w:widowControl/>
      <w:tabs>
        <w:tab w:val="left" w:pos="5954"/>
        <w:tab w:val="left" w:pos="7938"/>
      </w:tabs>
      <w:autoSpaceDE/>
      <w:autoSpaceDN/>
      <w:adjustRightInd/>
      <w:ind w:firstLine="0"/>
      <w:jc w:val="center"/>
      <w:outlineLvl w:val="4"/>
    </w:pPr>
    <w:rPr>
      <w:rFonts w:ascii="Times New Roman" w:hAnsi="Times New Roman" w:cs="Times New Roman"/>
      <w:b/>
      <w:bCs/>
      <w:sz w:val="24"/>
      <w:szCs w:val="20"/>
      <w:lang w:eastAsia="en-US"/>
    </w:rPr>
  </w:style>
  <w:style w:type="paragraph" w:styleId="Antrat6">
    <w:name w:val="heading 6"/>
    <w:basedOn w:val="prastasis"/>
    <w:next w:val="prastasis"/>
    <w:qFormat/>
    <w:rsid w:val="00A43D05"/>
    <w:pPr>
      <w:keepNext/>
      <w:widowControl/>
      <w:autoSpaceDE/>
      <w:autoSpaceDN/>
      <w:adjustRightInd/>
      <w:ind w:firstLine="0"/>
      <w:jc w:val="center"/>
      <w:outlineLvl w:val="5"/>
    </w:pPr>
    <w:rPr>
      <w:rFonts w:ascii="Times New Roman" w:hAnsi="Times New Roman" w:cs="Times New Roman"/>
      <w:b/>
      <w:sz w:val="28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CB0D4B"/>
    <w:rPr>
      <w:color w:val="0066CC"/>
      <w:u w:val="single"/>
    </w:rPr>
  </w:style>
  <w:style w:type="paragraph" w:styleId="Antrats">
    <w:name w:val="header"/>
    <w:basedOn w:val="prastasis"/>
    <w:rsid w:val="000035D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0035D3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035D3"/>
  </w:style>
  <w:style w:type="paragraph" w:styleId="Debesliotekstas">
    <w:name w:val="Balloon Text"/>
    <w:basedOn w:val="prastasis"/>
    <w:semiHidden/>
    <w:rsid w:val="00D927F1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A43D05"/>
    <w:pPr>
      <w:widowControl/>
      <w:autoSpaceDE/>
      <w:autoSpaceDN/>
      <w:adjustRightInd/>
      <w:spacing w:before="100" w:beforeAutospacing="1" w:after="100" w:afterAutospacing="1"/>
      <w:ind w:firstLine="0"/>
    </w:pPr>
    <w:rPr>
      <w:rFonts w:ascii="Times New Roman" w:hAnsi="Times New Roman" w:cs="Times New Roman"/>
      <w:sz w:val="24"/>
    </w:rPr>
  </w:style>
  <w:style w:type="paragraph" w:styleId="Sraopastraipa">
    <w:name w:val="List Paragraph"/>
    <w:basedOn w:val="prastasis"/>
    <w:uiPriority w:val="34"/>
    <w:qFormat/>
    <w:rsid w:val="00CB76C6"/>
    <w:pPr>
      <w:widowControl/>
      <w:autoSpaceDE/>
      <w:autoSpaceDN/>
      <w:adjustRightInd/>
      <w:spacing w:after="200" w:line="276" w:lineRule="auto"/>
      <w:ind w:left="720" w:firstLine="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5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7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7E929-EA14-41FB-AB29-C77F6A92B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LIETUVOS RESPUBLIKOS APLINKOS MINISTRAS</vt:lpstr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Žydrūnė Stuopelytė</dc:creator>
  <cp:lastModifiedBy>Žydrūnė Stuopelytė</cp:lastModifiedBy>
  <cp:revision>3</cp:revision>
  <cp:lastPrinted>2024-01-15T10:00:00Z</cp:lastPrinted>
  <dcterms:created xsi:type="dcterms:W3CDTF">2024-01-18T08:59:00Z</dcterms:created>
  <dcterms:modified xsi:type="dcterms:W3CDTF">2024-01-24T14:06:00Z</dcterms:modified>
</cp:coreProperties>
</file>